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109" w:rsidP="00EE5E5D" w:rsidRDefault="003B6109" w14:paraId="37E45D86" w14:textId="77777777">
      <w:r>
        <w:t>Geachte voorzitter,</w:t>
      </w:r>
    </w:p>
    <w:p w:rsidR="00410EEE" w:rsidP="00410EEE" w:rsidRDefault="00410EEE" w14:paraId="4A27F28C" w14:textId="77777777"/>
    <w:p w:rsidR="00410EEE" w:rsidP="00410EEE" w:rsidRDefault="00410EEE" w14:paraId="7990C48A" w14:textId="56E32DAB">
      <w:pPr>
        <w:spacing w:line="276" w:lineRule="auto"/>
      </w:pPr>
      <w:r>
        <w:t xml:space="preserve">Hierbij bied ik u een nota van wijziging aan op de </w:t>
      </w:r>
      <w:r w:rsidR="00D52C09">
        <w:t>ontwerp</w:t>
      </w:r>
      <w:r>
        <w:t>begroting 2024 van het ministerie van Buitenlandse Zaken. In deze nota van wijziging zijn de verplichtingen en uitgaven verwerkt die voortvloeien uit de bedragen die worden gereserveerd voor de voortzetting van de steun aan Oekraïne in 2024.</w:t>
      </w:r>
    </w:p>
    <w:p w:rsidR="00410EEE" w:rsidP="00410EEE" w:rsidRDefault="00410EEE" w14:paraId="41D0E09D" w14:textId="0FB55EDD">
      <w:pPr>
        <w:spacing w:line="276" w:lineRule="auto"/>
      </w:pPr>
    </w:p>
    <w:p w:rsidR="00F3017B" w:rsidP="00F3017B" w:rsidRDefault="00F3017B" w14:paraId="3C050B9E" w14:textId="0AA84FA2">
      <w:pPr>
        <w:spacing w:line="276" w:lineRule="auto"/>
      </w:pPr>
      <w:r>
        <w:t>Op 17 november heb ik u</w:t>
      </w:r>
      <w:r w:rsidR="00FA5D28">
        <w:t xml:space="preserve">, </w:t>
      </w:r>
      <w:r w:rsidR="007F7E0F">
        <w:t>samen met</w:t>
      </w:r>
      <w:r w:rsidRPr="00993731">
        <w:t xml:space="preserve"> de minister van Defensie</w:t>
      </w:r>
      <w:r>
        <w:t xml:space="preserve"> en de minister voor Buitenlandse Handel en Ontwikkelingssamenwerking</w:t>
      </w:r>
      <w:r w:rsidRPr="00993731">
        <w:t>, bij brief (</w:t>
      </w:r>
      <w:bookmarkStart w:name="_Hlk155955328" w:id="0"/>
      <w:r w:rsidR="00553328">
        <w:t>Kamerstuk</w:t>
      </w:r>
      <w:r w:rsidR="007F7E0F">
        <w:t xml:space="preserve"> 36 045 nr. 171</w:t>
      </w:r>
      <w:bookmarkEnd w:id="0"/>
      <w:r w:rsidRPr="00993731">
        <w:t>) geïnformeerd over</w:t>
      </w:r>
      <w:r>
        <w:t xml:space="preserve"> de continuering van de steun aan Oekraïne in 2024</w:t>
      </w:r>
      <w:r w:rsidR="00FA5D28">
        <w:t>.</w:t>
      </w:r>
    </w:p>
    <w:p w:rsidR="00F3017B" w:rsidP="00F3017B" w:rsidRDefault="00F3017B" w14:paraId="4C7C1924" w14:textId="77777777">
      <w:pPr>
        <w:spacing w:line="276" w:lineRule="auto"/>
      </w:pPr>
    </w:p>
    <w:p w:rsidR="00F3017B" w:rsidP="00410EEE" w:rsidRDefault="00410EEE" w14:paraId="2BD242DD" w14:textId="5B20E357">
      <w:pPr>
        <w:spacing w:line="276" w:lineRule="auto"/>
      </w:pPr>
      <w:r w:rsidRPr="00993731">
        <w:t xml:space="preserve">Op </w:t>
      </w:r>
      <w:r w:rsidR="00214574">
        <w:t>22 december h</w:t>
      </w:r>
      <w:r w:rsidRPr="00993731">
        <w:t>eb ik u</w:t>
      </w:r>
      <w:r w:rsidR="00F3017B">
        <w:t xml:space="preserve"> een nota van wijziging op de </w:t>
      </w:r>
      <w:r w:rsidR="00D52C09">
        <w:t>ontwerp</w:t>
      </w:r>
      <w:r w:rsidR="00F3017B">
        <w:t xml:space="preserve">begroting </w:t>
      </w:r>
      <w:r w:rsidR="00D52C09">
        <w:t xml:space="preserve">2024 </w:t>
      </w:r>
      <w:r w:rsidR="00F3017B">
        <w:t xml:space="preserve">van het ministerie van Buitenlandse Zaken aangeboden voor de budgettaire verwerking van een bijdrage aan de Europese Vredesfaciliteit, accountability en niet-militaire cybersteun. Inmiddels is de besteding van de gereserveerde middelen voor humanitaire hulp en wederopbouw uitgewerkt. Onderdeel van dit pakket is ook een bijdrage voor ontmijning, die via de begroting van het ministerie van Buitenlandse Zaken wordt uitgegeven. Aan uw Kamer wordt nu nog een nota van wijziging aangeboden om dit budgettair te verwerken. </w:t>
      </w:r>
    </w:p>
    <w:p w:rsidR="00410EEE" w:rsidP="00410EEE" w:rsidRDefault="00410EEE" w14:paraId="191BA29E" w14:textId="77777777">
      <w:pPr>
        <w:spacing w:line="276" w:lineRule="auto"/>
      </w:pPr>
    </w:p>
    <w:p w:rsidR="00410EEE" w:rsidP="00410EEE" w:rsidRDefault="00410EEE" w14:paraId="543A576C" w14:textId="77777777">
      <w:pPr>
        <w:spacing w:line="276" w:lineRule="auto"/>
      </w:pPr>
      <w:r>
        <w:t>De minister van Buitenlandse Zaken,</w:t>
      </w:r>
    </w:p>
    <w:p w:rsidR="00410EEE" w:rsidP="00410EEE" w:rsidRDefault="00410EEE" w14:paraId="5D38A3C6" w14:textId="77777777">
      <w:pPr>
        <w:spacing w:line="276" w:lineRule="auto"/>
      </w:pPr>
    </w:p>
    <w:p w:rsidR="00410EEE" w:rsidP="00410EEE" w:rsidRDefault="00410EEE" w14:paraId="60EFBF17" w14:textId="77777777">
      <w:pPr>
        <w:spacing w:line="276" w:lineRule="auto"/>
      </w:pPr>
    </w:p>
    <w:p w:rsidR="00410EEE" w:rsidP="00410EEE" w:rsidRDefault="00410EEE" w14:paraId="6882BF3A" w14:textId="77777777">
      <w:pPr>
        <w:spacing w:line="276" w:lineRule="auto"/>
      </w:pPr>
    </w:p>
    <w:p w:rsidR="00410EEE" w:rsidP="00410EEE" w:rsidRDefault="00410EEE" w14:paraId="7AEF0728" w14:textId="77777777">
      <w:pPr>
        <w:spacing w:line="276" w:lineRule="auto"/>
      </w:pPr>
    </w:p>
    <w:p w:rsidR="00410EEE" w:rsidP="00410EEE" w:rsidRDefault="00410EEE" w14:paraId="3EF289BC" w14:textId="77777777">
      <w:pPr>
        <w:spacing w:line="276" w:lineRule="auto"/>
      </w:pPr>
    </w:p>
    <w:p w:rsidR="00410EEE" w:rsidP="00410EEE" w:rsidRDefault="00410EEE" w14:paraId="799AC30A" w14:textId="77777777">
      <w:pPr>
        <w:spacing w:line="276" w:lineRule="auto"/>
      </w:pPr>
      <w:r>
        <w:t>Hanke Bruins Slot</w:t>
      </w:r>
    </w:p>
    <w:p w:rsidR="00410EEE" w:rsidP="00410EEE" w:rsidRDefault="00410EEE" w14:paraId="50BF3650" w14:textId="53B007FE">
      <w:pPr>
        <w:spacing w:line="276" w:lineRule="auto"/>
      </w:pPr>
    </w:p>
    <w:p w:rsidR="00410EEE" w:rsidP="00410EEE" w:rsidRDefault="00410EEE" w14:paraId="52937520" w14:textId="77777777">
      <w:pPr>
        <w:spacing w:line="276" w:lineRule="auto"/>
      </w:pPr>
    </w:p>
    <w:p w:rsidR="00410EEE" w:rsidP="00410EEE" w:rsidRDefault="00410EEE" w14:paraId="7E013333" w14:textId="77777777">
      <w:pPr>
        <w:spacing w:line="276" w:lineRule="auto"/>
      </w:pPr>
    </w:p>
    <w:p w:rsidRPr="00F3017B" w:rsidR="005621ED" w:rsidP="00F3017B" w:rsidRDefault="00410EEE" w14:paraId="2F0CD743" w14:textId="0CCA5DD2">
      <w:pPr>
        <w:spacing w:after="240" w:line="276" w:lineRule="auto"/>
        <w:rPr>
          <w:sz w:val="16"/>
          <w:szCs w:val="22"/>
        </w:rPr>
      </w:pPr>
      <w:r w:rsidRPr="00EB5845">
        <w:rPr>
          <w:sz w:val="16"/>
          <w:szCs w:val="22"/>
        </w:rPr>
        <w:t xml:space="preserve">Bijlage: Nota van wijziging op de Ontwerpbegroting 2024 van het </w:t>
      </w:r>
      <w:r>
        <w:rPr>
          <w:sz w:val="16"/>
          <w:szCs w:val="22"/>
        </w:rPr>
        <w:t>m</w:t>
      </w:r>
      <w:r w:rsidRPr="00EB5845">
        <w:rPr>
          <w:sz w:val="16"/>
          <w:szCs w:val="22"/>
        </w:rPr>
        <w:t xml:space="preserve">inisterie van Buitenlandse Zaken </w:t>
      </w:r>
    </w:p>
    <w:sectPr w:rsidRPr="00F3017B" w:rsidR="005621ED" w:rsidSect="005276A2">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DBE5" w14:textId="77777777" w:rsidR="00EE1314" w:rsidRDefault="00EE1314" w:rsidP="004F2CD5">
      <w:pPr>
        <w:spacing w:line="240" w:lineRule="auto"/>
      </w:pPr>
      <w:r>
        <w:separator/>
      </w:r>
    </w:p>
  </w:endnote>
  <w:endnote w:type="continuationSeparator" w:id="0">
    <w:p w14:paraId="0044D19D" w14:textId="77777777" w:rsidR="00EE1314" w:rsidRDefault="00EE1314" w:rsidP="004F2CD5">
      <w:pPr>
        <w:spacing w:line="240" w:lineRule="auto"/>
      </w:pPr>
      <w:r>
        <w:continuationSeparator/>
      </w:r>
    </w:p>
  </w:endnote>
  <w:endnote w:type="continuationNotice" w:id="1">
    <w:p w14:paraId="4801A361" w14:textId="77777777" w:rsidR="00EE1314" w:rsidRDefault="00EE13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C1A4" w14:textId="77777777" w:rsidR="00A4468A" w:rsidRDefault="00A446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6756" w14:textId="77777777" w:rsidR="00A4468A" w:rsidRDefault="00A446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D265" w14:textId="2AD794F3" w:rsidR="002A4354" w:rsidRDefault="002A4354">
    <w:pPr>
      <w:pStyle w:val="Voettekst"/>
      <w:jc w:val="center"/>
    </w:pPr>
  </w:p>
  <w:p w14:paraId="70C6D7F8" w14:textId="77777777" w:rsidR="00D263F9" w:rsidRDefault="00D263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93CF" w14:textId="77777777" w:rsidR="00EE1314" w:rsidRDefault="00EE1314" w:rsidP="004F2CD5">
      <w:pPr>
        <w:spacing w:line="240" w:lineRule="auto"/>
      </w:pPr>
      <w:r>
        <w:separator/>
      </w:r>
    </w:p>
  </w:footnote>
  <w:footnote w:type="continuationSeparator" w:id="0">
    <w:p w14:paraId="496DB0C3" w14:textId="77777777" w:rsidR="00EE1314" w:rsidRDefault="00EE1314" w:rsidP="004F2CD5">
      <w:pPr>
        <w:spacing w:line="240" w:lineRule="auto"/>
      </w:pPr>
      <w:r>
        <w:continuationSeparator/>
      </w:r>
    </w:p>
  </w:footnote>
  <w:footnote w:type="continuationNotice" w:id="1">
    <w:p w14:paraId="2CFC1E6C" w14:textId="77777777" w:rsidR="00EE1314" w:rsidRDefault="00EE13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E6FA" w14:textId="77777777" w:rsidR="00A4468A" w:rsidRDefault="00A446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7C31" w14:textId="77777777" w:rsidR="001B5575" w:rsidRDefault="001B5575"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6433d9f1-43ed-42a7-8804-976ca4b96593' " w:xpath="/ns0:properties[1]/documentManagement[1]/ns3:Afzender[1]" w:storeItemID="{81961AFE-0FF6-4063-9DD3-1D50F4EAA675}"/>
                            <w:text/>
                          </w:sdtPr>
                          <w:sdtEndPr/>
                          <w:sdtContent>
                            <w:p w14:paraId="143CE632" w14:textId="77777777" w:rsidR="001B5575" w:rsidRPr="003A2FD6" w:rsidRDefault="007428E9" w:rsidP="00387071">
                              <w:pPr>
                                <w:rPr>
                                  <w:b/>
                                  <w:sz w:val="13"/>
                                  <w:szCs w:val="13"/>
                                </w:rPr>
                              </w:pPr>
                              <w:r w:rsidRPr="008B260F">
                                <w:rPr>
                                  <w:rStyle w:val="Tekstvantijdelijkeaanduiding"/>
                                </w:rPr>
                                <w:t>[Afzender]</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6433d9f1-43ed-42a7-8804-976ca4b96593' " w:xpath="/ns0:properties[1]/documentManagement[1]/ns3:_dlc_DocId[1]" w:storeItemID="{81961AFE-0FF6-4063-9DD3-1D50F4EAA675}"/>
                            <w:text/>
                          </w:sdtPr>
                          <w:sdtEndPr/>
                          <w:sdtContent>
                            <w:p w14:paraId="46F085EF" w14:textId="17AAFE0D" w:rsidR="001B5575" w:rsidRPr="006B0BAF" w:rsidRDefault="00410EEE" w:rsidP="00387071">
                              <w:pPr>
                                <w:rPr>
                                  <w:sz w:val="13"/>
                                  <w:szCs w:val="13"/>
                                </w:rPr>
                              </w:pPr>
                              <w:r>
                                <w:rPr>
                                  <w:sz w:val="13"/>
                                  <w:szCs w:val="13"/>
                                </w:rPr>
                                <w:t>BZDOC-1815629147-40</w:t>
                              </w:r>
                            </w:p>
                          </w:sdtContent>
                        </w:sdt>
                        <w:p w14:paraId="144F0196"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6433d9f1-43ed-42a7-8804-976ca4b96593' " w:xpath="/ns0:properties[1]/documentManagement[1]/ns3:Afzender[1]" w:storeItemID="{81961AFE-0FF6-4063-9DD3-1D50F4EAA675}"/>
                      <w:text/>
                    </w:sdtPr>
                    <w:sdtEndPr/>
                    <w:sdtContent>
                      <w:p w14:paraId="143CE632" w14:textId="77777777" w:rsidR="001B5575" w:rsidRPr="003A2FD6" w:rsidRDefault="007428E9" w:rsidP="00387071">
                        <w:pPr>
                          <w:rPr>
                            <w:b/>
                            <w:sz w:val="13"/>
                            <w:szCs w:val="13"/>
                          </w:rPr>
                        </w:pPr>
                        <w:r w:rsidRPr="008B260F">
                          <w:rPr>
                            <w:rStyle w:val="PlaceholderText"/>
                          </w:rPr>
                          <w:t>[Afzender]</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6433d9f1-43ed-42a7-8804-976ca4b96593' " w:xpath="/ns0:properties[1]/documentManagement[1]/ns3:_dlc_DocId[1]" w:storeItemID="{81961AFE-0FF6-4063-9DD3-1D50F4EAA675}"/>
                      <w:text/>
                    </w:sdtPr>
                    <w:sdtEndPr/>
                    <w:sdtContent>
                      <w:p w14:paraId="46F085EF" w14:textId="17AAFE0D" w:rsidR="001B5575" w:rsidRPr="006B0BAF" w:rsidRDefault="00410EEE" w:rsidP="00387071">
                        <w:pPr>
                          <w:rPr>
                            <w:sz w:val="13"/>
                            <w:szCs w:val="13"/>
                          </w:rPr>
                        </w:pPr>
                        <w:r>
                          <w:rPr>
                            <w:sz w:val="13"/>
                            <w:szCs w:val="13"/>
                          </w:rPr>
                          <w:t>BZDOC-1815629147-40</w:t>
                        </w:r>
                      </w:p>
                    </w:sdtContent>
                  </w:sdt>
                  <w:p w14:paraId="144F0196" w14:textId="77777777" w:rsidR="001B5575" w:rsidRPr="005D7A68" w:rsidRDefault="001B5575"/>
                </w:txbxContent>
              </v:textbox>
              <w10:wrap anchory="page"/>
            </v:shape>
          </w:pict>
        </mc:Fallback>
      </mc:AlternateContent>
    </w:r>
    <w:r>
      <w:tab/>
    </w:r>
  </w:p>
  <w:p w14:paraId="693F1BEB" w14:textId="77777777" w:rsidR="001B5575" w:rsidRDefault="001B55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1B5575" w:rsidRDefault="001B5575">
    <w:pPr>
      <w:pStyle w:val="Koptekst"/>
    </w:pPr>
  </w:p>
  <w:p w14:paraId="6308DCE5" w14:textId="77777777" w:rsidR="001B5575" w:rsidRDefault="001B5575">
    <w:pPr>
      <w:pStyle w:val="Koptekst"/>
    </w:pPr>
  </w:p>
  <w:p w14:paraId="660F25CA" w14:textId="77777777" w:rsidR="001B5575" w:rsidRDefault="00596AD0">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729D648D" wp14:editId="61EF0FF4">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showingPlcHdr/>
                            <w:dataBinding w:prefixMappings="xmlns:ns0='http://schemas.microsoft.com/office/2006/metadata/properties' xmlns:ns1='http://www.w3.org/2001/XMLSchema-instance' xmlns:ns2='http://schemas.microsoft.com/office/infopath/2007/PartnerControls' xmlns:ns3='6433d9f1-43ed-42a7-8804-976ca4b96593' xmlns:ns4='a968f643-972d-4667-9c7d-fd76f2567ee3' " w:xpath="/ns0:properties[1]/documentManagement[1]/ns4:Geadresseerde_x0020_Kamer[1]" w:storeItemID="{81961AFE-0FF6-4063-9DD3-1D50F4EAA675}"/>
                            <w:text w:multiLine="1"/>
                          </w:sdtPr>
                          <w:sdtEndPr/>
                          <w:sdtContent>
                            <w:p w14:paraId="353554B7" w14:textId="25D91A00" w:rsidR="00596AD0" w:rsidRDefault="00410EEE" w:rsidP="00596AD0">
                              <w:pPr>
                                <w:pStyle w:val="Koptekst"/>
                              </w:pPr>
                              <w:r>
                                <w:t xml:space="preserve">     </w:t>
                              </w:r>
                            </w:p>
                          </w:sdtContent>
                        </w:sdt>
                        <w:p w14:paraId="59FFB5F0" w14:textId="415EB40C" w:rsidR="001B5575" w:rsidRDefault="00A4468A" w:rsidP="00421A31">
                          <w:r>
                            <w:t xml:space="preserve">Aan de Voorzitter van de </w:t>
                          </w:r>
                        </w:p>
                        <w:p w14:paraId="692E04A7" w14:textId="0F2405A4" w:rsidR="00A4468A" w:rsidRDefault="00A4468A" w:rsidP="00421A31">
                          <w:r>
                            <w:t>Tweede Kamer der Staten-Generaal</w:t>
                          </w:r>
                        </w:p>
                        <w:p w14:paraId="73F92670" w14:textId="1A49E559" w:rsidR="00A4468A" w:rsidRDefault="00A4468A" w:rsidP="00421A31">
                          <w:r>
                            <w:t>Prinses Irenestraat 6</w:t>
                          </w:r>
                        </w:p>
                        <w:p w14:paraId="1FF05A21" w14:textId="0064A041" w:rsidR="00A4468A" w:rsidRPr="00CF7C5C" w:rsidRDefault="00A4468A" w:rsidP="00421A31">
                          <w: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showingPlcHdr/>
                      <w:dataBinding w:prefixMappings="xmlns:ns0='http://schemas.microsoft.com/office/2006/metadata/properties' xmlns:ns1='http://www.w3.org/2001/XMLSchema-instance' xmlns:ns2='http://schemas.microsoft.com/office/infopath/2007/PartnerControls' xmlns:ns3='6433d9f1-43ed-42a7-8804-976ca4b96593' xmlns:ns4='a968f643-972d-4667-9c7d-fd76f2567ee3' " w:xpath="/ns0:properties[1]/documentManagement[1]/ns4:Geadresseerde_x0020_Kamer[1]" w:storeItemID="{81961AFE-0FF6-4063-9DD3-1D50F4EAA675}"/>
                      <w:text w:multiLine="1"/>
                    </w:sdtPr>
                    <w:sdtEndPr/>
                    <w:sdtContent>
                      <w:p w14:paraId="353554B7" w14:textId="25D91A00" w:rsidR="00596AD0" w:rsidRDefault="00410EEE" w:rsidP="00596AD0">
                        <w:pPr>
                          <w:pStyle w:val="Header"/>
                        </w:pPr>
                        <w:r>
                          <w:t xml:space="preserve">     </w:t>
                        </w:r>
                      </w:p>
                    </w:sdtContent>
                  </w:sdt>
                  <w:p w14:paraId="59FFB5F0" w14:textId="415EB40C" w:rsidR="001B5575" w:rsidRDefault="00A4468A" w:rsidP="00421A31">
                    <w:r>
                      <w:t xml:space="preserve">Aan de Voorzitter van de </w:t>
                    </w:r>
                  </w:p>
                  <w:p w14:paraId="692E04A7" w14:textId="0F2405A4" w:rsidR="00A4468A" w:rsidRDefault="00A4468A" w:rsidP="00421A31">
                    <w:r>
                      <w:t>Tweede Kamer der Staten-Generaal</w:t>
                    </w:r>
                  </w:p>
                  <w:p w14:paraId="73F92670" w14:textId="1A49E559" w:rsidR="00A4468A" w:rsidRDefault="00A4468A" w:rsidP="00421A31">
                    <w:r>
                      <w:t>Prinses Irenestraat 6</w:t>
                    </w:r>
                  </w:p>
                  <w:p w14:paraId="1FF05A21" w14:textId="0064A041" w:rsidR="00A4468A" w:rsidRPr="00CF7C5C" w:rsidRDefault="00A4468A" w:rsidP="00421A31">
                    <w:r>
                      <w:t>Den Haag</w:t>
                    </w:r>
                  </w:p>
                </w:txbxContent>
              </v:textbox>
              <w10:wrap anchorx="margin" anchory="page"/>
            </v:shape>
          </w:pict>
        </mc:Fallback>
      </mc:AlternateContent>
    </w:r>
  </w:p>
  <w:p w14:paraId="6E29A619" w14:textId="77777777" w:rsidR="001B5575" w:rsidRDefault="001B5575">
    <w:pPr>
      <w:pStyle w:val="Koptekst"/>
    </w:pPr>
  </w:p>
  <w:p w14:paraId="4ED6069D" w14:textId="77777777" w:rsidR="001B5575" w:rsidRDefault="001B5575">
    <w:pPr>
      <w:pStyle w:val="Koptekst"/>
    </w:pPr>
  </w:p>
  <w:p w14:paraId="03C8A6DB" w14:textId="77777777" w:rsidR="001B5575" w:rsidRDefault="001B5575">
    <w:pPr>
      <w:pStyle w:val="Koptekst"/>
    </w:pPr>
  </w:p>
  <w:p w14:paraId="43B5CFAA" w14:textId="77777777" w:rsidR="001B5575" w:rsidRDefault="001B5575">
    <w:pPr>
      <w:pStyle w:val="Koptekst"/>
    </w:pPr>
  </w:p>
  <w:p w14:paraId="30EC77C3" w14:textId="77777777" w:rsidR="001B5575" w:rsidRDefault="001B5575">
    <w:pPr>
      <w:pStyle w:val="Koptekst"/>
    </w:pPr>
  </w:p>
  <w:p w14:paraId="7ABB46DB" w14:textId="77777777" w:rsidR="001B5575" w:rsidRDefault="001B5575">
    <w:pPr>
      <w:pStyle w:val="Koptekst"/>
    </w:pPr>
  </w:p>
  <w:p w14:paraId="7D9A49A6" w14:textId="77777777" w:rsidR="001B5575" w:rsidRDefault="001B5575">
    <w:pPr>
      <w:pStyle w:val="Koptekst"/>
    </w:pPr>
  </w:p>
  <w:p w14:paraId="23085C85" w14:textId="77777777" w:rsidR="001B5575" w:rsidRDefault="001B5575">
    <w:pPr>
      <w:pStyle w:val="Koptekst"/>
    </w:pPr>
  </w:p>
  <w:p w14:paraId="12D20D7F" w14:textId="77777777" w:rsidR="001B5575" w:rsidRDefault="001B5575">
    <w:pPr>
      <w:pStyle w:val="Koptekst"/>
    </w:pPr>
  </w:p>
  <w:p w14:paraId="1F5C76F0" w14:textId="77777777" w:rsidR="001B5575" w:rsidRDefault="001B5575">
    <w:pPr>
      <w:pStyle w:val="Koptekst"/>
    </w:pPr>
  </w:p>
  <w:p w14:paraId="394B98B3" w14:textId="77777777" w:rsidR="001B5575" w:rsidRDefault="001B5575">
    <w:pPr>
      <w:pStyle w:val="Koptekst"/>
    </w:pPr>
  </w:p>
  <w:p w14:paraId="242DD7C2" w14:textId="77777777" w:rsidR="001B5575" w:rsidRDefault="001B5575">
    <w:pPr>
      <w:pStyle w:val="Koptekst"/>
    </w:pPr>
  </w:p>
  <w:p w14:paraId="0DBAE0F5" w14:textId="77777777" w:rsidR="001B5575" w:rsidRDefault="001B5575">
    <w:pPr>
      <w:pStyle w:val="Koptekst"/>
    </w:pPr>
  </w:p>
  <w:p w14:paraId="5554C250" w14:textId="77777777" w:rsidR="001B5575" w:rsidRDefault="001B5575">
    <w:pPr>
      <w:pStyle w:val="Koptekst"/>
    </w:pPr>
  </w:p>
  <w:p w14:paraId="2FAF5074" w14:textId="77777777" w:rsidR="001B5575" w:rsidRDefault="001B5575">
    <w:pPr>
      <w:pStyle w:val="Koptekst"/>
    </w:pPr>
  </w:p>
  <w:p w14:paraId="73AE405D" w14:textId="77777777" w:rsidR="001B5575" w:rsidRDefault="001B5575">
    <w:pPr>
      <w:pStyle w:val="Koptekst"/>
    </w:pPr>
  </w:p>
  <w:p w14:paraId="7EE821E6" w14:textId="77777777" w:rsidR="001B5575" w:rsidRDefault="001B5575">
    <w:pPr>
      <w:pStyle w:val="Koptekst"/>
    </w:pPr>
  </w:p>
  <w:p w14:paraId="2A6966F9" w14:textId="77777777" w:rsidR="001B5575" w:rsidRDefault="001B5575">
    <w:pPr>
      <w:pStyle w:val="Koptekst"/>
    </w:pPr>
  </w:p>
  <w:p w14:paraId="28A02005" w14:textId="77777777" w:rsidR="001B5575" w:rsidRDefault="001B5575">
    <w:pPr>
      <w:pStyle w:val="Koptekst"/>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64E2A5E8" w:rsidR="001B5575" w:rsidRPr="00F51C07" w:rsidRDefault="001B5575">
                          <w:r w:rsidRPr="00F51C07">
                            <w:t>Datum</w:t>
                          </w:r>
                          <w:r w:rsidRPr="00F51C07">
                            <w:tab/>
                          </w:r>
                          <w:r w:rsidR="0084686B">
                            <w:t xml:space="preserve">   </w:t>
                          </w:r>
                          <w:r w:rsidR="00364CB1">
                            <w:t xml:space="preserve"> januari</w:t>
                          </w:r>
                          <w:r w:rsidR="009F17B4">
                            <w:t xml:space="preserve"> 202</w:t>
                          </w:r>
                          <w:r w:rsidR="00802406">
                            <w:t>4</w:t>
                          </w:r>
                        </w:p>
                        <w:p w14:paraId="06BD080E" w14:textId="06D38F9B" w:rsidR="001B5575" w:rsidRPr="00F51C07" w:rsidRDefault="001B5575">
                          <w:r w:rsidRPr="00E20D12">
                            <w:t xml:space="preserve">Betreft </w:t>
                          </w:r>
                          <w:r w:rsidRPr="00E20D12">
                            <w:tab/>
                          </w:r>
                          <w:r w:rsidR="009F17B4">
                            <w:t>Nota van Wijziging op de begroting 2024 van het ministerie van Buitenlandse Zaken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3A666EFF" w14:textId="64E2A5E8" w:rsidR="001B5575" w:rsidRPr="00F51C07" w:rsidRDefault="001B5575">
                    <w:r w:rsidRPr="00F51C07">
                      <w:t>Datum</w:t>
                    </w:r>
                    <w:r w:rsidRPr="00F51C07">
                      <w:tab/>
                    </w:r>
                    <w:r w:rsidR="0084686B">
                      <w:t xml:space="preserve">   </w:t>
                    </w:r>
                    <w:r w:rsidR="00364CB1">
                      <w:t xml:space="preserve"> januari</w:t>
                    </w:r>
                    <w:r w:rsidR="009F17B4">
                      <w:t xml:space="preserve"> 202</w:t>
                    </w:r>
                    <w:r w:rsidR="00802406">
                      <w:t>4</w:t>
                    </w:r>
                  </w:p>
                  <w:p w14:paraId="06BD080E" w14:textId="06D38F9B" w:rsidR="001B5575" w:rsidRPr="00F51C07" w:rsidRDefault="001B5575">
                    <w:r w:rsidRPr="00E20D12">
                      <w:t xml:space="preserve">Betreft </w:t>
                    </w:r>
                    <w:r w:rsidRPr="00E20D12">
                      <w:tab/>
                    </w:r>
                    <w:r w:rsidR="009F17B4">
                      <w:t>Nota van Wijziging op de begroting 2024 van het ministerie van Buitenlandse Zaken</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E596F" id="_x0000_t202" coordsize="21600,21600" o:spt="202" path="m,l,21600r21600,l21600,xe">
              <v:stroke joinstyle="miter"/>
              <v:path gradientshapeok="t" o:connecttype="rect"/>
            </v:shapetype>
            <v:shap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6433d9f1-43ed-42a7-8804-976ca4b96593' xmlns:ns4='a968f643-972d-4667-9c7d-fd76f2567ee3' " w:xpath="/ns0:properties[1]/documentManagement[1]/ns4:Afzender[1]" w:storeItemID="{81961AFE-0FF6-4063-9DD3-1D50F4EAA675}"/>
                            <w:text w:multiLine="1"/>
                          </w:sdtPr>
                          <w:sdtEndPr/>
                          <w:sdtContent>
                            <w:p w14:paraId="1D4D44E5" w14:textId="271C5AE4" w:rsidR="003573B1" w:rsidRDefault="009F17B4" w:rsidP="00EE5E5D">
                              <w:pPr>
                                <w:rPr>
                                  <w:sz w:val="13"/>
                                  <w:szCs w:val="13"/>
                                </w:rPr>
                              </w:pPr>
                              <w:r w:rsidRPr="001D4455">
                                <w:rPr>
                                  <w:b/>
                                  <w:bCs/>
                                  <w:sz w:val="13"/>
                                  <w:szCs w:val="13"/>
                                </w:rPr>
                                <w:t>Ministerie van Buitenlandse 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F3017B" w:rsidRDefault="00D263F9" w:rsidP="00EE5E5D">
                          <w:pPr>
                            <w:rPr>
                              <w:sz w:val="13"/>
                              <w:szCs w:val="13"/>
                              <w:lang w:val="de-DE"/>
                            </w:rPr>
                          </w:pPr>
                          <w:r w:rsidRPr="00F3017B">
                            <w:rPr>
                              <w:sz w:val="13"/>
                              <w:szCs w:val="13"/>
                              <w:lang w:val="de-DE"/>
                            </w:rPr>
                            <w:t xml:space="preserve">2515 XP Den Haag </w:t>
                          </w:r>
                        </w:p>
                        <w:p w14:paraId="16721111" w14:textId="77777777" w:rsidR="001B5575" w:rsidRPr="00F3017B" w:rsidRDefault="001B5575" w:rsidP="00EE5E5D">
                          <w:pPr>
                            <w:rPr>
                              <w:sz w:val="13"/>
                              <w:szCs w:val="13"/>
                              <w:lang w:val="de-DE"/>
                            </w:rPr>
                          </w:pPr>
                          <w:r w:rsidRPr="00F3017B">
                            <w:rPr>
                              <w:sz w:val="13"/>
                              <w:szCs w:val="13"/>
                              <w:lang w:val="de-DE"/>
                            </w:rPr>
                            <w:t>Postbus 20061</w:t>
                          </w:r>
                        </w:p>
                        <w:p w14:paraId="310589BA" w14:textId="77777777" w:rsidR="001B5575" w:rsidRPr="002A4354" w:rsidRDefault="001B5575" w:rsidP="00EE5E5D">
                          <w:pPr>
                            <w:rPr>
                              <w:sz w:val="13"/>
                              <w:szCs w:val="13"/>
                              <w:lang w:val="de-DE"/>
                            </w:rPr>
                          </w:pPr>
                          <w:proofErr w:type="spellStart"/>
                          <w:r w:rsidRPr="002A4354">
                            <w:rPr>
                              <w:sz w:val="13"/>
                              <w:szCs w:val="13"/>
                              <w:lang w:val="de-DE"/>
                            </w:rPr>
                            <w:t>Nederland</w:t>
                          </w:r>
                          <w:proofErr w:type="spellEnd"/>
                        </w:p>
                        <w:p w14:paraId="3C816229" w14:textId="77777777" w:rsidR="001B5575" w:rsidRPr="002A4354" w:rsidRDefault="001B5575" w:rsidP="00EE5E5D">
                          <w:pPr>
                            <w:rPr>
                              <w:sz w:val="13"/>
                              <w:szCs w:val="13"/>
                              <w:lang w:val="de-DE"/>
                            </w:rPr>
                          </w:pPr>
                          <w:r w:rsidRPr="002A4354">
                            <w:rPr>
                              <w:sz w:val="13"/>
                              <w:szCs w:val="13"/>
                              <w:lang w:val="de-DE"/>
                            </w:rPr>
                            <w:t>www.rijksoverheid.nl</w:t>
                          </w:r>
                        </w:p>
                        <w:p w14:paraId="4A9FA492" w14:textId="77777777" w:rsidR="001B5575" w:rsidRPr="002A4354" w:rsidRDefault="001B5575" w:rsidP="00EE5E5D">
                          <w:pPr>
                            <w:rPr>
                              <w:sz w:val="13"/>
                              <w:szCs w:val="13"/>
                              <w:lang w:val="de-DE"/>
                            </w:rPr>
                          </w:pPr>
                        </w:p>
                        <w:p w14:paraId="69796188" w14:textId="77777777" w:rsidR="001B5575" w:rsidRPr="002A4354" w:rsidRDefault="001B5575" w:rsidP="00EE5E5D">
                          <w:pPr>
                            <w:rPr>
                              <w:sz w:val="13"/>
                              <w:szCs w:val="13"/>
                              <w:lang w:val="de-DE"/>
                            </w:rPr>
                          </w:pPr>
                        </w:p>
                        <w:p w14:paraId="709F9F35" w14:textId="71566C3F" w:rsidR="001B5575" w:rsidRPr="002A4354" w:rsidRDefault="001B5575" w:rsidP="00EE5E5D">
                          <w:pPr>
                            <w:rPr>
                              <w:sz w:val="13"/>
                              <w:szCs w:val="13"/>
                              <w:lang w:val="de-DE"/>
                            </w:rPr>
                          </w:pPr>
                          <w:proofErr w:type="spellStart"/>
                          <w:r w:rsidRPr="002A4354">
                            <w:rPr>
                              <w:b/>
                              <w:sz w:val="13"/>
                              <w:szCs w:val="13"/>
                              <w:lang w:val="de-DE"/>
                            </w:rPr>
                            <w:t>Onze</w:t>
                          </w:r>
                          <w:proofErr w:type="spellEnd"/>
                          <w:r w:rsidRPr="002A4354">
                            <w:rPr>
                              <w:b/>
                              <w:sz w:val="13"/>
                              <w:szCs w:val="13"/>
                              <w:lang w:val="de-DE"/>
                            </w:rPr>
                            <w:t xml:space="preserve"> </w:t>
                          </w:r>
                          <w:proofErr w:type="spellStart"/>
                          <w:r w:rsidRPr="002A4354">
                            <w:rPr>
                              <w:b/>
                              <w:sz w:val="13"/>
                              <w:szCs w:val="13"/>
                              <w:lang w:val="de-DE"/>
                            </w:rPr>
                            <w:t>Referentie</w:t>
                          </w:r>
                          <w:proofErr w:type="spellEnd"/>
                          <w:r w:rsidRPr="002A4354">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6433d9f1-43ed-42a7-8804-976ca4b96593' xmlns:ns4='a968f643-972d-4667-9c7d-fd76f2567ee3' " w:xpath="/ns0:properties[1]/documentManagement[1]/ns3:_dlc_DocId[1]" w:storeItemID="{81961AFE-0FF6-4063-9DD3-1D50F4EAA675}"/>
                              <w:text/>
                            </w:sdtPr>
                            <w:sdtEndPr/>
                            <w:sdtContent>
                              <w:r w:rsidR="00410EEE">
                                <w:rPr>
                                  <w:sz w:val="13"/>
                                  <w:szCs w:val="13"/>
                                </w:rPr>
                                <w:t>BZDOC-1815629147-40</w:t>
                              </w:r>
                            </w:sdtContent>
                          </w:sdt>
                        </w:p>
                        <w:p w14:paraId="36AB974F" w14:textId="77777777" w:rsidR="00410007" w:rsidRPr="002A4354" w:rsidRDefault="00410007" w:rsidP="00EE5E5D">
                          <w:pPr>
                            <w:rPr>
                              <w:b/>
                              <w:sz w:val="13"/>
                              <w:szCs w:val="13"/>
                              <w:lang w:val="de-DE"/>
                            </w:rPr>
                          </w:pPr>
                        </w:p>
                        <w:p w14:paraId="6FD890A1" w14:textId="77777777" w:rsidR="001B5575" w:rsidRDefault="001B5575" w:rsidP="00EE5E5D">
                          <w:pPr>
                            <w:rPr>
                              <w:b/>
                              <w:sz w:val="13"/>
                              <w:szCs w:val="13"/>
                            </w:rPr>
                          </w:pPr>
                          <w:r w:rsidRPr="0058359E">
                            <w:rPr>
                              <w:b/>
                              <w:sz w:val="13"/>
                              <w:szCs w:val="13"/>
                            </w:rPr>
                            <w:t>Bijlage(n)</w:t>
                          </w:r>
                        </w:p>
                        <w:p w14:paraId="62317602" w14:textId="593C0AEE" w:rsidR="001B5575" w:rsidRPr="0058359E" w:rsidRDefault="009F17B4" w:rsidP="00EE5E5D">
                          <w:pPr>
                            <w:rPr>
                              <w:sz w:val="13"/>
                              <w:szCs w:val="13"/>
                            </w:rPr>
                          </w:pPr>
                          <w:r>
                            <w:rPr>
                              <w:sz w:val="13"/>
                              <w:szCs w:val="1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6433d9f1-43ed-42a7-8804-976ca4b96593' xmlns:ns4='a968f643-972d-4667-9c7d-fd76f2567ee3' " w:xpath="/ns0:properties[1]/documentManagement[1]/ns4:Afzender[1]" w:storeItemID="{81961AFE-0FF6-4063-9DD3-1D50F4EAA675}"/>
                      <w:text w:multiLine="1"/>
                    </w:sdtPr>
                    <w:sdtEndPr/>
                    <w:sdtContent>
                      <w:p w14:paraId="1D4D44E5" w14:textId="271C5AE4" w:rsidR="003573B1" w:rsidRDefault="009F17B4" w:rsidP="00EE5E5D">
                        <w:pPr>
                          <w:rPr>
                            <w:sz w:val="13"/>
                            <w:szCs w:val="13"/>
                          </w:rPr>
                        </w:pPr>
                        <w:r w:rsidRPr="001D4455">
                          <w:rPr>
                            <w:b/>
                            <w:bCs/>
                            <w:sz w:val="13"/>
                            <w:szCs w:val="13"/>
                          </w:rPr>
                          <w:t>Ministerie van Buitenlandse 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F3017B" w:rsidRDefault="00D263F9" w:rsidP="00EE5E5D">
                    <w:pPr>
                      <w:rPr>
                        <w:sz w:val="13"/>
                        <w:szCs w:val="13"/>
                        <w:lang w:val="de-DE"/>
                      </w:rPr>
                    </w:pPr>
                    <w:r w:rsidRPr="00F3017B">
                      <w:rPr>
                        <w:sz w:val="13"/>
                        <w:szCs w:val="13"/>
                        <w:lang w:val="de-DE"/>
                      </w:rPr>
                      <w:t xml:space="preserve">2515 XP Den Haag </w:t>
                    </w:r>
                  </w:p>
                  <w:p w14:paraId="16721111" w14:textId="77777777" w:rsidR="001B5575" w:rsidRPr="00F3017B" w:rsidRDefault="001B5575" w:rsidP="00EE5E5D">
                    <w:pPr>
                      <w:rPr>
                        <w:sz w:val="13"/>
                        <w:szCs w:val="13"/>
                        <w:lang w:val="de-DE"/>
                      </w:rPr>
                    </w:pPr>
                    <w:r w:rsidRPr="00F3017B">
                      <w:rPr>
                        <w:sz w:val="13"/>
                        <w:szCs w:val="13"/>
                        <w:lang w:val="de-DE"/>
                      </w:rPr>
                      <w:t>Postbus 20061</w:t>
                    </w:r>
                  </w:p>
                  <w:p w14:paraId="310589BA" w14:textId="77777777" w:rsidR="001B5575" w:rsidRPr="002A4354" w:rsidRDefault="001B5575" w:rsidP="00EE5E5D">
                    <w:pPr>
                      <w:rPr>
                        <w:sz w:val="13"/>
                        <w:szCs w:val="13"/>
                        <w:lang w:val="de-DE"/>
                      </w:rPr>
                    </w:pPr>
                    <w:proofErr w:type="spellStart"/>
                    <w:r w:rsidRPr="002A4354">
                      <w:rPr>
                        <w:sz w:val="13"/>
                        <w:szCs w:val="13"/>
                        <w:lang w:val="de-DE"/>
                      </w:rPr>
                      <w:t>Nederland</w:t>
                    </w:r>
                    <w:proofErr w:type="spellEnd"/>
                  </w:p>
                  <w:p w14:paraId="3C816229" w14:textId="77777777" w:rsidR="001B5575" w:rsidRPr="002A4354" w:rsidRDefault="001B5575" w:rsidP="00EE5E5D">
                    <w:pPr>
                      <w:rPr>
                        <w:sz w:val="13"/>
                        <w:szCs w:val="13"/>
                        <w:lang w:val="de-DE"/>
                      </w:rPr>
                    </w:pPr>
                    <w:r w:rsidRPr="002A4354">
                      <w:rPr>
                        <w:sz w:val="13"/>
                        <w:szCs w:val="13"/>
                        <w:lang w:val="de-DE"/>
                      </w:rPr>
                      <w:t>www.rijksoverheid.nl</w:t>
                    </w:r>
                  </w:p>
                  <w:p w14:paraId="4A9FA492" w14:textId="77777777" w:rsidR="001B5575" w:rsidRPr="002A4354" w:rsidRDefault="001B5575" w:rsidP="00EE5E5D">
                    <w:pPr>
                      <w:rPr>
                        <w:sz w:val="13"/>
                        <w:szCs w:val="13"/>
                        <w:lang w:val="de-DE"/>
                      </w:rPr>
                    </w:pPr>
                  </w:p>
                  <w:p w14:paraId="69796188" w14:textId="77777777" w:rsidR="001B5575" w:rsidRPr="002A4354" w:rsidRDefault="001B5575" w:rsidP="00EE5E5D">
                    <w:pPr>
                      <w:rPr>
                        <w:sz w:val="13"/>
                        <w:szCs w:val="13"/>
                        <w:lang w:val="de-DE"/>
                      </w:rPr>
                    </w:pPr>
                  </w:p>
                  <w:p w14:paraId="709F9F35" w14:textId="71566C3F" w:rsidR="001B5575" w:rsidRPr="002A4354" w:rsidRDefault="001B5575" w:rsidP="00EE5E5D">
                    <w:pPr>
                      <w:rPr>
                        <w:sz w:val="13"/>
                        <w:szCs w:val="13"/>
                        <w:lang w:val="de-DE"/>
                      </w:rPr>
                    </w:pPr>
                    <w:proofErr w:type="spellStart"/>
                    <w:r w:rsidRPr="002A4354">
                      <w:rPr>
                        <w:b/>
                        <w:sz w:val="13"/>
                        <w:szCs w:val="13"/>
                        <w:lang w:val="de-DE"/>
                      </w:rPr>
                      <w:t>Onze</w:t>
                    </w:r>
                    <w:proofErr w:type="spellEnd"/>
                    <w:r w:rsidRPr="002A4354">
                      <w:rPr>
                        <w:b/>
                        <w:sz w:val="13"/>
                        <w:szCs w:val="13"/>
                        <w:lang w:val="de-DE"/>
                      </w:rPr>
                      <w:t xml:space="preserve"> </w:t>
                    </w:r>
                    <w:proofErr w:type="spellStart"/>
                    <w:r w:rsidRPr="002A4354">
                      <w:rPr>
                        <w:b/>
                        <w:sz w:val="13"/>
                        <w:szCs w:val="13"/>
                        <w:lang w:val="de-DE"/>
                      </w:rPr>
                      <w:t>Referentie</w:t>
                    </w:r>
                    <w:proofErr w:type="spellEnd"/>
                    <w:r w:rsidRPr="002A4354">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6433d9f1-43ed-42a7-8804-976ca4b96593' xmlns:ns4='a968f643-972d-4667-9c7d-fd76f2567ee3' " w:xpath="/ns0:properties[1]/documentManagement[1]/ns3:_dlc_DocId[1]" w:storeItemID="{81961AFE-0FF6-4063-9DD3-1D50F4EAA675}"/>
                        <w:text/>
                      </w:sdtPr>
                      <w:sdtEndPr/>
                      <w:sdtContent>
                        <w:r w:rsidR="00410EEE">
                          <w:rPr>
                            <w:sz w:val="13"/>
                            <w:szCs w:val="13"/>
                          </w:rPr>
                          <w:t>BZDOC-1815629147-40</w:t>
                        </w:r>
                      </w:sdtContent>
                    </w:sdt>
                  </w:p>
                  <w:p w14:paraId="36AB974F" w14:textId="77777777" w:rsidR="00410007" w:rsidRPr="002A4354" w:rsidRDefault="00410007" w:rsidP="00EE5E5D">
                    <w:pPr>
                      <w:rPr>
                        <w:b/>
                        <w:sz w:val="13"/>
                        <w:szCs w:val="13"/>
                        <w:lang w:val="de-DE"/>
                      </w:rPr>
                    </w:pPr>
                  </w:p>
                  <w:p w14:paraId="6FD890A1" w14:textId="77777777" w:rsidR="001B5575" w:rsidRDefault="001B5575" w:rsidP="00EE5E5D">
                    <w:pPr>
                      <w:rPr>
                        <w:b/>
                        <w:sz w:val="13"/>
                        <w:szCs w:val="13"/>
                      </w:rPr>
                    </w:pPr>
                    <w:r w:rsidRPr="0058359E">
                      <w:rPr>
                        <w:b/>
                        <w:sz w:val="13"/>
                        <w:szCs w:val="13"/>
                      </w:rPr>
                      <w:t>Bijlage(n)</w:t>
                    </w:r>
                  </w:p>
                  <w:p w14:paraId="62317602" w14:textId="593C0AEE" w:rsidR="001B5575" w:rsidRPr="0058359E" w:rsidRDefault="009F17B4" w:rsidP="00EE5E5D">
                    <w:pPr>
                      <w:rPr>
                        <w:sz w:val="13"/>
                        <w:szCs w:val="13"/>
                      </w:rPr>
                    </w:pPr>
                    <w:r>
                      <w:rPr>
                        <w:sz w:val="13"/>
                        <w:szCs w:val="13"/>
                      </w:rPr>
                      <w:t>1</w:t>
                    </w: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428B6"/>
    <w:rsid w:val="00161332"/>
    <w:rsid w:val="001A60F3"/>
    <w:rsid w:val="001B5575"/>
    <w:rsid w:val="001D4455"/>
    <w:rsid w:val="001D4B80"/>
    <w:rsid w:val="001E4AF3"/>
    <w:rsid w:val="001F626B"/>
    <w:rsid w:val="00202425"/>
    <w:rsid w:val="00205368"/>
    <w:rsid w:val="00214574"/>
    <w:rsid w:val="00221464"/>
    <w:rsid w:val="00223B8D"/>
    <w:rsid w:val="00274149"/>
    <w:rsid w:val="002A4354"/>
    <w:rsid w:val="002B2C0A"/>
    <w:rsid w:val="002F508B"/>
    <w:rsid w:val="00310314"/>
    <w:rsid w:val="003107AE"/>
    <w:rsid w:val="003573B1"/>
    <w:rsid w:val="00360A38"/>
    <w:rsid w:val="00364CB1"/>
    <w:rsid w:val="00387071"/>
    <w:rsid w:val="00392593"/>
    <w:rsid w:val="003A2FD6"/>
    <w:rsid w:val="003A400A"/>
    <w:rsid w:val="003B6109"/>
    <w:rsid w:val="003C0D64"/>
    <w:rsid w:val="003D0FF6"/>
    <w:rsid w:val="003F4182"/>
    <w:rsid w:val="00410007"/>
    <w:rsid w:val="00410EEE"/>
    <w:rsid w:val="00415C7A"/>
    <w:rsid w:val="00421A31"/>
    <w:rsid w:val="004305C5"/>
    <w:rsid w:val="00472954"/>
    <w:rsid w:val="00492A07"/>
    <w:rsid w:val="00493039"/>
    <w:rsid w:val="004A4D41"/>
    <w:rsid w:val="004B169E"/>
    <w:rsid w:val="004F2CD5"/>
    <w:rsid w:val="004F420B"/>
    <w:rsid w:val="0052042F"/>
    <w:rsid w:val="005239C8"/>
    <w:rsid w:val="005276A2"/>
    <w:rsid w:val="00553328"/>
    <w:rsid w:val="00561A0F"/>
    <w:rsid w:val="005621ED"/>
    <w:rsid w:val="0058359E"/>
    <w:rsid w:val="0059291A"/>
    <w:rsid w:val="00593A05"/>
    <w:rsid w:val="00596AD0"/>
    <w:rsid w:val="005970D9"/>
    <w:rsid w:val="005D3111"/>
    <w:rsid w:val="005D7A68"/>
    <w:rsid w:val="005E1186"/>
    <w:rsid w:val="005E60C0"/>
    <w:rsid w:val="005F0933"/>
    <w:rsid w:val="00600C30"/>
    <w:rsid w:val="006048AD"/>
    <w:rsid w:val="0061364D"/>
    <w:rsid w:val="0065127E"/>
    <w:rsid w:val="00657D4A"/>
    <w:rsid w:val="00662AC7"/>
    <w:rsid w:val="00684C0D"/>
    <w:rsid w:val="006B0BAF"/>
    <w:rsid w:val="006B66D8"/>
    <w:rsid w:val="006C0F3D"/>
    <w:rsid w:val="006C7A86"/>
    <w:rsid w:val="00710F1E"/>
    <w:rsid w:val="007428E9"/>
    <w:rsid w:val="00756C82"/>
    <w:rsid w:val="00785D9D"/>
    <w:rsid w:val="007878EE"/>
    <w:rsid w:val="007C6A20"/>
    <w:rsid w:val="007D4D1F"/>
    <w:rsid w:val="007F7E0F"/>
    <w:rsid w:val="00802406"/>
    <w:rsid w:val="00844B28"/>
    <w:rsid w:val="0084686B"/>
    <w:rsid w:val="00861995"/>
    <w:rsid w:val="008C6B9E"/>
    <w:rsid w:val="008D7803"/>
    <w:rsid w:val="009156AA"/>
    <w:rsid w:val="00916257"/>
    <w:rsid w:val="00920092"/>
    <w:rsid w:val="009325F0"/>
    <w:rsid w:val="009C4211"/>
    <w:rsid w:val="009C7A2B"/>
    <w:rsid w:val="009D0042"/>
    <w:rsid w:val="009E63EC"/>
    <w:rsid w:val="009F17B4"/>
    <w:rsid w:val="00A10041"/>
    <w:rsid w:val="00A12033"/>
    <w:rsid w:val="00A23BDB"/>
    <w:rsid w:val="00A4468A"/>
    <w:rsid w:val="00A93558"/>
    <w:rsid w:val="00A96E13"/>
    <w:rsid w:val="00A974F1"/>
    <w:rsid w:val="00AC5D2D"/>
    <w:rsid w:val="00AD0224"/>
    <w:rsid w:val="00B3225F"/>
    <w:rsid w:val="00B42BA6"/>
    <w:rsid w:val="00B435FC"/>
    <w:rsid w:val="00B91FC7"/>
    <w:rsid w:val="00BB6753"/>
    <w:rsid w:val="00BC1F6B"/>
    <w:rsid w:val="00BD2E80"/>
    <w:rsid w:val="00BD3958"/>
    <w:rsid w:val="00BD663C"/>
    <w:rsid w:val="00BE126B"/>
    <w:rsid w:val="00C3667F"/>
    <w:rsid w:val="00C653A9"/>
    <w:rsid w:val="00C67524"/>
    <w:rsid w:val="00C7219A"/>
    <w:rsid w:val="00C741E6"/>
    <w:rsid w:val="00C768DA"/>
    <w:rsid w:val="00CF7C5C"/>
    <w:rsid w:val="00D01448"/>
    <w:rsid w:val="00D057D9"/>
    <w:rsid w:val="00D10505"/>
    <w:rsid w:val="00D1719A"/>
    <w:rsid w:val="00D253EA"/>
    <w:rsid w:val="00D263F9"/>
    <w:rsid w:val="00D43120"/>
    <w:rsid w:val="00D52C09"/>
    <w:rsid w:val="00D775DB"/>
    <w:rsid w:val="00D80B2D"/>
    <w:rsid w:val="00D90701"/>
    <w:rsid w:val="00DA7B87"/>
    <w:rsid w:val="00DC53E2"/>
    <w:rsid w:val="00DC6907"/>
    <w:rsid w:val="00E20D12"/>
    <w:rsid w:val="00E641A7"/>
    <w:rsid w:val="00E729CC"/>
    <w:rsid w:val="00E90132"/>
    <w:rsid w:val="00E9038B"/>
    <w:rsid w:val="00EB0335"/>
    <w:rsid w:val="00EC2243"/>
    <w:rsid w:val="00EE1314"/>
    <w:rsid w:val="00EE5E5D"/>
    <w:rsid w:val="00F04567"/>
    <w:rsid w:val="00F122FE"/>
    <w:rsid w:val="00F3017B"/>
    <w:rsid w:val="00F32765"/>
    <w:rsid w:val="00F330F2"/>
    <w:rsid w:val="00F51C07"/>
    <w:rsid w:val="00F534B6"/>
    <w:rsid w:val="00F662F7"/>
    <w:rsid w:val="00F71F1B"/>
    <w:rsid w:val="00FA5D28"/>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A5D28"/>
    <w:rPr>
      <w:sz w:val="16"/>
      <w:szCs w:val="16"/>
    </w:rPr>
  </w:style>
  <w:style w:type="paragraph" w:styleId="Tekstopmerking">
    <w:name w:val="annotation text"/>
    <w:basedOn w:val="Standaard"/>
    <w:link w:val="TekstopmerkingChar"/>
    <w:uiPriority w:val="99"/>
    <w:unhideWhenUsed/>
    <w:rsid w:val="00FA5D28"/>
    <w:pPr>
      <w:spacing w:line="240" w:lineRule="auto"/>
    </w:pPr>
    <w:rPr>
      <w:sz w:val="20"/>
      <w:szCs w:val="20"/>
    </w:rPr>
  </w:style>
  <w:style w:type="character" w:customStyle="1" w:styleId="TekstopmerkingChar">
    <w:name w:val="Tekst opmerking Char"/>
    <w:basedOn w:val="Standaardalinea-lettertype"/>
    <w:link w:val="Tekstopmerking"/>
    <w:uiPriority w:val="99"/>
    <w:rsid w:val="00FA5D28"/>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A5D28"/>
    <w:rPr>
      <w:b/>
      <w:bCs/>
    </w:rPr>
  </w:style>
  <w:style w:type="character" w:customStyle="1" w:styleId="OnderwerpvanopmerkingChar">
    <w:name w:val="Onderwerp van opmerking Char"/>
    <w:basedOn w:val="TekstopmerkingChar"/>
    <w:link w:val="Onderwerpvanopmerking"/>
    <w:uiPriority w:val="99"/>
    <w:semiHidden/>
    <w:rsid w:val="00FA5D28"/>
    <w:rPr>
      <w:rFonts w:ascii="Verdana" w:eastAsia="Times New Roman" w:hAnsi="Verdana"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Tekstvantijdelijkeaanduiding"/>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Tekstvantijdelijkeaanduiding"/>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4248"/>
    <w:rsid w:val="007371AC"/>
    <w:rsid w:val="00743E4C"/>
    <w:rsid w:val="00773139"/>
    <w:rsid w:val="007D5412"/>
    <w:rsid w:val="00845EDD"/>
    <w:rsid w:val="008B70A4"/>
    <w:rsid w:val="008C252F"/>
    <w:rsid w:val="008D513C"/>
    <w:rsid w:val="00944CB6"/>
    <w:rsid w:val="009D1F2A"/>
    <w:rsid w:val="00AC292E"/>
    <w:rsid w:val="00B4688D"/>
    <w:rsid w:val="00B856B5"/>
    <w:rsid w:val="00BD193A"/>
    <w:rsid w:val="00C61480"/>
    <w:rsid w:val="00C82FED"/>
    <w:rsid w:val="00CB4FB1"/>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4179"/>
    <w:rPr>
      <w:color w:val="808080"/>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202</ap:Words>
  <ap:Characters>1115</ap:Characters>
  <ap:DocSecurity>0</ap:DocSecurity>
  <ap:Lines>9</ap:Lines>
  <ap:Paragraphs>2</ap:Paragraphs>
  <ap:ScaleCrop>false</ap:ScaleCrop>
  <ap:HeadingPairs>
    <vt:vector baseType="variant" size="2">
      <vt:variant>
        <vt:lpstr>Title</vt:lpstr>
      </vt:variant>
      <vt:variant>
        <vt:i4>1</vt:i4>
      </vt:variant>
    </vt:vector>
  </ap:HeadingPairs>
  <ap:TitlesOfParts>
    <vt:vector baseType="lpstr" size="1">
      <vt:lpstr>Nota-van-Wijziging-op-de-begroting-2024-van-het-ministerie-van-Buitenlandse-Zake</vt:lpstr>
    </vt:vector>
  </ap:TitlesOfParts>
  <ap:LinksUpToDate>false</ap:LinksUpToDate>
  <ap:CharactersWithSpaces>1315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2024-01-26T10:54:00.0000000Z</dcterms:created>
  <dcterms:modified xsi:type="dcterms:W3CDTF">2024-01-26T10:54:00.0000000Z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0x01010034461ED500C6E54883B3C3ABC03EFBAB</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4013bc78-10c4-401a-8a57-07d3b35cdc6d</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MSIP_Label_35ad6b54-f757-49c9-8c83-ef7f8aa67172_Enabled">
    <vt:lpwstr>true</vt:lpwstr>
  </property>
  <property fmtid="{D5CDD505-2E9C-101B-9397-08002B2CF9AE}" pid="12" name="MSIP_Label_35ad6b54-f757-49c9-8c83-ef7f8aa67172_SetDate">
    <vt:lpwstr>2024-01-26T10:53:50Z</vt:lpwstr>
  </property>
  <property fmtid="{D5CDD505-2E9C-101B-9397-08002B2CF9AE}" pid="13" name="MSIP_Label_35ad6b54-f757-49c9-8c83-ef7f8aa67172_Method">
    <vt:lpwstr>Standard</vt:lpwstr>
  </property>
  <property fmtid="{D5CDD505-2E9C-101B-9397-08002B2CF9AE}" pid="14" name="MSIP_Label_35ad6b54-f757-49c9-8c83-ef7f8aa67172_Name">
    <vt:lpwstr>FIN-DGRB-Rijksoverheid</vt:lpwstr>
  </property>
  <property fmtid="{D5CDD505-2E9C-101B-9397-08002B2CF9AE}" pid="15" name="MSIP_Label_35ad6b54-f757-49c9-8c83-ef7f8aa67172_SiteId">
    <vt:lpwstr>84712536-f524-40a0-913b-5d25ba502732</vt:lpwstr>
  </property>
  <property fmtid="{D5CDD505-2E9C-101B-9397-08002B2CF9AE}" pid="16" name="MSIP_Label_35ad6b54-f757-49c9-8c83-ef7f8aa67172_ActionId">
    <vt:lpwstr>156712f4-c623-4323-b8be-d584ae5205e5</vt:lpwstr>
  </property>
  <property fmtid="{D5CDD505-2E9C-101B-9397-08002B2CF9AE}" pid="17" name="MSIP_Label_35ad6b54-f757-49c9-8c83-ef7f8aa67172_ContentBits">
    <vt:lpwstr>0</vt:lpwstr>
  </property>
</Properties>
</file>