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1F7A10F6"/>
    <w:p w:rsidRPr="008878E5" w:rsidR="002F4567" w:rsidP="002F4567" w:rsidRDefault="002F4567" w14:paraId="1F262E42" w14:textId="58075783">
      <w:pPr>
        <w:rPr>
          <w:bCs/>
        </w:rPr>
      </w:pPr>
      <w:r w:rsidRPr="008878E5">
        <w:rPr>
          <w:bCs/>
        </w:rPr>
        <w:t xml:space="preserve">Graag bied ik hierbij de reactie aan op het verzoek van de vaste commissie voor Buitenlandse </w:t>
      </w:r>
      <w:r>
        <w:t>Handel en Ontwikkelingssamenwerking</w:t>
      </w:r>
      <w:r w:rsidRPr="008878E5">
        <w:rPr>
          <w:bCs/>
        </w:rPr>
        <w:t xml:space="preserve"> van 13 december 2023 met kenmerk </w:t>
      </w:r>
      <w:r w:rsidRPr="00BC63B0" w:rsidR="00BC63B0">
        <w:rPr>
          <w:bCs/>
        </w:rPr>
        <w:t xml:space="preserve">36410-XVII/2023D49019 </w:t>
      </w:r>
      <w:r w:rsidRPr="008878E5">
        <w:rPr>
          <w:bCs/>
        </w:rPr>
        <w:t xml:space="preserve">inzake feitelijke vragen </w:t>
      </w:r>
      <w:r>
        <w:rPr>
          <w:bCs/>
        </w:rPr>
        <w:t xml:space="preserve">over de Begroting </w:t>
      </w:r>
      <w:r w:rsidRPr="008878E5">
        <w:rPr>
          <w:bCs/>
        </w:rPr>
        <w:t xml:space="preserve">Buitenlandse </w:t>
      </w:r>
      <w:r>
        <w:t>Handel en Ontwikkelingssamenwerking</w:t>
      </w:r>
      <w:r w:rsidRPr="008878E5">
        <w:rPr>
          <w:bCs/>
        </w:rPr>
        <w:t xml:space="preserve"> voor het jaar 2024.</w:t>
      </w:r>
    </w:p>
    <w:p w:rsidR="002F4567" w:rsidP="00EE5E5D" w:rsidRDefault="002F4567" w14:paraId="28E9747A" w14:textId="77777777"/>
    <w:p w:rsidR="00C74E9C" w:rsidP="00EE5E5D" w:rsidRDefault="00C74E9C" w14:paraId="5F8DDDB9" w14:textId="77777777"/>
    <w:p w:rsidRPr="00712EBD" w:rsidR="00712EBD" w:rsidP="00712EBD" w:rsidRDefault="00712EBD" w14:paraId="4C934932" w14:textId="77777777">
      <w:pPr>
        <w:rPr>
          <w:bCs/>
        </w:rPr>
      </w:pPr>
      <w:r w:rsidRPr="00712EBD">
        <w:rPr>
          <w:bCs/>
        </w:rPr>
        <w:t xml:space="preserve">De minister voor Buitenlandse Handel </w:t>
      </w:r>
    </w:p>
    <w:p w:rsidRPr="00712EBD" w:rsidR="00712EBD" w:rsidP="00712EBD" w:rsidRDefault="00712EBD" w14:paraId="496BF14F" w14:textId="77777777">
      <w:pPr>
        <w:rPr>
          <w:bCs/>
        </w:rPr>
      </w:pPr>
      <w:r w:rsidRPr="00712EBD">
        <w:rPr>
          <w:bCs/>
        </w:rPr>
        <w:t>en Ontwikkelingssamenwerking,</w:t>
      </w:r>
    </w:p>
    <w:p w:rsidRPr="00712EBD" w:rsidR="00712EBD" w:rsidP="00712EBD" w:rsidRDefault="00712EBD" w14:paraId="4D153DFD" w14:textId="77777777">
      <w:pPr>
        <w:rPr>
          <w:bCs/>
        </w:rPr>
      </w:pPr>
    </w:p>
    <w:p w:rsidRPr="00712EBD" w:rsidR="00712EBD" w:rsidP="00712EBD" w:rsidRDefault="00712EBD" w14:paraId="42F7E807" w14:textId="77777777">
      <w:pPr>
        <w:rPr>
          <w:bCs/>
        </w:rPr>
      </w:pPr>
    </w:p>
    <w:p w:rsidRPr="00712EBD" w:rsidR="00712EBD" w:rsidP="00712EBD" w:rsidRDefault="00712EBD" w14:paraId="3B8D3B92" w14:textId="77777777">
      <w:pPr>
        <w:rPr>
          <w:bCs/>
        </w:rPr>
      </w:pPr>
    </w:p>
    <w:p w:rsidRPr="00712EBD" w:rsidR="00712EBD" w:rsidP="00712EBD" w:rsidRDefault="00712EBD" w14:paraId="34332083" w14:textId="77777777">
      <w:pPr>
        <w:rPr>
          <w:bCs/>
        </w:rPr>
      </w:pPr>
    </w:p>
    <w:p w:rsidRPr="00712EBD" w:rsidR="00012C33" w:rsidP="00712EBD" w:rsidRDefault="00712EBD" w14:paraId="7D57271E" w14:textId="28731E94">
      <w:pPr>
        <w:rPr>
          <w:bCs/>
        </w:rPr>
      </w:pPr>
      <w:r w:rsidRPr="00712EBD">
        <w:rPr>
          <w:bCs/>
        </w:rPr>
        <w:t>Geoffrey van Leeuwen</w:t>
      </w:r>
    </w:p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1E2DC4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6DE2" w14:textId="77777777" w:rsidR="00833FE7" w:rsidRDefault="00833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BCC8" w14:textId="77777777" w:rsidR="00833FE7" w:rsidRDefault="00833F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3DD0EDB0" w:rsidR="00A15B60" w:rsidRDefault="001E2DC4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2BE6" w14:textId="77777777" w:rsidR="00833FE7" w:rsidRDefault="00833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15110" w14:textId="751EE942" w:rsidR="00627E95" w:rsidRDefault="002F4567" w:rsidP="00627E95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3DE78429" w14:textId="52D6DA7A" w:rsidR="002F4567" w:rsidRDefault="002F4567" w:rsidP="00627E95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178853DD" w14:textId="37779D8A" w:rsidR="002F4567" w:rsidRDefault="002F4567" w:rsidP="00627E95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02E39180" w14:textId="1B377146" w:rsidR="002F4567" w:rsidRDefault="002F4567" w:rsidP="00627E95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p w14:paraId="1CA15110" w14:textId="751EE942" w:rsidR="00627E95" w:rsidRDefault="002F4567" w:rsidP="00627E95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3DE78429" w14:textId="52D6DA7A" w:rsidR="002F4567" w:rsidRDefault="002F4567" w:rsidP="00627E95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178853DD" w14:textId="37779D8A" w:rsidR="002F4567" w:rsidRDefault="002F4567" w:rsidP="00627E95">
                    <w:pPr>
                      <w:pStyle w:val="Header"/>
                    </w:pPr>
                    <w:r>
                      <w:t>Prinses Irenestraat 6</w:t>
                    </w:r>
                  </w:p>
                  <w:p w14:paraId="02E39180" w14:textId="1B377146" w:rsidR="002F4567" w:rsidRDefault="002F4567" w:rsidP="00627E95">
                    <w:pPr>
                      <w:pStyle w:val="Header"/>
                    </w:pPr>
                    <w:r>
                      <w:t>Den Haag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4AE1FD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E2DC4">
                            <w:t>23</w:t>
                          </w:r>
                          <w:r w:rsidR="002F4567">
                            <w:t xml:space="preserve"> </w:t>
                          </w:r>
                          <w:r w:rsidR="00833FE7">
                            <w:t>januari 2024</w:t>
                          </w:r>
                        </w:p>
                        <w:p w14:paraId="3024AE6B" w14:textId="179EE59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F4567">
                            <w:t>Beantwoording feitelijke vragen over de begroting Buitenlandse Handel en Ontwikkelingssamenwerking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24AE1FD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E2DC4">
                      <w:t>23</w:t>
                    </w:r>
                    <w:r w:rsidR="002F4567">
                      <w:t xml:space="preserve"> </w:t>
                    </w:r>
                    <w:r w:rsidR="00833FE7">
                      <w:t>januari 2024</w:t>
                    </w:r>
                  </w:p>
                  <w:p w14:paraId="3024AE6B" w14:textId="179EE59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F4567">
                      <w:t>Beantwoording feitelijke vragen over de begroting Buitenlandse Handel en Ontwikkelingssamenwerking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79471E37" w:rsidR="003573B1" w:rsidRPr="002F4567" w:rsidRDefault="002F4567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2F4567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565285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65285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565285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565285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65285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36DB946B" w:rsidR="001B5575" w:rsidRPr="0058359E" w:rsidRDefault="00701F9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79471E37" w:rsidR="003573B1" w:rsidRPr="002F4567" w:rsidRDefault="002F4567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2F4567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565285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65285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565285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565285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65285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36DB946B" w:rsidR="001B5575" w:rsidRPr="0058359E" w:rsidRDefault="00701F91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3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2DC4"/>
    <w:rsid w:val="001E4AF3"/>
    <w:rsid w:val="001F626B"/>
    <w:rsid w:val="00202425"/>
    <w:rsid w:val="00205368"/>
    <w:rsid w:val="00221464"/>
    <w:rsid w:val="00223B8D"/>
    <w:rsid w:val="00274149"/>
    <w:rsid w:val="002B2C0A"/>
    <w:rsid w:val="002F4567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65285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01F91"/>
    <w:rsid w:val="00710F1E"/>
    <w:rsid w:val="00712EBD"/>
    <w:rsid w:val="007428E9"/>
    <w:rsid w:val="00756C82"/>
    <w:rsid w:val="00785D9D"/>
    <w:rsid w:val="007C6A20"/>
    <w:rsid w:val="007D4D1F"/>
    <w:rsid w:val="00822D87"/>
    <w:rsid w:val="00833FE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C63B0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391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2024-01-23T08:48:00.0000000Z</dcterms:created>
  <dcterms:modified xsi:type="dcterms:W3CDTF">2024-01-23T08:48:00.0000000Z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68f75b5a-91da-4cd6-beb5-eefc7814c672</vt:lpwstr>
  </property>
  <property fmtid="{D5CDD505-2E9C-101B-9397-08002B2CF9AE}" pid="5" name="ContentTypeId">
    <vt:lpwstr>0x0101009FFE7A2FBA144D4699EC54818DF680F207004A4831934001A14C89F5600433D32C8E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