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338"/>
        <w:gridCol w:w="4395"/>
        <w:gridCol w:w="4252"/>
      </w:tblGrid>
      <w:tr w:rsidR="0028220F" w:rsidTr="0065630E">
        <w:tc>
          <w:tcPr>
            <w:tcW w:w="6733" w:type="dxa"/>
            <w:gridSpan w:val="2"/>
            <w:tcBorders>
              <w:top w:val="nil"/>
              <w:left w:val="nil"/>
              <w:bottom w:val="nil"/>
              <w:right w:val="nil"/>
            </w:tcBorders>
            <w:vAlign w:val="center"/>
          </w:tcPr>
          <w:p w:rsidR="0028220F" w:rsidP="0065630E" w:rsidRDefault="0028220F">
            <w:pPr>
              <w:pStyle w:val="Amendement"/>
              <w:rPr>
                <w:rFonts w:ascii="Times New Roman" w:hAnsi="Times New Roman"/>
                <w:spacing w:val="40"/>
                <w:sz w:val="22"/>
              </w:rPr>
            </w:pPr>
            <w:r>
              <w:rPr>
                <w:rFonts w:ascii="Times New Roman" w:hAnsi="Times New Roman"/>
                <w:spacing w:val="40"/>
                <w:sz w:val="30"/>
              </w:rPr>
              <w:t>T</w:t>
            </w:r>
            <w:r>
              <w:rPr>
                <w:rFonts w:ascii="Times New Roman" w:hAnsi="Times New Roman"/>
                <w:spacing w:val="40"/>
                <w:sz w:val="22"/>
              </w:rPr>
              <w:t xml:space="preserve">WEEDE </w:t>
            </w:r>
            <w:r>
              <w:rPr>
                <w:rFonts w:ascii="Times New Roman" w:hAnsi="Times New Roman"/>
                <w:spacing w:val="40"/>
                <w:sz w:val="30"/>
              </w:rPr>
              <w:t>K</w:t>
            </w:r>
            <w:r>
              <w:rPr>
                <w:rFonts w:ascii="Times New Roman" w:hAnsi="Times New Roman"/>
                <w:spacing w:val="40"/>
                <w:sz w:val="22"/>
              </w:rPr>
              <w:t>AMER 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4252" w:type="dxa"/>
            <w:tcBorders>
              <w:top w:val="nil"/>
              <w:left w:val="nil"/>
              <w:bottom w:val="nil"/>
              <w:right w:val="nil"/>
            </w:tcBorders>
          </w:tcPr>
          <w:p w:rsidR="0028220F" w:rsidP="0065630E" w:rsidRDefault="0028220F">
            <w:pPr>
              <w:pStyle w:val="Amendement"/>
              <w:jc w:val="right"/>
              <w:rPr>
                <w:rFonts w:ascii="Times New Roman" w:hAnsi="Times New Roman"/>
                <w:spacing w:val="40"/>
                <w:sz w:val="22"/>
              </w:rPr>
            </w:pPr>
            <w:r>
              <w:rPr>
                <w:rFonts w:ascii="Times New Roman" w:hAnsi="Times New Roman"/>
                <w:sz w:val="88"/>
              </w:rPr>
              <w:t>2</w:t>
            </w:r>
          </w:p>
        </w:tc>
      </w:tr>
      <w:tr w:rsidR="0028220F" w:rsidTr="0065630E">
        <w:trPr>
          <w:cantSplit/>
        </w:trPr>
        <w:tc>
          <w:tcPr>
            <w:tcW w:w="10985" w:type="dxa"/>
            <w:gridSpan w:val="3"/>
            <w:tcBorders>
              <w:top w:val="single" w:color="auto" w:sz="4" w:space="0"/>
              <w:left w:val="nil"/>
              <w:bottom w:val="nil"/>
              <w:right w:val="nil"/>
            </w:tcBorders>
            <w:vAlign w:val="center"/>
          </w:tcPr>
          <w:p w:rsidRPr="00E41C7D" w:rsidR="0028220F" w:rsidP="0057730F" w:rsidRDefault="0028220F">
            <w:r w:rsidRPr="00E41C7D">
              <w:t>Vergaderjaar 20</w:t>
            </w:r>
            <w:r>
              <w:t>2</w:t>
            </w:r>
            <w:r w:rsidR="0057730F">
              <w:t>3</w:t>
            </w:r>
            <w:r w:rsidRPr="00E41C7D">
              <w:t>-20</w:t>
            </w:r>
            <w:r>
              <w:t>2</w:t>
            </w:r>
            <w:r w:rsidR="0057730F">
              <w:t>4</w:t>
            </w:r>
          </w:p>
        </w:tc>
      </w:tr>
      <w:tr w:rsidR="0028220F" w:rsidTr="0065630E">
        <w:trPr>
          <w:cantSplit/>
        </w:trPr>
        <w:tc>
          <w:tcPr>
            <w:tcW w:w="10985" w:type="dxa"/>
            <w:gridSpan w:val="3"/>
            <w:tcBorders>
              <w:top w:val="nil"/>
              <w:left w:val="nil"/>
              <w:bottom w:val="nil"/>
              <w:right w:val="nil"/>
            </w:tcBorders>
            <w:vAlign w:val="center"/>
          </w:tcPr>
          <w:p w:rsidRPr="00E41C7D" w:rsidR="0028220F" w:rsidP="0065630E" w:rsidRDefault="0028220F"/>
        </w:tc>
      </w:tr>
      <w:tr w:rsidR="0028220F" w:rsidTr="0065630E">
        <w:trPr>
          <w:cantSplit/>
        </w:trPr>
        <w:tc>
          <w:tcPr>
            <w:tcW w:w="10985" w:type="dxa"/>
            <w:gridSpan w:val="3"/>
            <w:tcBorders>
              <w:top w:val="nil"/>
              <w:left w:val="nil"/>
              <w:bottom w:val="single" w:color="auto" w:sz="4" w:space="0"/>
              <w:right w:val="nil"/>
            </w:tcBorders>
            <w:vAlign w:val="center"/>
          </w:tcPr>
          <w:p w:rsidRPr="00E41C7D" w:rsidR="0028220F" w:rsidP="0065630E" w:rsidRDefault="0028220F"/>
        </w:tc>
      </w:tr>
      <w:tr w:rsidR="0028220F" w:rsidTr="0065630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38" w:type="dxa"/>
            <w:tcBorders>
              <w:top w:val="single" w:color="auto" w:sz="4" w:space="0"/>
            </w:tcBorders>
          </w:tcPr>
          <w:p w:rsidR="0028220F" w:rsidP="0065630E" w:rsidRDefault="0028220F"/>
        </w:tc>
        <w:tc>
          <w:tcPr>
            <w:tcW w:w="8647" w:type="dxa"/>
            <w:gridSpan w:val="2"/>
            <w:tcBorders>
              <w:top w:val="single" w:color="auto" w:sz="4" w:space="0"/>
            </w:tcBorders>
          </w:tcPr>
          <w:p w:rsidRPr="002C5138" w:rsidR="0028220F" w:rsidP="0065630E" w:rsidRDefault="0028220F">
            <w:pPr>
              <w:rPr>
                <w:b/>
              </w:rPr>
            </w:pPr>
          </w:p>
        </w:tc>
      </w:tr>
      <w:tr w:rsidR="0028220F" w:rsidTr="0065630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38" w:type="dxa"/>
          </w:tcPr>
          <w:p w:rsidR="0028220F" w:rsidP="0065630E" w:rsidRDefault="00A9415C">
            <w:pPr>
              <w:rPr>
                <w:b/>
              </w:rPr>
            </w:pPr>
            <w:r>
              <w:rPr>
                <w:b/>
              </w:rPr>
              <w:t>29 984</w:t>
            </w:r>
          </w:p>
        </w:tc>
        <w:tc>
          <w:tcPr>
            <w:tcW w:w="8647" w:type="dxa"/>
            <w:gridSpan w:val="2"/>
          </w:tcPr>
          <w:p w:rsidRPr="00A9415C" w:rsidR="0028220F" w:rsidP="0065630E" w:rsidRDefault="00A9415C">
            <w:pPr>
              <w:rPr>
                <w:b/>
              </w:rPr>
            </w:pPr>
            <w:bookmarkStart w:name="_GoBack" w:id="0"/>
            <w:r w:rsidRPr="00A9415C">
              <w:rPr>
                <w:b/>
              </w:rPr>
              <w:t>Spoor: vervoer- en beheerplan</w:t>
            </w:r>
            <w:bookmarkEnd w:id="0"/>
          </w:p>
        </w:tc>
      </w:tr>
      <w:tr w:rsidR="0028220F" w:rsidTr="0065630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38" w:type="dxa"/>
          </w:tcPr>
          <w:p w:rsidR="0028220F" w:rsidP="0065630E" w:rsidRDefault="0028220F"/>
        </w:tc>
        <w:tc>
          <w:tcPr>
            <w:tcW w:w="8647" w:type="dxa"/>
            <w:gridSpan w:val="2"/>
          </w:tcPr>
          <w:p w:rsidR="0028220F" w:rsidP="0065630E" w:rsidRDefault="0028220F"/>
        </w:tc>
      </w:tr>
      <w:tr w:rsidR="0028220F" w:rsidTr="0065630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38" w:type="dxa"/>
          </w:tcPr>
          <w:p w:rsidR="0028220F" w:rsidP="0065630E" w:rsidRDefault="0028220F"/>
        </w:tc>
        <w:tc>
          <w:tcPr>
            <w:tcW w:w="8647" w:type="dxa"/>
            <w:gridSpan w:val="2"/>
          </w:tcPr>
          <w:p w:rsidR="0028220F" w:rsidP="0065630E" w:rsidRDefault="0028220F"/>
        </w:tc>
      </w:tr>
      <w:tr w:rsidR="0028220F" w:rsidTr="0065630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38" w:type="dxa"/>
          </w:tcPr>
          <w:p w:rsidR="0028220F" w:rsidP="0065630E" w:rsidRDefault="0028220F">
            <w:pPr>
              <w:rPr>
                <w:b/>
              </w:rPr>
            </w:pPr>
            <w:r>
              <w:rPr>
                <w:b/>
              </w:rPr>
              <w:t xml:space="preserve">Nr. </w:t>
            </w:r>
          </w:p>
        </w:tc>
        <w:tc>
          <w:tcPr>
            <w:tcW w:w="8647" w:type="dxa"/>
            <w:gridSpan w:val="2"/>
          </w:tcPr>
          <w:p w:rsidR="0028220F" w:rsidP="0065630E" w:rsidRDefault="0028220F">
            <w:pPr>
              <w:rPr>
                <w:b/>
              </w:rPr>
            </w:pPr>
            <w:r>
              <w:rPr>
                <w:b/>
              </w:rPr>
              <w:t xml:space="preserve">GEWIJZIGDE MOTIE VAN </w:t>
            </w:r>
            <w:r w:rsidR="00A9415C">
              <w:rPr>
                <w:b/>
              </w:rPr>
              <w:t xml:space="preserve">HET LID VAN DER GRAAF </w:t>
            </w:r>
          </w:p>
          <w:p w:rsidR="0028220F" w:rsidP="0065630E" w:rsidRDefault="0028220F">
            <w:pPr>
              <w:rPr>
                <w:b/>
              </w:rPr>
            </w:pPr>
            <w:r>
              <w:t xml:space="preserve">Ter vervanging van die gedrukt onder nr. </w:t>
            </w:r>
            <w:r w:rsidR="00A9415C">
              <w:t>1117</w:t>
            </w:r>
          </w:p>
        </w:tc>
      </w:tr>
      <w:tr w:rsidR="0028220F" w:rsidTr="0065630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38" w:type="dxa"/>
          </w:tcPr>
          <w:p w:rsidR="0028220F" w:rsidP="0065630E" w:rsidRDefault="0028220F"/>
        </w:tc>
        <w:tc>
          <w:tcPr>
            <w:tcW w:w="8647" w:type="dxa"/>
            <w:gridSpan w:val="2"/>
          </w:tcPr>
          <w:p w:rsidR="0028220F" w:rsidP="0065630E" w:rsidRDefault="0028220F">
            <w:r>
              <w:t xml:space="preserve">Voorgesteld </w:t>
            </w:r>
          </w:p>
        </w:tc>
      </w:tr>
      <w:tr w:rsidR="0028220F" w:rsidTr="0065630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38" w:type="dxa"/>
          </w:tcPr>
          <w:p w:rsidR="0028220F" w:rsidP="0065630E" w:rsidRDefault="0028220F"/>
        </w:tc>
        <w:tc>
          <w:tcPr>
            <w:tcW w:w="8647" w:type="dxa"/>
            <w:gridSpan w:val="2"/>
          </w:tcPr>
          <w:p w:rsidR="0028220F" w:rsidP="0065630E" w:rsidRDefault="0028220F"/>
        </w:tc>
      </w:tr>
      <w:tr w:rsidR="0028220F" w:rsidTr="0065630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38" w:type="dxa"/>
          </w:tcPr>
          <w:p w:rsidR="0028220F" w:rsidP="0065630E" w:rsidRDefault="0028220F"/>
        </w:tc>
        <w:tc>
          <w:tcPr>
            <w:tcW w:w="8647" w:type="dxa"/>
            <w:gridSpan w:val="2"/>
          </w:tcPr>
          <w:p w:rsidR="0028220F" w:rsidP="0065630E" w:rsidRDefault="0028220F">
            <w:r>
              <w:t>De Kamer,</w:t>
            </w:r>
          </w:p>
        </w:tc>
      </w:tr>
      <w:tr w:rsidR="0028220F" w:rsidTr="0065630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38" w:type="dxa"/>
          </w:tcPr>
          <w:p w:rsidR="0028220F" w:rsidP="0065630E" w:rsidRDefault="0028220F"/>
        </w:tc>
        <w:tc>
          <w:tcPr>
            <w:tcW w:w="8647" w:type="dxa"/>
            <w:gridSpan w:val="2"/>
          </w:tcPr>
          <w:p w:rsidR="0028220F" w:rsidP="0065630E" w:rsidRDefault="0028220F"/>
        </w:tc>
      </w:tr>
      <w:tr w:rsidR="0028220F" w:rsidTr="0065630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38" w:type="dxa"/>
          </w:tcPr>
          <w:p w:rsidR="0028220F" w:rsidP="0065630E" w:rsidRDefault="0028220F"/>
        </w:tc>
        <w:tc>
          <w:tcPr>
            <w:tcW w:w="8647" w:type="dxa"/>
            <w:gridSpan w:val="2"/>
          </w:tcPr>
          <w:p w:rsidR="0028220F" w:rsidP="0065630E" w:rsidRDefault="0028220F">
            <w:r>
              <w:t>gehoord de beraadslaging,</w:t>
            </w:r>
          </w:p>
        </w:tc>
      </w:tr>
      <w:tr w:rsidR="0028220F" w:rsidTr="0065630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38" w:type="dxa"/>
          </w:tcPr>
          <w:p w:rsidR="0028220F" w:rsidP="0065630E" w:rsidRDefault="0028220F"/>
        </w:tc>
        <w:tc>
          <w:tcPr>
            <w:tcW w:w="8647" w:type="dxa"/>
            <w:gridSpan w:val="2"/>
          </w:tcPr>
          <w:p w:rsidR="0028220F" w:rsidP="0065630E" w:rsidRDefault="0028220F"/>
        </w:tc>
      </w:tr>
      <w:tr w:rsidR="0028220F" w:rsidTr="0065630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38" w:type="dxa"/>
          </w:tcPr>
          <w:p w:rsidR="0028220F" w:rsidP="0065630E" w:rsidRDefault="0028220F"/>
        </w:tc>
        <w:tc>
          <w:tcPr>
            <w:tcW w:w="8647" w:type="dxa"/>
            <w:gridSpan w:val="2"/>
          </w:tcPr>
          <w:p w:rsidR="00A9415C" w:rsidP="00A9415C" w:rsidRDefault="00A9415C">
            <w:pPr>
              <w:rPr>
                <w:sz w:val="22"/>
              </w:rPr>
            </w:pPr>
            <w:r>
              <w:t xml:space="preserve">overwegende dat in de concept-hoofdrailnetconcessie een spitstoeslag is opgenomen; </w:t>
            </w:r>
          </w:p>
          <w:p w:rsidR="00A9415C" w:rsidP="00A9415C" w:rsidRDefault="00A9415C">
            <w:r>
              <w:t> </w:t>
            </w:r>
          </w:p>
          <w:p w:rsidR="00A9415C" w:rsidP="00A9415C" w:rsidRDefault="00A9415C">
            <w:r>
              <w:t xml:space="preserve">overwegende dat een spitstoeslag grote onzekerheden kent betreffende de effecten voor mensen met een kleine beurs, mensen die in verplichte shifts werken zoals in de zorg, reizigers in de regio, de daadwerkelijke elasticiteit van de spitsreiziger, de betaalbaarheid van het openbaar vervoer en de concurrentiepositie van de trein ten opzichte van de auto; </w:t>
            </w:r>
          </w:p>
          <w:p w:rsidR="00A9415C" w:rsidP="00A9415C" w:rsidRDefault="00A9415C">
            <w:r>
              <w:t> </w:t>
            </w:r>
          </w:p>
          <w:p w:rsidR="00A9415C" w:rsidP="00A9415C" w:rsidRDefault="00A9415C">
            <w:r>
              <w:t>spreekt zich uit tegen het invoeren van een spitstoeslag in de hoofdrailnetconcessie;</w:t>
            </w:r>
          </w:p>
          <w:p w:rsidR="00A9415C" w:rsidP="00A9415C" w:rsidRDefault="00A9415C">
            <w:r>
              <w:t> </w:t>
            </w:r>
          </w:p>
          <w:p w:rsidR="00A9415C" w:rsidP="00A9415C" w:rsidRDefault="00A9415C">
            <w:r>
              <w:t>verzoekt de regering geen spitstoeslag in de hoofdrailnetconcessie in te voeren,</w:t>
            </w:r>
          </w:p>
          <w:p w:rsidR="00A9415C" w:rsidP="00A9415C" w:rsidRDefault="00A9415C">
            <w:r>
              <w:t> </w:t>
            </w:r>
          </w:p>
          <w:p w:rsidR="00A9415C" w:rsidP="00A9415C" w:rsidRDefault="00A9415C">
            <w:r>
              <w:t xml:space="preserve">en gaat over tot de orde van de dag. </w:t>
            </w:r>
          </w:p>
          <w:p w:rsidR="00A9415C" w:rsidP="00A9415C" w:rsidRDefault="00A9415C">
            <w:r>
              <w:t> </w:t>
            </w:r>
          </w:p>
          <w:p w:rsidR="00A9415C" w:rsidP="00A9415C" w:rsidRDefault="00A9415C">
            <w:r>
              <w:t>Van der Graaf</w:t>
            </w:r>
          </w:p>
          <w:p w:rsidR="00A9415C" w:rsidP="00A9415C" w:rsidRDefault="00A9415C">
            <w:r>
              <w:t> </w:t>
            </w:r>
          </w:p>
          <w:p w:rsidR="00A9415C" w:rsidP="00A9415C" w:rsidRDefault="00A9415C">
            <w:r>
              <w:t> </w:t>
            </w:r>
          </w:p>
          <w:p w:rsidR="0028220F" w:rsidP="0065630E" w:rsidRDefault="0028220F"/>
        </w:tc>
      </w:tr>
    </w:tbl>
    <w:p w:rsidRPr="0028220F" w:rsidR="004A4819" w:rsidP="0028220F" w:rsidRDefault="004A4819"/>
    <w:sectPr w:rsidRPr="0028220F" w:rsidR="004A4819">
      <w:endnotePr>
        <w:numFmt w:val="decimal"/>
      </w:endnotePr>
      <w:pgSz w:w="11906" w:h="16838"/>
      <w:pgMar w:top="1418" w:right="567" w:bottom="1418" w:left="567"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15C" w:rsidRDefault="00A9415C">
      <w:pPr>
        <w:spacing w:line="20" w:lineRule="exact"/>
      </w:pPr>
    </w:p>
  </w:endnote>
  <w:endnote w:type="continuationSeparator" w:id="0">
    <w:p w:rsidR="00A9415C" w:rsidRDefault="00A9415C">
      <w:pPr>
        <w:pStyle w:val="Amendement"/>
      </w:pPr>
      <w:r>
        <w:rPr>
          <w:b w:val="0"/>
        </w:rPr>
        <w:t xml:space="preserve"> </w:t>
      </w:r>
    </w:p>
  </w:endnote>
  <w:endnote w:type="continuationNotice" w:id="1">
    <w:p w:rsidR="00A9415C" w:rsidRDefault="00A9415C">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15C" w:rsidRDefault="00A9415C">
      <w:pPr>
        <w:pStyle w:val="Amendement"/>
      </w:pPr>
      <w:r>
        <w:rPr>
          <w:b w:val="0"/>
        </w:rPr>
        <w:separator/>
      </w:r>
    </w:p>
  </w:footnote>
  <w:footnote w:type="continuationSeparator" w:id="0">
    <w:p w:rsidR="00A9415C" w:rsidRDefault="00A94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5C"/>
    <w:rsid w:val="00027E9C"/>
    <w:rsid w:val="00062708"/>
    <w:rsid w:val="00063162"/>
    <w:rsid w:val="00095EFA"/>
    <w:rsid w:val="000C1E41"/>
    <w:rsid w:val="000C619A"/>
    <w:rsid w:val="00161AE3"/>
    <w:rsid w:val="001C5EB3"/>
    <w:rsid w:val="001D1AB1"/>
    <w:rsid w:val="002002E7"/>
    <w:rsid w:val="0028220F"/>
    <w:rsid w:val="002B7C76"/>
    <w:rsid w:val="002E3D96"/>
    <w:rsid w:val="002E551C"/>
    <w:rsid w:val="003C3FF3"/>
    <w:rsid w:val="0040151F"/>
    <w:rsid w:val="00411194"/>
    <w:rsid w:val="00414BEB"/>
    <w:rsid w:val="00440982"/>
    <w:rsid w:val="00491946"/>
    <w:rsid w:val="004A4819"/>
    <w:rsid w:val="004D28C5"/>
    <w:rsid w:val="0057730F"/>
    <w:rsid w:val="005C7B56"/>
    <w:rsid w:val="005D315A"/>
    <w:rsid w:val="005E7EA0"/>
    <w:rsid w:val="006028C4"/>
    <w:rsid w:val="00692DA1"/>
    <w:rsid w:val="006B16CB"/>
    <w:rsid w:val="006C2B15"/>
    <w:rsid w:val="006E5C88"/>
    <w:rsid w:val="007911E4"/>
    <w:rsid w:val="007F7DE5"/>
    <w:rsid w:val="00847D97"/>
    <w:rsid w:val="00867001"/>
    <w:rsid w:val="008D2B7A"/>
    <w:rsid w:val="008E48CB"/>
    <w:rsid w:val="0093683D"/>
    <w:rsid w:val="009B6CFE"/>
    <w:rsid w:val="00A57354"/>
    <w:rsid w:val="00A9415C"/>
    <w:rsid w:val="00AE6AD7"/>
    <w:rsid w:val="00BB5485"/>
    <w:rsid w:val="00BB5729"/>
    <w:rsid w:val="00BF3DA1"/>
    <w:rsid w:val="00C77B23"/>
    <w:rsid w:val="00CF49B0"/>
    <w:rsid w:val="00D42A43"/>
    <w:rsid w:val="00D76F09"/>
    <w:rsid w:val="00DC24E8"/>
    <w:rsid w:val="00DF096D"/>
    <w:rsid w:val="00DF7647"/>
    <w:rsid w:val="00E13E7E"/>
    <w:rsid w:val="00E25FEF"/>
    <w:rsid w:val="00E41C7D"/>
    <w:rsid w:val="00E50646"/>
    <w:rsid w:val="00EB73D7"/>
    <w:rsid w:val="00ED7BA4"/>
    <w:rsid w:val="00EF25EA"/>
    <w:rsid w:val="00F53326"/>
    <w:rsid w:val="00FF19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1F8B6"/>
  <w15:docId w15:val="{952602EE-03DA-4A57-B242-39522B22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220F"/>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Verwijzingopmerking">
    <w:name w:val="annotation reference"/>
    <w:semiHidden/>
    <w:rPr>
      <w:sz w:val="16"/>
    </w:rPr>
  </w:style>
  <w:style w:type="paragraph" w:styleId="Tekstopmerking">
    <w:name w:val="annotation text"/>
    <w:basedOn w:val="Standaard"/>
    <w:semiHidden/>
    <w:rPr>
      <w:sz w:val="20"/>
    </w:rPr>
  </w:style>
  <w:style w:type="paragraph" w:styleId="Ballontekst">
    <w:name w:val="Balloon Text"/>
    <w:basedOn w:val="Standaard"/>
    <w:semiHidden/>
    <w:rsid w:val="001D1AB1"/>
    <w:rPr>
      <w:rFonts w:ascii="Tahoma" w:hAnsi="Tahoma" w:cs="Tahoma"/>
      <w:sz w:val="16"/>
      <w:szCs w:val="16"/>
    </w:rPr>
  </w:style>
  <w:style w:type="table" w:styleId="Tabelrasterlicht">
    <w:name w:val="Grid Table Light"/>
    <w:basedOn w:val="Standaardtabel"/>
    <w:uiPriority w:val="40"/>
    <w:rsid w:val="006E5C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motie_gew.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133</ap:Words>
  <ap:Characters>816</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motie_gew</vt:lpstr>
    </vt:vector>
  </ap:TitlesOfParts>
  <ap:LinksUpToDate>false</ap:LinksUpToDate>
  <ap:CharactersWithSpaces>948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1999-10-12T09:49:00.0000000Z</lastPrinted>
  <dcterms:created xsi:type="dcterms:W3CDTF">2023-10-10T08:00:00.0000000Z</dcterms:created>
  <dcterms:modified xsi:type="dcterms:W3CDTF">2023-10-10T08:01:00.0000000Z</dcterms:modified>
  <dc:description>------------------------</dc:description>
  <dc:subject/>
  <keywords/>
  <version/>
  <category/>
</coreProperties>
</file>