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0288"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E92595">
                            <w:pPr>
                              <w:pStyle w:val="Huisstijl-Agendatitel"/>
                              <w:ind w:left="0" w:firstLine="0"/>
                              <w:jc w:val="right"/>
                            </w:pPr>
                            <w:r>
                              <w:t>9</w:t>
                            </w:r>
                            <w:bookmarkStart w:name="_GoBack" w:id="0"/>
                            <w:bookmarkEnd w:id="0"/>
                            <w:r w:rsidR="0064453B">
                              <w:t xml:space="preserve"> oktober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E92595">
                      <w:pPr>
                        <w:pStyle w:val="Huisstijl-Agendatitel"/>
                        <w:ind w:left="0" w:firstLine="0"/>
                        <w:jc w:val="right"/>
                      </w:pPr>
                      <w:r>
                        <w:t>9</w:t>
                      </w:r>
                      <w:bookmarkStart w:name="_GoBack" w:id="1"/>
                      <w:bookmarkEnd w:id="1"/>
                      <w:r w:rsidR="0064453B">
                        <w:t xml:space="preserve"> oktober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2A4BD8" w:rsidP="002A4BD8" w:rsidRDefault="00064FDB">
      <w:pPr>
        <w:rPr>
          <w:szCs w:val="18"/>
        </w:rPr>
      </w:pPr>
      <w:r>
        <w:rPr>
          <w:szCs w:val="18"/>
        </w:rPr>
        <w:t>-</w:t>
      </w: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064FDB" w:rsidR="00D75535" w:rsidP="00064FDB" w:rsidRDefault="0064453B">
            <w:pPr>
              <w:shd w:val="clear" w:color="auto" w:fill="FFFFFF"/>
              <w:spacing w:after="75"/>
              <w:rPr>
                <w:szCs w:val="18"/>
                <w:lang w:eastAsia="nl-NL"/>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IMPLEMENTING DECISION </w:t>
            </w:r>
            <w:proofErr w:type="spellStart"/>
            <w:r>
              <w:rPr>
                <w:szCs w:val="18"/>
              </w:rPr>
              <w:t>amending</w:t>
            </w:r>
            <w:proofErr w:type="spellEnd"/>
            <w:r>
              <w:rPr>
                <w:szCs w:val="18"/>
              </w:rPr>
              <w:t xml:space="preserve"> </w:t>
            </w:r>
            <w:proofErr w:type="spellStart"/>
            <w:r>
              <w:rPr>
                <w:szCs w:val="18"/>
              </w:rPr>
              <w:t>Implementing</w:t>
            </w:r>
            <w:proofErr w:type="spellEnd"/>
            <w:r>
              <w:rPr>
                <w:szCs w:val="18"/>
              </w:rPr>
              <w:t xml:space="preserve"> </w:t>
            </w:r>
            <w:proofErr w:type="spellStart"/>
            <w:r>
              <w:rPr>
                <w:szCs w:val="18"/>
              </w:rPr>
              <w:t>Decision</w:t>
            </w:r>
            <w:proofErr w:type="spellEnd"/>
            <w:r>
              <w:rPr>
                <w:szCs w:val="18"/>
              </w:rPr>
              <w:t xml:space="preserve"> (EU) (ST 10149/2021; ST 10149/2021 ADD 1) of 6 </w:t>
            </w:r>
            <w:proofErr w:type="spellStart"/>
            <w:r>
              <w:rPr>
                <w:szCs w:val="18"/>
              </w:rPr>
              <w:t>July</w:t>
            </w:r>
            <w:proofErr w:type="spellEnd"/>
            <w:r>
              <w:rPr>
                <w:szCs w:val="18"/>
              </w:rPr>
              <w:t xml:space="preserve"> 2021 on </w:t>
            </w:r>
            <w:proofErr w:type="spellStart"/>
            <w:r>
              <w:rPr>
                <w:szCs w:val="18"/>
              </w:rPr>
              <w:t>the</w:t>
            </w:r>
            <w:proofErr w:type="spellEnd"/>
            <w:r>
              <w:rPr>
                <w:szCs w:val="18"/>
              </w:rPr>
              <w:t xml:space="preserve"> </w:t>
            </w:r>
            <w:proofErr w:type="spellStart"/>
            <w:r>
              <w:rPr>
                <w:szCs w:val="18"/>
              </w:rPr>
              <w:t>approval</w:t>
            </w:r>
            <w:proofErr w:type="spellEnd"/>
            <w:r>
              <w:rPr>
                <w:szCs w:val="18"/>
              </w:rPr>
              <w:t xml:space="preserve"> of </w:t>
            </w:r>
            <w:proofErr w:type="spellStart"/>
            <w:r>
              <w:rPr>
                <w:szCs w:val="18"/>
              </w:rPr>
              <w:t>the</w:t>
            </w:r>
            <w:proofErr w:type="spellEnd"/>
            <w:r>
              <w:rPr>
                <w:szCs w:val="18"/>
              </w:rPr>
              <w:t xml:space="preserve"> assessment of </w:t>
            </w:r>
            <w:proofErr w:type="spellStart"/>
            <w:r>
              <w:rPr>
                <w:szCs w:val="18"/>
              </w:rPr>
              <w:t>the</w:t>
            </w:r>
            <w:proofErr w:type="spellEnd"/>
            <w:r>
              <w:rPr>
                <w:szCs w:val="18"/>
              </w:rPr>
              <w:t xml:space="preserve"> recovery </w:t>
            </w:r>
            <w:proofErr w:type="spellStart"/>
            <w:r>
              <w:rPr>
                <w:szCs w:val="18"/>
              </w:rPr>
              <w:t>and</w:t>
            </w:r>
            <w:proofErr w:type="spellEnd"/>
            <w:r>
              <w:rPr>
                <w:szCs w:val="18"/>
              </w:rPr>
              <w:t xml:space="preserve"> </w:t>
            </w:r>
            <w:proofErr w:type="spellStart"/>
            <w:r>
              <w:rPr>
                <w:szCs w:val="18"/>
              </w:rPr>
              <w:t>resilience</w:t>
            </w:r>
            <w:proofErr w:type="spellEnd"/>
            <w:r>
              <w:rPr>
                <w:szCs w:val="18"/>
              </w:rPr>
              <w:t xml:space="preserve"> plan </w:t>
            </w:r>
            <w:proofErr w:type="spellStart"/>
            <w:r>
              <w:rPr>
                <w:szCs w:val="18"/>
              </w:rPr>
              <w:t>for</w:t>
            </w:r>
            <w:proofErr w:type="spellEnd"/>
            <w:r>
              <w:rPr>
                <w:szCs w:val="18"/>
              </w:rPr>
              <w:t xml:space="preserve"> Portugal </w:t>
            </w:r>
            <w:hyperlink w:history="1" r:id="rId15">
              <w:r>
                <w:rPr>
                  <w:rStyle w:val="Hyperlink"/>
                  <w:szCs w:val="18"/>
                </w:rPr>
                <w:t>COM(2023)555</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064FDB">
            <w:pPr>
              <w:spacing w:after="240"/>
              <w:rPr>
                <w:szCs w:val="18"/>
              </w:rPr>
            </w:pPr>
            <w:r>
              <w:rPr>
                <w:szCs w:val="18"/>
              </w:rPr>
              <w:t>Desgewenst betrokken bij schriftelijk overleg Eurogroep/</w:t>
            </w:r>
            <w:proofErr w:type="spellStart"/>
            <w:r>
              <w:rPr>
                <w:szCs w:val="18"/>
              </w:rPr>
              <w:t>Ecofinraad</w:t>
            </w:r>
            <w:proofErr w:type="spellEnd"/>
            <w:r>
              <w:rPr>
                <w:szCs w:val="18"/>
              </w:rPr>
              <w:t xml:space="preserve"> dd. 10 oktober 2023</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064FDB" w:rsidRDefault="00064FDB">
            <w:pPr>
              <w:spacing w:after="240"/>
              <w:rPr>
                <w:color w:val="595959" w:themeColor="text1" w:themeTint="A6"/>
                <w:szCs w:val="18"/>
              </w:rPr>
            </w:pPr>
            <w:r>
              <w:rPr>
                <w:color w:val="595959" w:themeColor="text1" w:themeTint="A6"/>
                <w:szCs w:val="18"/>
              </w:rPr>
              <w:t xml:space="preserve">Met dit voorstel wordt het aangepaste HVP van Portugal voorgelegd aan de Raad. Aanleiding voor de wijziging van het HVP zijn een i) </w:t>
            </w:r>
            <w:r w:rsidRPr="00064FDB">
              <w:rPr>
                <w:color w:val="595959" w:themeColor="text1" w:themeTint="A6"/>
                <w:szCs w:val="18"/>
              </w:rPr>
              <w:t>opwaarts</w:t>
            </w:r>
            <w:r>
              <w:rPr>
                <w:color w:val="595959" w:themeColor="text1" w:themeTint="A6"/>
                <w:szCs w:val="18"/>
              </w:rPr>
              <w:t>e</w:t>
            </w:r>
            <w:r w:rsidRPr="00064FDB">
              <w:rPr>
                <w:color w:val="595959" w:themeColor="text1" w:themeTint="A6"/>
                <w:szCs w:val="18"/>
              </w:rPr>
              <w:t xml:space="preserve"> </w:t>
            </w:r>
            <w:r>
              <w:rPr>
                <w:color w:val="595959" w:themeColor="text1" w:themeTint="A6"/>
                <w:szCs w:val="18"/>
              </w:rPr>
              <w:t xml:space="preserve">bijstelling van de definitieve subsidieallocatie en ii) de inschatting dat </w:t>
            </w:r>
            <w:r w:rsidRPr="00064FDB">
              <w:rPr>
                <w:color w:val="595959" w:themeColor="text1" w:themeTint="A6"/>
                <w:szCs w:val="18"/>
              </w:rPr>
              <w:t>het HVP, inclusief desbetreffende mijlpalen en doelen, deels of in zijn geheel niet langer haalbaar is op grond van objectieve omstandigheden</w:t>
            </w:r>
            <w:r>
              <w:rPr>
                <w:color w:val="595959" w:themeColor="text1" w:themeTint="A6"/>
                <w:szCs w:val="18"/>
              </w:rPr>
              <w:t xml:space="preserve">. Dat geldt voor </w:t>
            </w:r>
            <w:r w:rsidRPr="00064FDB">
              <w:rPr>
                <w:color w:val="595959" w:themeColor="text1" w:themeTint="A6"/>
                <w:szCs w:val="18"/>
              </w:rPr>
              <w:t>45 maatregelen</w:t>
            </w:r>
            <w:r>
              <w:rPr>
                <w:color w:val="595959" w:themeColor="text1" w:themeTint="A6"/>
                <w:szCs w:val="18"/>
              </w:rPr>
              <w:t xml:space="preserve">. Daarnaast doet Portugal een additioneel beroep op 3,2 miljard euro aan leningen. Tot slot </w:t>
            </w:r>
            <w:r w:rsidRPr="00064FDB">
              <w:rPr>
                <w:color w:val="595959" w:themeColor="text1" w:themeTint="A6"/>
                <w:szCs w:val="18"/>
              </w:rPr>
              <w:t xml:space="preserve">heeft Portugal een </w:t>
            </w:r>
            <w:proofErr w:type="spellStart"/>
            <w:r w:rsidRPr="00064FDB">
              <w:rPr>
                <w:color w:val="595959" w:themeColor="text1" w:themeTint="A6"/>
                <w:szCs w:val="18"/>
              </w:rPr>
              <w:t>REPowerEU</w:t>
            </w:r>
            <w:proofErr w:type="spellEnd"/>
            <w:r w:rsidRPr="00064FDB">
              <w:rPr>
                <w:color w:val="595959" w:themeColor="text1" w:themeTint="A6"/>
                <w:szCs w:val="18"/>
              </w:rPr>
              <w:t>-hoofdstuk toegevoegd</w:t>
            </w:r>
            <w:r>
              <w:rPr>
                <w:color w:val="595959" w:themeColor="text1" w:themeTint="A6"/>
                <w:szCs w:val="18"/>
              </w:rPr>
              <w:t xml:space="preserve"> aan het HVP.</w:t>
            </w:r>
            <w:r>
              <w:t xml:space="preserve"> </w:t>
            </w:r>
            <w:r w:rsidRPr="00064FDB">
              <w:rPr>
                <w:color w:val="595959" w:themeColor="text1" w:themeTint="A6"/>
                <w:szCs w:val="18"/>
              </w:rPr>
              <w:t>Door deze wijzigingen komt de totale omvang van het Portugese plan uit op 22,2 miljard euro.</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0064453B" w:rsidP="0064453B" w:rsidRDefault="0064453B">
            <w:pPr>
              <w:shd w:val="clear" w:color="auto" w:fill="FFFFFF"/>
              <w:spacing w:after="75"/>
              <w:rPr>
                <w:szCs w:val="18"/>
                <w:lang w:eastAsia="nl-NL"/>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IMPLEMENTING DECISION </w:t>
            </w:r>
            <w:proofErr w:type="spellStart"/>
            <w:r>
              <w:rPr>
                <w:szCs w:val="18"/>
              </w:rPr>
              <w:t>amending</w:t>
            </w:r>
            <w:proofErr w:type="spellEnd"/>
            <w:r>
              <w:rPr>
                <w:szCs w:val="18"/>
              </w:rPr>
              <w:t xml:space="preserve"> </w:t>
            </w:r>
            <w:proofErr w:type="spellStart"/>
            <w:r>
              <w:rPr>
                <w:szCs w:val="18"/>
              </w:rPr>
              <w:t>Implementing</w:t>
            </w:r>
            <w:proofErr w:type="spellEnd"/>
            <w:r>
              <w:rPr>
                <w:szCs w:val="18"/>
              </w:rPr>
              <w:t xml:space="preserve"> </w:t>
            </w:r>
            <w:proofErr w:type="spellStart"/>
            <w:r>
              <w:rPr>
                <w:szCs w:val="18"/>
              </w:rPr>
              <w:t>Decision</w:t>
            </w:r>
            <w:proofErr w:type="spellEnd"/>
            <w:r>
              <w:rPr>
                <w:szCs w:val="18"/>
              </w:rPr>
              <w:t xml:space="preserve"> (EU) (ST 11047/21 INIT; ST 11047/21 ADD 1; ST 11047/21 COR 1) of 8 September 2021 on </w:t>
            </w:r>
            <w:proofErr w:type="spellStart"/>
            <w:r>
              <w:rPr>
                <w:szCs w:val="18"/>
              </w:rPr>
              <w:t>the</w:t>
            </w:r>
            <w:proofErr w:type="spellEnd"/>
            <w:r>
              <w:rPr>
                <w:szCs w:val="18"/>
              </w:rPr>
              <w:t xml:space="preserve"> </w:t>
            </w:r>
            <w:proofErr w:type="spellStart"/>
            <w:r>
              <w:rPr>
                <w:szCs w:val="18"/>
              </w:rPr>
              <w:t>approval</w:t>
            </w:r>
            <w:proofErr w:type="spellEnd"/>
            <w:r>
              <w:rPr>
                <w:szCs w:val="18"/>
              </w:rPr>
              <w:t xml:space="preserve"> of </w:t>
            </w:r>
            <w:proofErr w:type="spellStart"/>
            <w:r>
              <w:rPr>
                <w:szCs w:val="18"/>
              </w:rPr>
              <w:t>the</w:t>
            </w:r>
            <w:proofErr w:type="spellEnd"/>
            <w:r>
              <w:rPr>
                <w:szCs w:val="18"/>
              </w:rPr>
              <w:t xml:space="preserve"> assessment of </w:t>
            </w:r>
            <w:proofErr w:type="spellStart"/>
            <w:r>
              <w:rPr>
                <w:szCs w:val="18"/>
              </w:rPr>
              <w:t>the</w:t>
            </w:r>
            <w:proofErr w:type="spellEnd"/>
            <w:r>
              <w:rPr>
                <w:szCs w:val="18"/>
              </w:rPr>
              <w:t xml:space="preserve"> recovery </w:t>
            </w:r>
            <w:proofErr w:type="spellStart"/>
            <w:r>
              <w:rPr>
                <w:szCs w:val="18"/>
              </w:rPr>
              <w:t>and</w:t>
            </w:r>
            <w:proofErr w:type="spellEnd"/>
            <w:r>
              <w:rPr>
                <w:szCs w:val="18"/>
              </w:rPr>
              <w:t xml:space="preserve"> </w:t>
            </w:r>
            <w:proofErr w:type="spellStart"/>
            <w:r>
              <w:rPr>
                <w:szCs w:val="18"/>
              </w:rPr>
              <w:t>resilience</w:t>
            </w:r>
            <w:proofErr w:type="spellEnd"/>
            <w:r>
              <w:rPr>
                <w:szCs w:val="18"/>
              </w:rPr>
              <w:t xml:space="preserve"> plan </w:t>
            </w:r>
            <w:proofErr w:type="spellStart"/>
            <w:r>
              <w:rPr>
                <w:szCs w:val="18"/>
              </w:rPr>
              <w:t>for</w:t>
            </w:r>
            <w:proofErr w:type="spellEnd"/>
            <w:r>
              <w:rPr>
                <w:szCs w:val="18"/>
              </w:rPr>
              <w:t xml:space="preserve"> </w:t>
            </w:r>
            <w:proofErr w:type="spellStart"/>
            <w:r>
              <w:rPr>
                <w:szCs w:val="18"/>
              </w:rPr>
              <w:t>Czechia</w:t>
            </w:r>
            <w:proofErr w:type="spellEnd"/>
          </w:p>
          <w:p w:rsidRPr="00A9227F" w:rsidR="002A4BD8" w:rsidP="0064453B" w:rsidRDefault="00E92595">
            <w:pPr>
              <w:spacing w:after="240"/>
              <w:rPr>
                <w:b/>
                <w:color w:val="595959" w:themeColor="text1" w:themeTint="A6"/>
                <w:szCs w:val="18"/>
              </w:rPr>
            </w:pPr>
            <w:hyperlink w:history="1" r:id="rId16">
              <w:r w:rsidR="0064453B">
                <w:rPr>
                  <w:rStyle w:val="Hyperlink"/>
                  <w:szCs w:val="18"/>
                </w:rPr>
                <w:t>COM(2023)567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064FDB">
            <w:pPr>
              <w:spacing w:after="240"/>
              <w:rPr>
                <w:szCs w:val="18"/>
              </w:rPr>
            </w:pPr>
            <w:r>
              <w:rPr>
                <w:szCs w:val="18"/>
              </w:rPr>
              <w:t>Desgewenst betrokken bij schriftelijk overleg Eurogroep/</w:t>
            </w:r>
            <w:proofErr w:type="spellStart"/>
            <w:r>
              <w:rPr>
                <w:szCs w:val="18"/>
              </w:rPr>
              <w:t>Ecofinraad</w:t>
            </w:r>
            <w:proofErr w:type="spellEnd"/>
            <w:r>
              <w:rPr>
                <w:szCs w:val="18"/>
              </w:rPr>
              <w:t xml:space="preserve"> dd. 10 oktober 2023</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064FDB">
            <w:pPr>
              <w:spacing w:after="240"/>
              <w:rPr>
                <w:color w:val="595959" w:themeColor="text1" w:themeTint="A6"/>
                <w:szCs w:val="18"/>
              </w:rPr>
            </w:pPr>
            <w:r>
              <w:rPr>
                <w:color w:val="595959" w:themeColor="text1" w:themeTint="A6"/>
                <w:szCs w:val="18"/>
              </w:rPr>
              <w:t xml:space="preserve">Ook Tsjechië heeft een aanvraag gedaan voor wijziging van het HVP, door een opwaartse bijstelling van de beschikbare subsidie en maatregelen die, vanwege objectieve omstandigheden, niet langer haalbaar zijn. Tsjechië doet tevens een beroep op 818 miljoen euro aan additionele leningen en voegt een </w:t>
            </w:r>
            <w:proofErr w:type="spellStart"/>
            <w:r w:rsidRPr="00064FDB">
              <w:rPr>
                <w:color w:val="595959" w:themeColor="text1" w:themeTint="A6"/>
                <w:szCs w:val="18"/>
              </w:rPr>
              <w:t>REPowerEU</w:t>
            </w:r>
            <w:proofErr w:type="spellEnd"/>
            <w:r w:rsidRPr="00064FDB">
              <w:rPr>
                <w:color w:val="595959" w:themeColor="text1" w:themeTint="A6"/>
                <w:szCs w:val="18"/>
              </w:rPr>
              <w:t>-hoofdstuk</w:t>
            </w:r>
            <w:r>
              <w:rPr>
                <w:color w:val="595959" w:themeColor="text1" w:themeTint="A6"/>
                <w:szCs w:val="18"/>
              </w:rPr>
              <w:t xml:space="preserve"> toe aan </w:t>
            </w:r>
            <w:r>
              <w:rPr>
                <w:color w:val="595959" w:themeColor="text1" w:themeTint="A6"/>
                <w:szCs w:val="18"/>
              </w:rPr>
              <w:lastRenderedPageBreak/>
              <w:t xml:space="preserve">het plan. </w:t>
            </w:r>
            <w:r w:rsidRPr="00064FDB">
              <w:rPr>
                <w:color w:val="595959" w:themeColor="text1" w:themeTint="A6"/>
                <w:szCs w:val="18"/>
              </w:rPr>
              <w:t>Door deze wijzigingen komt de totale omvang van het Tsjechische plan uit op 9,2 miljard euro.</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167BF0">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IMPLEMENTING DECISION </w:t>
            </w:r>
            <w:proofErr w:type="spellStart"/>
            <w:r>
              <w:rPr>
                <w:szCs w:val="18"/>
              </w:rPr>
              <w:t>amending</w:t>
            </w:r>
            <w:proofErr w:type="spellEnd"/>
            <w:r>
              <w:rPr>
                <w:szCs w:val="18"/>
              </w:rPr>
              <w:t xml:space="preserve"> </w:t>
            </w:r>
            <w:proofErr w:type="spellStart"/>
            <w:r>
              <w:rPr>
                <w:szCs w:val="18"/>
              </w:rPr>
              <w:t>Implementing</w:t>
            </w:r>
            <w:proofErr w:type="spellEnd"/>
            <w:r>
              <w:rPr>
                <w:szCs w:val="18"/>
              </w:rPr>
              <w:t xml:space="preserve"> </w:t>
            </w:r>
            <w:proofErr w:type="spellStart"/>
            <w:r>
              <w:rPr>
                <w:szCs w:val="18"/>
              </w:rPr>
              <w:t>Decision</w:t>
            </w:r>
            <w:proofErr w:type="spellEnd"/>
            <w:r>
              <w:rPr>
                <w:szCs w:val="18"/>
              </w:rPr>
              <w:t xml:space="preserve"> (EU) (ST 10150 2021; ST 10150 2021 ADD 1 REV 1) of 13 </w:t>
            </w:r>
            <w:proofErr w:type="spellStart"/>
            <w:r>
              <w:rPr>
                <w:szCs w:val="18"/>
              </w:rPr>
              <w:t>July</w:t>
            </w:r>
            <w:proofErr w:type="spellEnd"/>
            <w:r>
              <w:rPr>
                <w:szCs w:val="18"/>
              </w:rPr>
              <w:t xml:space="preserve"> 2021 on </w:t>
            </w:r>
            <w:proofErr w:type="spellStart"/>
            <w:r>
              <w:rPr>
                <w:szCs w:val="18"/>
              </w:rPr>
              <w:t>the</w:t>
            </w:r>
            <w:proofErr w:type="spellEnd"/>
            <w:r>
              <w:rPr>
                <w:szCs w:val="18"/>
              </w:rPr>
              <w:t xml:space="preserve"> </w:t>
            </w:r>
            <w:proofErr w:type="spellStart"/>
            <w:r>
              <w:rPr>
                <w:szCs w:val="18"/>
              </w:rPr>
              <w:t>approval</w:t>
            </w:r>
            <w:proofErr w:type="spellEnd"/>
            <w:r>
              <w:rPr>
                <w:szCs w:val="18"/>
              </w:rPr>
              <w:t xml:space="preserve"> of </w:t>
            </w:r>
            <w:proofErr w:type="spellStart"/>
            <w:r>
              <w:rPr>
                <w:szCs w:val="18"/>
              </w:rPr>
              <w:t>the</w:t>
            </w:r>
            <w:proofErr w:type="spellEnd"/>
            <w:r>
              <w:rPr>
                <w:szCs w:val="18"/>
              </w:rPr>
              <w:t xml:space="preserve"> assessment of </w:t>
            </w:r>
            <w:proofErr w:type="spellStart"/>
            <w:r>
              <w:rPr>
                <w:szCs w:val="18"/>
              </w:rPr>
              <w:t>the</w:t>
            </w:r>
            <w:proofErr w:type="spellEnd"/>
            <w:r>
              <w:rPr>
                <w:szCs w:val="18"/>
              </w:rPr>
              <w:t xml:space="preserve"> recovery </w:t>
            </w:r>
            <w:proofErr w:type="spellStart"/>
            <w:r>
              <w:rPr>
                <w:szCs w:val="18"/>
              </w:rPr>
              <w:t>and</w:t>
            </w:r>
            <w:proofErr w:type="spellEnd"/>
            <w:r>
              <w:rPr>
                <w:szCs w:val="18"/>
              </w:rPr>
              <w:t xml:space="preserve"> </w:t>
            </w:r>
            <w:proofErr w:type="spellStart"/>
            <w:r>
              <w:rPr>
                <w:szCs w:val="18"/>
              </w:rPr>
              <w:t>resilience</w:t>
            </w:r>
            <w:proofErr w:type="spellEnd"/>
            <w:r>
              <w:rPr>
                <w:szCs w:val="18"/>
              </w:rPr>
              <w:t xml:space="preserve"> plan </w:t>
            </w:r>
            <w:proofErr w:type="spellStart"/>
            <w:r>
              <w:rPr>
                <w:szCs w:val="18"/>
              </w:rPr>
              <w:t>for</w:t>
            </w:r>
            <w:proofErr w:type="spellEnd"/>
            <w:r>
              <w:rPr>
                <w:szCs w:val="18"/>
              </w:rPr>
              <w:t xml:space="preserve"> Spain </w:t>
            </w:r>
            <w:hyperlink w:history="1" r:id="rId17">
              <w:r>
                <w:rPr>
                  <w:rStyle w:val="Hyperlink"/>
                  <w:szCs w:val="18"/>
                </w:rPr>
                <w:t>COM(2023)576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064FDB">
            <w:pPr>
              <w:spacing w:after="240"/>
              <w:rPr>
                <w:szCs w:val="18"/>
              </w:rPr>
            </w:pPr>
            <w:r>
              <w:rPr>
                <w:szCs w:val="18"/>
              </w:rPr>
              <w:t>Desgewenst betrokken bij schriftelijk overleg Eurogroep/</w:t>
            </w:r>
            <w:proofErr w:type="spellStart"/>
            <w:r>
              <w:rPr>
                <w:szCs w:val="18"/>
              </w:rPr>
              <w:t>Ecofinraad</w:t>
            </w:r>
            <w:proofErr w:type="spellEnd"/>
            <w:r>
              <w:rPr>
                <w:szCs w:val="18"/>
              </w:rPr>
              <w:t xml:space="preserve"> dd. 10 oktober 2023</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E46E9A" w:rsidRDefault="00E46E9A">
            <w:pPr>
              <w:spacing w:after="240"/>
              <w:rPr>
                <w:color w:val="595959" w:themeColor="text1" w:themeTint="A6"/>
                <w:szCs w:val="18"/>
              </w:rPr>
            </w:pPr>
            <w:r>
              <w:rPr>
                <w:color w:val="595959" w:themeColor="text1" w:themeTint="A6"/>
                <w:szCs w:val="18"/>
              </w:rPr>
              <w:t xml:space="preserve">Ook Spanje heeft een aanvraag gedaan voor wijziging van het HVP, vanwege een opwaartse bijstelling van de beschikbare subsidie en maatregelen die, vanwege objectieve omstandigheden, niet langer haalbaar zijn. Spanje doet tevens een beroep op </w:t>
            </w:r>
            <w:r w:rsidRPr="00E46E9A">
              <w:rPr>
                <w:color w:val="595959" w:themeColor="text1" w:themeTint="A6"/>
                <w:szCs w:val="18"/>
              </w:rPr>
              <w:t xml:space="preserve">83,2 miljard </w:t>
            </w:r>
            <w:r>
              <w:rPr>
                <w:color w:val="595959" w:themeColor="text1" w:themeTint="A6"/>
                <w:szCs w:val="18"/>
              </w:rPr>
              <w:t xml:space="preserve">euro aan additionele leningen en voegt een </w:t>
            </w:r>
            <w:proofErr w:type="spellStart"/>
            <w:r w:rsidRPr="00064FDB">
              <w:rPr>
                <w:color w:val="595959" w:themeColor="text1" w:themeTint="A6"/>
                <w:szCs w:val="18"/>
              </w:rPr>
              <w:t>REPowerEU</w:t>
            </w:r>
            <w:proofErr w:type="spellEnd"/>
            <w:r w:rsidRPr="00064FDB">
              <w:rPr>
                <w:color w:val="595959" w:themeColor="text1" w:themeTint="A6"/>
                <w:szCs w:val="18"/>
              </w:rPr>
              <w:t>-hoofdstuk</w:t>
            </w:r>
            <w:r>
              <w:rPr>
                <w:color w:val="595959" w:themeColor="text1" w:themeTint="A6"/>
                <w:szCs w:val="18"/>
              </w:rPr>
              <w:t xml:space="preserve"> toe aan het plan. </w:t>
            </w:r>
            <w:r w:rsidRPr="00E46E9A">
              <w:rPr>
                <w:color w:val="595959" w:themeColor="text1" w:themeTint="A6"/>
                <w:szCs w:val="18"/>
              </w:rPr>
              <w:t>Door deze wijzigingen komt de totale omvang van het Spaanse plan uit op 163 miljard euro.</w:t>
            </w:r>
          </w:p>
        </w:tc>
      </w:tr>
    </w:tbl>
    <w:p w:rsidRPr="00A9227F" w:rsidR="006E5214" w:rsidP="002A4BD8" w:rsidRDefault="006E5214">
      <w:pPr>
        <w:rPr>
          <w:szCs w:val="18"/>
        </w:rPr>
      </w:pPr>
    </w:p>
    <w:sectPr w:rsidRPr="00A9227F" w:rsidR="006E5214" w:rsidSect="00BF62AD">
      <w:headerReference w:type="default" r:id="rId18"/>
      <w:footerReference w:type="default" r:id="rId1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9F" w:rsidRDefault="00724D9F">
      <w:r>
        <w:separator/>
      </w:r>
    </w:p>
  </w:endnote>
  <w:endnote w:type="continuationSeparator" w:id="0">
    <w:p w:rsidR="00724D9F" w:rsidRDefault="0072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E9259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E9259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E9259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E9259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9F" w:rsidRDefault="00724D9F">
      <w:r>
        <w:separator/>
      </w:r>
    </w:p>
  </w:footnote>
  <w:footnote w:type="continuationSeparator" w:id="0">
    <w:p w:rsidR="00724D9F" w:rsidRDefault="00724D9F">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4FDB"/>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67BF0"/>
    <w:rsid w:val="001706B1"/>
    <w:rsid w:val="00170AFB"/>
    <w:rsid w:val="001715CC"/>
    <w:rsid w:val="0017367F"/>
    <w:rsid w:val="00187402"/>
    <w:rsid w:val="0018775E"/>
    <w:rsid w:val="00192F0E"/>
    <w:rsid w:val="00193DF4"/>
    <w:rsid w:val="001959F4"/>
    <w:rsid w:val="001A3995"/>
    <w:rsid w:val="001A4097"/>
    <w:rsid w:val="001B00A5"/>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453B"/>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4D9F"/>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6E9A"/>
    <w:rsid w:val="00E4701A"/>
    <w:rsid w:val="00E53C1E"/>
    <w:rsid w:val="00E63829"/>
    <w:rsid w:val="00E6432B"/>
    <w:rsid w:val="00E666D4"/>
    <w:rsid w:val="00E67989"/>
    <w:rsid w:val="00E80096"/>
    <w:rsid w:val="00E80FBD"/>
    <w:rsid w:val="00E82B47"/>
    <w:rsid w:val="00E84D83"/>
    <w:rsid w:val="00E86E93"/>
    <w:rsid w:val="00E92595"/>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0D07C4"/>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37327896">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18181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OM%3A2023%3A576%3AFIN&amp;qid=1696334603760" TargetMode="External" Id="rId17" /><Relationship Type="http://schemas.openxmlformats.org/officeDocument/2006/relationships/hyperlink" Target="https://eur-lex.europa.eu/legal-content/NL/TXT/?uri=COM%3A2023%3A567%3AFIN&amp;qid=1695736475452" TargetMode="Externa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yperlink" Target="https://eur-lex.europa.eu/legal-content/NL/TXT/?uri=CELEX%3A52023PC0555&amp;qid=1695735681745" TargetMode="Externa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451</ap:Words>
  <ap:Characters>2959</ap:Characters>
  <ap:DocSecurity>4</ap:DocSecurity>
  <ap:Lines>24</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2023-10-07T10:22:00.0000000Z</dcterms:created>
  <dcterms:modified xsi:type="dcterms:W3CDTF">2023-10-07T10:22:00.0000000Z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eed4bca8-db5f-471d-87a4-a40b1ece9155</vt:lpwstr>
  </property>
</Properties>
</file>