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F3" w:rsidP="00F153F3" w:rsidRDefault="00F153F3">
      <w:pPr>
        <w:rPr>
          <w:rFonts w:ascii="Verdana" w:hAnsi="Verdana"/>
          <w:b/>
          <w:bCs/>
          <w:sz w:val="18"/>
          <w:szCs w:val="18"/>
        </w:rPr>
      </w:pPr>
      <w:r>
        <w:rPr>
          <w:rFonts w:ascii="Verdana" w:hAnsi="Verdana"/>
          <w:b/>
          <w:bCs/>
          <w:sz w:val="18"/>
          <w:szCs w:val="18"/>
        </w:rPr>
        <w:t xml:space="preserve">Lijst van nieuwe EU-voorstellen (oudere lijsten zijn </w:t>
      </w:r>
      <w:hyperlink w:history="1" r:id="rId5">
        <w:r>
          <w:rPr>
            <w:rStyle w:val="Hyperlink"/>
            <w:rFonts w:ascii="Verdana" w:hAnsi="Verdana"/>
            <w:b/>
            <w:bCs/>
            <w:sz w:val="18"/>
            <w:szCs w:val="18"/>
          </w:rPr>
          <w:t>hier</w:t>
        </w:r>
      </w:hyperlink>
      <w:r>
        <w:rPr>
          <w:rFonts w:ascii="Verdana" w:hAnsi="Verdana"/>
          <w:b/>
          <w:bCs/>
          <w:sz w:val="18"/>
          <w:szCs w:val="18"/>
        </w:rPr>
        <w:t xml:space="preserve"> te vinden)</w:t>
      </w:r>
    </w:p>
    <w:p w:rsidR="00F153F3" w:rsidP="00F153F3" w:rsidRDefault="00F153F3">
      <w:pPr>
        <w:rPr>
          <w:rFonts w:ascii="Verdana" w:hAnsi="Verdana"/>
          <w:b/>
          <w:bCs/>
          <w:sz w:val="18"/>
          <w:szCs w:val="18"/>
        </w:rPr>
      </w:pPr>
    </w:p>
    <w:p w:rsidR="00F153F3" w:rsidP="00F153F3" w:rsidRDefault="00F153F3">
      <w:pPr>
        <w:rPr>
          <w:rFonts w:ascii="Verdana" w:hAnsi="Verdana"/>
          <w:sz w:val="18"/>
          <w:szCs w:val="18"/>
        </w:rPr>
      </w:pPr>
      <w:r>
        <w:rPr>
          <w:rFonts w:ascii="Verdana" w:hAnsi="Verdana"/>
          <w:sz w:val="18"/>
          <w:szCs w:val="18"/>
        </w:rPr>
        <w:t>De</w:t>
      </w:r>
      <w:r>
        <w:rPr>
          <w:rFonts w:ascii="Verdana" w:hAnsi="Verdana"/>
          <w:b/>
          <w:bCs/>
          <w:sz w:val="18"/>
          <w:szCs w:val="18"/>
        </w:rPr>
        <w:t xml:space="preserve"> </w:t>
      </w:r>
      <w:r>
        <w:rPr>
          <w:rFonts w:ascii="Verdana" w:hAnsi="Verdana"/>
          <w:sz w:val="18"/>
          <w:szCs w:val="18"/>
        </w:rPr>
        <w:t xml:space="preserve">Europese Commissie heeft in de periode tussen </w:t>
      </w:r>
      <w:r>
        <w:rPr>
          <w:rFonts w:ascii="Verdana" w:hAnsi="Verdana"/>
          <w:b/>
          <w:bCs/>
          <w:sz w:val="18"/>
          <w:szCs w:val="18"/>
        </w:rPr>
        <w:t>21</w:t>
      </w:r>
      <w:r>
        <w:rPr>
          <w:rFonts w:ascii="Verdana" w:hAnsi="Verdana"/>
          <w:sz w:val="18"/>
          <w:szCs w:val="18"/>
        </w:rPr>
        <w:t xml:space="preserve"> </w:t>
      </w:r>
      <w:r>
        <w:rPr>
          <w:rFonts w:ascii="Verdana" w:hAnsi="Verdana"/>
          <w:b/>
          <w:bCs/>
          <w:sz w:val="18"/>
          <w:szCs w:val="18"/>
        </w:rPr>
        <w:t>juli</w:t>
      </w:r>
      <w:r>
        <w:rPr>
          <w:rFonts w:ascii="Verdana" w:hAnsi="Verdana"/>
          <w:sz w:val="18"/>
          <w:szCs w:val="18"/>
        </w:rPr>
        <w:t xml:space="preserve"> </w:t>
      </w:r>
      <w:r>
        <w:rPr>
          <w:rFonts w:ascii="Verdana" w:hAnsi="Verdana"/>
          <w:b/>
          <w:bCs/>
          <w:sz w:val="18"/>
          <w:szCs w:val="18"/>
        </w:rPr>
        <w:t xml:space="preserve">en </w:t>
      </w:r>
      <w:r w:rsidRPr="003969D9">
        <w:rPr>
          <w:rFonts w:ascii="Verdana" w:hAnsi="Verdana"/>
          <w:b/>
          <w:bCs/>
          <w:sz w:val="18"/>
          <w:szCs w:val="18"/>
        </w:rPr>
        <w:t>21 september 2023</w:t>
      </w:r>
      <w:r>
        <w:rPr>
          <w:rFonts w:ascii="Verdana" w:hAnsi="Verdana"/>
          <w:sz w:val="18"/>
          <w:szCs w:val="18"/>
        </w:rPr>
        <w:t xml:space="preserve"> de volgende voorstellen voor Europese wetgeving, besluiten en andere beleidsvormende documenten aan de Tweede Kamer gestuurd: </w:t>
      </w:r>
    </w:p>
    <w:p w:rsidR="00F153F3" w:rsidP="00F153F3" w:rsidRDefault="00F153F3">
      <w:pPr>
        <w:rPr>
          <w:rFonts w:ascii="Verdana" w:hAnsi="Verdana"/>
          <w:sz w:val="18"/>
          <w:szCs w:val="18"/>
        </w:rPr>
      </w:pPr>
    </w:p>
    <w:p w:rsidR="00F153F3" w:rsidP="00F153F3" w:rsidRDefault="00F153F3">
      <w:pPr>
        <w:pStyle w:val="Lijstalinea"/>
        <w:numPr>
          <w:ilvl w:val="0"/>
          <w:numId w:val="1"/>
        </w:numPr>
        <w:rPr>
          <w:b/>
          <w:bCs/>
        </w:rPr>
      </w:pPr>
      <w:r>
        <w:rPr>
          <w:b/>
          <w:bCs/>
        </w:rPr>
        <w:t>Nieuw voorgestelde EU-wetgeving</w:t>
      </w:r>
      <w:r>
        <w:br/>
        <w:t>(Verordeningen, richtlijnen en wetgevende besluiten)</w:t>
      </w:r>
    </w:p>
    <w:p w:rsidR="00F153F3" w:rsidP="00F153F3" w:rsidRDefault="00F153F3">
      <w:pPr>
        <w:rPr>
          <w:rFonts w:ascii="Verdana" w:hAnsi="Verdana"/>
          <w:sz w:val="18"/>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7D6EE9" w:rsidR="00F153F3" w:rsidTr="00A462E2">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F153F3" w:rsidP="00A462E2" w:rsidRDefault="00F153F3">
            <w:pPr>
              <w:pStyle w:val="Lijstalinea"/>
              <w:numPr>
                <w:ilvl w:val="0"/>
                <w:numId w:val="2"/>
              </w:numPr>
              <w:spacing w:after="240"/>
              <w:ind w:left="312"/>
            </w:pPr>
          </w:p>
        </w:tc>
        <w:tc>
          <w:tcPr>
            <w:tcW w:w="1134" w:type="dxa"/>
            <w:tcBorders>
              <w:top w:val="single" w:color="D9D9D9" w:sz="8" w:space="0"/>
              <w:left w:val="nil"/>
              <w:bottom w:val="nil"/>
              <w:right w:val="nil"/>
            </w:tcBorders>
            <w:tcMar>
              <w:top w:w="0" w:type="dxa"/>
              <w:left w:w="108" w:type="dxa"/>
              <w:bottom w:w="0" w:type="dxa"/>
              <w:right w:w="108" w:type="dxa"/>
            </w:tcMar>
            <w:hideMark/>
          </w:tcPr>
          <w:p w:rsidR="00F153F3" w:rsidP="00A462E2" w:rsidRDefault="00F153F3">
            <w:pPr>
              <w:spacing w:after="240"/>
              <w:rPr>
                <w:rFonts w:ascii="Verdana" w:hAnsi="Verdana"/>
                <w:sz w:val="18"/>
                <w:szCs w:val="18"/>
              </w:rPr>
            </w:pPr>
            <w:r>
              <w:rPr>
                <w:rFonts w:ascii="Verdana" w:hAnsi="Verdana"/>
                <w:sz w:val="18"/>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B972DC" w:rsidR="00F153F3" w:rsidP="00A462E2" w:rsidRDefault="00F153F3">
            <w:pPr>
              <w:shd w:val="clear" w:color="auto" w:fill="FFFFFF"/>
              <w:spacing w:after="75"/>
              <w:rPr>
                <w:rFonts w:ascii="Verdana" w:hAnsi="Verdana"/>
                <w:sz w:val="18"/>
                <w:szCs w:val="18"/>
                <w:lang w:val="en-US"/>
              </w:rPr>
            </w:pPr>
            <w:r w:rsidRPr="00B972DC">
              <w:rPr>
                <w:rFonts w:ascii="Verdana" w:hAnsi="Verdana"/>
                <w:sz w:val="18"/>
                <w:szCs w:val="18"/>
                <w:lang w:val="en-US"/>
              </w:rPr>
              <w:t xml:space="preserve">Proposal for a REGULATION OF THE EUROPEAN PARLIAMENT AND OF THE COUNCIL on the safety of toys and repealing Directive 2009/48/EC </w:t>
            </w:r>
            <w:hyperlink w:history="1" r:id="rId6">
              <w:r w:rsidRPr="00B972DC">
                <w:rPr>
                  <w:rStyle w:val="Hyperlink"/>
                  <w:rFonts w:ascii="Verdana" w:hAnsi="Verdana"/>
                  <w:sz w:val="18"/>
                  <w:szCs w:val="18"/>
                  <w:lang w:val="en-US"/>
                </w:rPr>
                <w:t>COM(2023)462</w:t>
              </w:r>
            </w:hyperlink>
          </w:p>
        </w:tc>
      </w:tr>
      <w:tr w:rsidR="00F153F3" w:rsidTr="00A462E2">
        <w:tc>
          <w:tcPr>
            <w:tcW w:w="0" w:type="auto"/>
            <w:vMerge/>
            <w:tcBorders>
              <w:top w:val="single" w:color="D9D9D9" w:sz="8" w:space="0"/>
              <w:left w:val="single" w:color="D9D9D9" w:sz="8" w:space="0"/>
              <w:bottom w:val="single" w:color="D9D9D9" w:sz="8" w:space="0"/>
              <w:right w:val="nil"/>
            </w:tcBorders>
            <w:vAlign w:val="center"/>
            <w:hideMark/>
          </w:tcPr>
          <w:p w:rsidRPr="00B972DC" w:rsidR="00F153F3" w:rsidP="00A462E2" w:rsidRDefault="00F153F3">
            <w:pPr>
              <w:rPr>
                <w:rFonts w:ascii="Verdana" w:hAnsi="Verdana"/>
                <w:sz w:val="18"/>
                <w:szCs w:val="18"/>
                <w:lang w:val="en-US" w:eastAsia="en-US"/>
              </w:rPr>
            </w:pPr>
          </w:p>
        </w:tc>
        <w:tc>
          <w:tcPr>
            <w:tcW w:w="1134" w:type="dxa"/>
            <w:tcMar>
              <w:top w:w="0" w:type="dxa"/>
              <w:left w:w="108" w:type="dxa"/>
              <w:bottom w:w="0" w:type="dxa"/>
              <w:right w:w="108" w:type="dxa"/>
            </w:tcMar>
            <w:hideMark/>
          </w:tcPr>
          <w:p w:rsidR="00F153F3" w:rsidP="00A462E2" w:rsidRDefault="00F153F3">
            <w:pPr>
              <w:spacing w:after="240"/>
              <w:rPr>
                <w:rFonts w:ascii="Verdana" w:hAnsi="Verdana"/>
                <w:sz w:val="18"/>
                <w:szCs w:val="18"/>
              </w:rPr>
            </w:pPr>
            <w:r>
              <w:rPr>
                <w:rFonts w:ascii="Verdana" w:hAnsi="Verdana"/>
                <w:sz w:val="18"/>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F153F3" w:rsidP="00A462E2" w:rsidRDefault="00F153F3">
            <w:pPr>
              <w:spacing w:after="240"/>
              <w:jc w:val="both"/>
              <w:rPr>
                <w:rFonts w:ascii="Verdana" w:hAnsi="Verdana"/>
                <w:b/>
                <w:bCs/>
                <w:sz w:val="18"/>
                <w:szCs w:val="18"/>
              </w:rPr>
            </w:pPr>
            <w:r>
              <w:rPr>
                <w:rFonts w:ascii="Verdana" w:hAnsi="Verdana"/>
                <w:b/>
                <w:bCs/>
                <w:sz w:val="18"/>
                <w:szCs w:val="18"/>
              </w:rPr>
              <w:t>BNC-fiche afwachten en agenderen voor een eerstvolgende debat over de EU Gezondheidsraad</w:t>
            </w:r>
          </w:p>
        </w:tc>
      </w:tr>
      <w:tr w:rsidR="00F153F3" w:rsidTr="00A462E2">
        <w:tc>
          <w:tcPr>
            <w:tcW w:w="0" w:type="auto"/>
            <w:vMerge/>
            <w:tcBorders>
              <w:top w:val="single" w:color="D9D9D9" w:sz="8" w:space="0"/>
              <w:left w:val="single" w:color="D9D9D9" w:sz="8" w:space="0"/>
              <w:bottom w:val="single" w:color="D9D9D9" w:sz="8" w:space="0"/>
              <w:right w:val="nil"/>
            </w:tcBorders>
            <w:vAlign w:val="center"/>
            <w:hideMark/>
          </w:tcPr>
          <w:p w:rsidR="00F153F3" w:rsidP="00A462E2" w:rsidRDefault="00F153F3">
            <w:pPr>
              <w:rPr>
                <w:rFonts w:ascii="Verdana" w:hAnsi="Verdana"/>
                <w:sz w:val="18"/>
                <w:szCs w:val="18"/>
                <w:lang w:eastAsia="en-US"/>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F153F3" w:rsidP="00A462E2" w:rsidRDefault="00F153F3">
            <w:pPr>
              <w:spacing w:after="240"/>
              <w:rPr>
                <w:rFonts w:ascii="Verdana" w:hAnsi="Verdana"/>
                <w:sz w:val="18"/>
                <w:szCs w:val="18"/>
              </w:rPr>
            </w:pPr>
            <w:r>
              <w:rPr>
                <w:rFonts w:ascii="Verdana" w:hAnsi="Verdana"/>
                <w:sz w:val="18"/>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F153F3" w:rsidP="00A462E2" w:rsidRDefault="00F153F3">
            <w:pPr>
              <w:spacing w:after="240"/>
              <w:jc w:val="both"/>
              <w:rPr>
                <w:rFonts w:ascii="Verdana" w:hAnsi="Verdana"/>
                <w:sz w:val="18"/>
                <w:szCs w:val="18"/>
              </w:rPr>
            </w:pPr>
            <w:r>
              <w:rPr>
                <w:rFonts w:ascii="Verdana" w:hAnsi="Verdana"/>
                <w:bCs/>
                <w:sz w:val="18"/>
                <w:szCs w:val="18"/>
              </w:rPr>
              <w:t>Met</w:t>
            </w:r>
            <w:r w:rsidRPr="00466319">
              <w:rPr>
                <w:rFonts w:ascii="Verdana" w:hAnsi="Verdana"/>
                <w:bCs/>
                <w:sz w:val="18"/>
                <w:szCs w:val="18"/>
              </w:rPr>
              <w:t xml:space="preserve"> het voorstel </w:t>
            </w:r>
            <w:r>
              <w:rPr>
                <w:rFonts w:ascii="Verdana" w:hAnsi="Verdana"/>
                <w:bCs/>
                <w:sz w:val="18"/>
                <w:szCs w:val="18"/>
              </w:rPr>
              <w:t>beoogt</w:t>
            </w:r>
            <w:r w:rsidRPr="00466319">
              <w:rPr>
                <w:rFonts w:ascii="Verdana" w:hAnsi="Verdana"/>
                <w:bCs/>
                <w:sz w:val="18"/>
                <w:szCs w:val="18"/>
              </w:rPr>
              <w:t xml:space="preserve"> de Commissie </w:t>
            </w:r>
            <w:r>
              <w:rPr>
                <w:rFonts w:ascii="Verdana" w:hAnsi="Verdana"/>
                <w:bCs/>
                <w:sz w:val="18"/>
                <w:szCs w:val="18"/>
              </w:rPr>
              <w:t xml:space="preserve">de bestaande </w:t>
            </w:r>
            <w:r w:rsidRPr="008D769B">
              <w:rPr>
                <w:rFonts w:ascii="Verdana" w:hAnsi="Verdana"/>
                <w:bCs/>
                <w:sz w:val="18"/>
                <w:szCs w:val="18"/>
              </w:rPr>
              <w:t xml:space="preserve">richtlijn </w:t>
            </w:r>
            <w:r>
              <w:rPr>
                <w:rFonts w:ascii="Verdana" w:hAnsi="Verdana"/>
                <w:bCs/>
                <w:sz w:val="18"/>
                <w:szCs w:val="18"/>
              </w:rPr>
              <w:t>aangaande</w:t>
            </w:r>
            <w:r w:rsidRPr="008D769B">
              <w:rPr>
                <w:rFonts w:ascii="Verdana" w:hAnsi="Verdana"/>
                <w:bCs/>
                <w:sz w:val="18"/>
                <w:szCs w:val="18"/>
              </w:rPr>
              <w:t xml:space="preserve"> de veiligheid van speelgoed</w:t>
            </w:r>
            <w:r w:rsidRPr="008D769B">
              <w:rPr>
                <w:rFonts w:ascii="Verdana" w:hAnsi="Verdana"/>
                <w:sz w:val="18"/>
                <w:szCs w:val="18"/>
              </w:rPr>
              <w:t xml:space="preserve"> om </w:t>
            </w:r>
            <w:r w:rsidRPr="00466319">
              <w:rPr>
                <w:rFonts w:ascii="Verdana" w:hAnsi="Verdana"/>
                <w:sz w:val="18"/>
                <w:szCs w:val="18"/>
              </w:rPr>
              <w:t>te zetten in een verordening</w:t>
            </w:r>
            <w:r>
              <w:rPr>
                <w:rFonts w:ascii="Verdana" w:hAnsi="Verdana"/>
                <w:sz w:val="18"/>
                <w:szCs w:val="18"/>
              </w:rPr>
              <w:t>. Met een verordening kunnen kinderen beter worden beschermd tegen de risico’s van gevaarlijke stoffen in speelgoed stelt de Commissie.</w:t>
            </w:r>
          </w:p>
        </w:tc>
      </w:tr>
    </w:tbl>
    <w:p w:rsidR="00F153F3" w:rsidP="00F153F3" w:rsidRDefault="00F153F3">
      <w:pPr>
        <w:rPr>
          <w:rFonts w:ascii="Verdana" w:hAnsi="Verdana"/>
          <w:sz w:val="18"/>
          <w:szCs w:val="18"/>
          <w:lang w:eastAsia="en-US"/>
        </w:rPr>
      </w:pPr>
    </w:p>
    <w:p w:rsidR="00F153F3" w:rsidP="00F153F3" w:rsidRDefault="00F153F3">
      <w:pPr>
        <w:rPr>
          <w:rFonts w:ascii="Verdana" w:hAnsi="Verdana"/>
          <w:sz w:val="18"/>
          <w:szCs w:val="18"/>
          <w:lang w:eastAsia="en-US"/>
        </w:rPr>
      </w:pPr>
    </w:p>
    <w:tbl>
      <w:tblPr>
        <w:tblW w:w="0" w:type="auto"/>
        <w:tblCellMar>
          <w:left w:w="0" w:type="dxa"/>
          <w:right w:w="0" w:type="dxa"/>
        </w:tblCellMar>
        <w:tblLook w:val="04A0" w:firstRow="1" w:lastRow="0" w:firstColumn="1" w:lastColumn="0" w:noHBand="0" w:noVBand="1"/>
      </w:tblPr>
      <w:tblGrid>
        <w:gridCol w:w="421"/>
        <w:gridCol w:w="1134"/>
        <w:gridCol w:w="6378"/>
      </w:tblGrid>
      <w:tr w:rsidR="00F153F3" w:rsidTr="00A462E2">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F153F3" w:rsidP="00A462E2" w:rsidRDefault="00F153F3">
            <w:pPr>
              <w:pStyle w:val="Lijstalinea"/>
              <w:numPr>
                <w:ilvl w:val="0"/>
                <w:numId w:val="2"/>
              </w:numPr>
              <w:spacing w:after="240"/>
              <w:ind w:left="312"/>
            </w:pPr>
          </w:p>
        </w:tc>
        <w:tc>
          <w:tcPr>
            <w:tcW w:w="1134" w:type="dxa"/>
            <w:tcBorders>
              <w:top w:val="single" w:color="D9D9D9" w:sz="8" w:space="0"/>
              <w:left w:val="nil"/>
              <w:bottom w:val="nil"/>
              <w:right w:val="nil"/>
            </w:tcBorders>
            <w:tcMar>
              <w:top w:w="0" w:type="dxa"/>
              <w:left w:w="108" w:type="dxa"/>
              <w:bottom w:w="0" w:type="dxa"/>
              <w:right w:w="108" w:type="dxa"/>
            </w:tcMar>
            <w:hideMark/>
          </w:tcPr>
          <w:p w:rsidR="00F153F3" w:rsidP="00A462E2" w:rsidRDefault="00F153F3">
            <w:pPr>
              <w:spacing w:after="240"/>
              <w:rPr>
                <w:rFonts w:ascii="Verdana" w:hAnsi="Verdana"/>
                <w:sz w:val="18"/>
                <w:szCs w:val="18"/>
              </w:rPr>
            </w:pPr>
            <w:r>
              <w:rPr>
                <w:rFonts w:ascii="Verdana" w:hAnsi="Verdana"/>
                <w:sz w:val="18"/>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F153F3" w:rsidP="00A462E2" w:rsidRDefault="00F153F3">
            <w:pPr>
              <w:shd w:val="clear" w:color="auto" w:fill="FFFFFF"/>
              <w:spacing w:after="75"/>
              <w:rPr>
                <w:rFonts w:ascii="Verdana" w:hAnsi="Verdana"/>
                <w:sz w:val="18"/>
                <w:szCs w:val="18"/>
              </w:rPr>
            </w:pPr>
            <w:r>
              <w:rPr>
                <w:rFonts w:ascii="Verdana" w:hAnsi="Verdana"/>
                <w:sz w:val="18"/>
                <w:szCs w:val="18"/>
              </w:rPr>
              <w:t xml:space="preserve">Voorstel voor een RICHTLIJN VAN HET EUROPEES PARLEMENT EN DE RAAD tot wijziging en rectificatie van Richtlijn 2005/36/EG wat betreft de erkenning van beroepskwalificaties van verantwoordelijk algemeen ziekenverplegers die in Roemenië zijn opgeleid </w:t>
            </w:r>
            <w:hyperlink w:history="1" r:id="rId7">
              <w:r>
                <w:rPr>
                  <w:rStyle w:val="Hyperlink"/>
                  <w:rFonts w:ascii="Verdana" w:hAnsi="Verdana"/>
                  <w:sz w:val="18"/>
                  <w:szCs w:val="18"/>
                </w:rPr>
                <w:t>COM/2023/502</w:t>
              </w:r>
            </w:hyperlink>
          </w:p>
        </w:tc>
      </w:tr>
      <w:tr w:rsidR="00F153F3" w:rsidTr="00A462E2">
        <w:tc>
          <w:tcPr>
            <w:tcW w:w="0" w:type="auto"/>
            <w:vMerge/>
            <w:tcBorders>
              <w:top w:val="single" w:color="D9D9D9" w:sz="8" w:space="0"/>
              <w:left w:val="single" w:color="D9D9D9" w:sz="8" w:space="0"/>
              <w:bottom w:val="single" w:color="D9D9D9" w:sz="8" w:space="0"/>
              <w:right w:val="nil"/>
            </w:tcBorders>
            <w:vAlign w:val="center"/>
            <w:hideMark/>
          </w:tcPr>
          <w:p w:rsidR="00F153F3" w:rsidP="00A462E2" w:rsidRDefault="00F153F3">
            <w:pPr>
              <w:rPr>
                <w:rFonts w:ascii="Verdana" w:hAnsi="Verdana"/>
                <w:sz w:val="18"/>
                <w:szCs w:val="18"/>
                <w:lang w:eastAsia="en-US"/>
              </w:rPr>
            </w:pPr>
          </w:p>
        </w:tc>
        <w:tc>
          <w:tcPr>
            <w:tcW w:w="1134" w:type="dxa"/>
            <w:tcMar>
              <w:top w:w="0" w:type="dxa"/>
              <w:left w:w="108" w:type="dxa"/>
              <w:bottom w:w="0" w:type="dxa"/>
              <w:right w:w="108" w:type="dxa"/>
            </w:tcMar>
            <w:hideMark/>
          </w:tcPr>
          <w:p w:rsidR="00F153F3" w:rsidP="00A462E2" w:rsidRDefault="00F153F3">
            <w:pPr>
              <w:spacing w:after="240"/>
              <w:rPr>
                <w:rFonts w:ascii="Verdana" w:hAnsi="Verdana"/>
                <w:sz w:val="18"/>
                <w:szCs w:val="18"/>
              </w:rPr>
            </w:pPr>
            <w:r>
              <w:rPr>
                <w:rFonts w:ascii="Verdana" w:hAnsi="Verdana"/>
                <w:sz w:val="18"/>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F153F3" w:rsidP="00A462E2" w:rsidRDefault="00F153F3">
            <w:pPr>
              <w:spacing w:after="240"/>
              <w:rPr>
                <w:rFonts w:ascii="Verdana" w:hAnsi="Verdana"/>
                <w:b/>
                <w:bCs/>
                <w:sz w:val="18"/>
                <w:szCs w:val="18"/>
              </w:rPr>
            </w:pPr>
            <w:r>
              <w:rPr>
                <w:rFonts w:ascii="Verdana" w:hAnsi="Verdana"/>
                <w:b/>
                <w:bCs/>
                <w:sz w:val="18"/>
                <w:szCs w:val="18"/>
              </w:rPr>
              <w:t>Voor kennisgeving aannemen</w:t>
            </w:r>
          </w:p>
        </w:tc>
      </w:tr>
      <w:tr w:rsidR="00F153F3" w:rsidTr="00A462E2">
        <w:tc>
          <w:tcPr>
            <w:tcW w:w="0" w:type="auto"/>
            <w:vMerge/>
            <w:tcBorders>
              <w:top w:val="single" w:color="D9D9D9" w:sz="8" w:space="0"/>
              <w:left w:val="single" w:color="D9D9D9" w:sz="8" w:space="0"/>
              <w:bottom w:val="single" w:color="D9D9D9" w:sz="8" w:space="0"/>
              <w:right w:val="nil"/>
            </w:tcBorders>
            <w:vAlign w:val="center"/>
            <w:hideMark/>
          </w:tcPr>
          <w:p w:rsidR="00F153F3" w:rsidP="00A462E2" w:rsidRDefault="00F153F3">
            <w:pPr>
              <w:rPr>
                <w:rFonts w:ascii="Verdana" w:hAnsi="Verdana"/>
                <w:sz w:val="18"/>
                <w:szCs w:val="18"/>
                <w:lang w:eastAsia="en-US"/>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F153F3" w:rsidP="00A462E2" w:rsidRDefault="00F153F3">
            <w:pPr>
              <w:spacing w:after="240"/>
              <w:rPr>
                <w:rFonts w:ascii="Verdana" w:hAnsi="Verdana"/>
                <w:sz w:val="18"/>
                <w:szCs w:val="18"/>
              </w:rPr>
            </w:pPr>
            <w:r>
              <w:rPr>
                <w:rFonts w:ascii="Verdana" w:hAnsi="Verdana"/>
                <w:sz w:val="18"/>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F153F3" w:rsidP="00A462E2" w:rsidRDefault="00F153F3">
            <w:pPr>
              <w:spacing w:after="240"/>
              <w:jc w:val="both"/>
              <w:rPr>
                <w:rFonts w:ascii="Verdana" w:hAnsi="Verdana"/>
                <w:sz w:val="18"/>
                <w:szCs w:val="18"/>
              </w:rPr>
            </w:pPr>
            <w:r>
              <w:rPr>
                <w:rFonts w:ascii="Verdana" w:hAnsi="Verdana"/>
                <w:sz w:val="18"/>
                <w:szCs w:val="18"/>
              </w:rPr>
              <w:t xml:space="preserve">In het voorstel stelt de Europese Commissie voor om de vastgestelde regels over de erkenning van beroepskwalificaties in een </w:t>
            </w:r>
            <w:bookmarkStart w:name="_GoBack" w:id="0"/>
            <w:bookmarkEnd w:id="0"/>
            <w:r w:rsidR="00CB19AF">
              <w:rPr>
                <w:rFonts w:ascii="Verdana" w:hAnsi="Verdana"/>
                <w:sz w:val="18"/>
                <w:szCs w:val="18"/>
              </w:rPr>
              <w:t>Roemeens</w:t>
            </w:r>
            <w:r>
              <w:rPr>
                <w:rFonts w:ascii="Verdana" w:hAnsi="Verdana"/>
                <w:sz w:val="18"/>
                <w:szCs w:val="18"/>
              </w:rPr>
              <w:t xml:space="preserve"> moderniseringsprogramma (dat ten tijde van de toetreding van Roemenië tot de EU werd ingesteld) te vergemakkelijken. Met het voorstel worden ziekenverplegers erkend op specifieke gronden zonder de verplichting om beroepservaring aan te tonen. </w:t>
            </w:r>
          </w:p>
        </w:tc>
      </w:tr>
    </w:tbl>
    <w:p w:rsidR="00F153F3" w:rsidP="00F153F3" w:rsidRDefault="00F153F3">
      <w:pPr>
        <w:ind w:left="709"/>
        <w:rPr>
          <w:rFonts w:ascii="Verdana" w:hAnsi="Verdana"/>
          <w:sz w:val="18"/>
          <w:szCs w:val="18"/>
          <w:lang w:eastAsia="en-US"/>
        </w:rPr>
      </w:pPr>
    </w:p>
    <w:p w:rsidR="00F153F3" w:rsidP="00F153F3" w:rsidRDefault="00F153F3">
      <w:pPr>
        <w:ind w:left="709"/>
        <w:rPr>
          <w:rFonts w:ascii="Verdana" w:hAnsi="Verdana"/>
          <w:sz w:val="18"/>
          <w:szCs w:val="18"/>
          <w:lang w:eastAsia="en-US"/>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DA038F" w:rsidR="00F153F3" w:rsidTr="00A462E2">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A16073" w:rsidR="00F153F3" w:rsidP="00A462E2" w:rsidRDefault="00F153F3">
            <w:pPr>
              <w:numPr>
                <w:ilvl w:val="0"/>
                <w:numId w:val="2"/>
              </w:numPr>
              <w:spacing w:after="240"/>
              <w:ind w:left="312"/>
              <w:contextualSpacing/>
              <w:rPr>
                <w:rFonts w:ascii="Verdana" w:hAnsi="Verdana" w:eastAsia="Calibri"/>
                <w:sz w:val="18"/>
                <w:szCs w:val="18"/>
                <w:lang w:eastAsia="en-US"/>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A16073" w:rsidR="00F153F3" w:rsidP="00A462E2" w:rsidRDefault="00F153F3">
            <w:pPr>
              <w:spacing w:after="240"/>
              <w:rPr>
                <w:rFonts w:ascii="Verdana" w:hAnsi="Verdana" w:eastAsia="Calibri"/>
                <w:sz w:val="18"/>
                <w:szCs w:val="18"/>
              </w:rPr>
            </w:pPr>
            <w:r w:rsidRPr="00A16073">
              <w:rPr>
                <w:rFonts w:ascii="Verdana" w:hAnsi="Verdana" w:eastAsia="Calibri"/>
                <w:sz w:val="18"/>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B972DC" w:rsidR="00F153F3" w:rsidP="00A462E2" w:rsidRDefault="00F153F3">
            <w:pPr>
              <w:shd w:val="clear" w:color="auto" w:fill="FFFFFF"/>
              <w:spacing w:after="75"/>
              <w:rPr>
                <w:rFonts w:ascii="Verdana" w:hAnsi="Verdana" w:eastAsia="Calibri"/>
                <w:sz w:val="18"/>
                <w:szCs w:val="18"/>
                <w:lang w:val="en-US"/>
              </w:rPr>
            </w:pPr>
            <w:r w:rsidRPr="00B972DC">
              <w:rPr>
                <w:rFonts w:ascii="Verdana" w:hAnsi="Verdana" w:eastAsia="Calibri"/>
                <w:sz w:val="18"/>
                <w:szCs w:val="18"/>
                <w:lang w:val="en-US"/>
              </w:rPr>
              <w:t xml:space="preserve">Proposal for a DIRECTIVE OF THE EUROPEAN PARLIAMENT AND OF THE COUNCIL establishing the European Disability Card and the European Parking Card for persons with disabilities </w:t>
            </w:r>
            <w:hyperlink w:history="1" r:id="rId8">
              <w:r w:rsidRPr="00B972DC">
                <w:rPr>
                  <w:rFonts w:ascii="Verdana" w:hAnsi="Verdana" w:eastAsia="Calibri"/>
                  <w:color w:val="0000FF"/>
                  <w:sz w:val="18"/>
                  <w:szCs w:val="18"/>
                  <w:u w:val="single"/>
                  <w:lang w:val="en-US"/>
                </w:rPr>
                <w:t>COM(2023)512</w:t>
              </w:r>
            </w:hyperlink>
          </w:p>
        </w:tc>
      </w:tr>
      <w:tr w:rsidRPr="00A16073" w:rsidR="00F153F3" w:rsidTr="00A462E2">
        <w:tc>
          <w:tcPr>
            <w:tcW w:w="0" w:type="auto"/>
            <w:vMerge/>
            <w:tcBorders>
              <w:top w:val="single" w:color="D9D9D9" w:sz="8" w:space="0"/>
              <w:left w:val="single" w:color="D9D9D9" w:sz="8" w:space="0"/>
              <w:bottom w:val="single" w:color="D9D9D9" w:sz="8" w:space="0"/>
              <w:right w:val="nil"/>
            </w:tcBorders>
            <w:vAlign w:val="center"/>
            <w:hideMark/>
          </w:tcPr>
          <w:p w:rsidRPr="00B972DC" w:rsidR="00F153F3" w:rsidP="00A462E2" w:rsidRDefault="00F153F3">
            <w:pPr>
              <w:rPr>
                <w:rFonts w:ascii="Verdana" w:hAnsi="Verdana" w:eastAsia="Calibri"/>
                <w:sz w:val="18"/>
                <w:szCs w:val="18"/>
                <w:lang w:val="en-US" w:eastAsia="en-US"/>
              </w:rPr>
            </w:pPr>
          </w:p>
        </w:tc>
        <w:tc>
          <w:tcPr>
            <w:tcW w:w="1134" w:type="dxa"/>
            <w:tcMar>
              <w:top w:w="0" w:type="dxa"/>
              <w:left w:w="108" w:type="dxa"/>
              <w:bottom w:w="0" w:type="dxa"/>
              <w:right w:w="108" w:type="dxa"/>
            </w:tcMar>
            <w:hideMark/>
          </w:tcPr>
          <w:p w:rsidRPr="00A16073" w:rsidR="00F153F3" w:rsidP="00A462E2" w:rsidRDefault="00F153F3">
            <w:pPr>
              <w:spacing w:after="240"/>
              <w:rPr>
                <w:rFonts w:ascii="Verdana" w:hAnsi="Verdana" w:eastAsia="Calibri"/>
                <w:sz w:val="18"/>
                <w:szCs w:val="18"/>
              </w:rPr>
            </w:pPr>
            <w:r>
              <w:rPr>
                <w:rFonts w:ascii="Verdana" w:hAnsi="Verdana" w:eastAsia="Calibri"/>
                <w:sz w:val="18"/>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A16073" w:rsidR="00F153F3" w:rsidP="00A462E2" w:rsidRDefault="00F153F3">
            <w:pPr>
              <w:spacing w:after="240"/>
              <w:rPr>
                <w:rFonts w:ascii="Verdana" w:hAnsi="Verdana" w:eastAsia="Calibri"/>
                <w:b/>
                <w:bCs/>
                <w:sz w:val="18"/>
                <w:szCs w:val="18"/>
              </w:rPr>
            </w:pPr>
            <w:r>
              <w:rPr>
                <w:rFonts w:ascii="Verdana" w:hAnsi="Verdana" w:eastAsia="Calibri"/>
                <w:b/>
                <w:bCs/>
                <w:sz w:val="18"/>
                <w:szCs w:val="18"/>
              </w:rPr>
              <w:t>Zie bijgevoegde behandelnotitie</w:t>
            </w:r>
          </w:p>
        </w:tc>
      </w:tr>
      <w:tr w:rsidRPr="00A16073" w:rsidR="00F153F3" w:rsidTr="00A462E2">
        <w:tc>
          <w:tcPr>
            <w:tcW w:w="0" w:type="auto"/>
            <w:vMerge/>
            <w:tcBorders>
              <w:top w:val="single" w:color="D9D9D9" w:sz="8" w:space="0"/>
              <w:left w:val="single" w:color="D9D9D9" w:sz="8" w:space="0"/>
              <w:bottom w:val="single" w:color="D9D9D9" w:sz="8" w:space="0"/>
              <w:right w:val="nil"/>
            </w:tcBorders>
            <w:vAlign w:val="center"/>
            <w:hideMark/>
          </w:tcPr>
          <w:p w:rsidRPr="00A16073" w:rsidR="00F153F3" w:rsidP="00A462E2" w:rsidRDefault="00F153F3">
            <w:pPr>
              <w:rPr>
                <w:rFonts w:ascii="Verdana" w:hAnsi="Verdana" w:eastAsia="Calibri"/>
                <w:sz w:val="18"/>
                <w:szCs w:val="18"/>
                <w:lang w:eastAsia="en-US"/>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16073" w:rsidR="00F153F3" w:rsidP="00A462E2" w:rsidRDefault="00F153F3">
            <w:pPr>
              <w:spacing w:after="240"/>
              <w:rPr>
                <w:rFonts w:ascii="Verdana" w:hAnsi="Verdana" w:eastAsia="Calibri"/>
                <w:sz w:val="18"/>
                <w:szCs w:val="18"/>
              </w:rPr>
            </w:pPr>
            <w:r>
              <w:rPr>
                <w:rFonts w:ascii="Verdana" w:hAnsi="Verdana" w:eastAsia="Calibri"/>
                <w:sz w:val="18"/>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A16073" w:rsidR="00F153F3" w:rsidP="00A462E2" w:rsidRDefault="00F153F3">
            <w:pPr>
              <w:spacing w:after="240"/>
              <w:jc w:val="both"/>
              <w:rPr>
                <w:rFonts w:ascii="Verdana" w:hAnsi="Verdana" w:eastAsia="Calibri"/>
                <w:sz w:val="18"/>
                <w:szCs w:val="18"/>
              </w:rPr>
            </w:pPr>
            <w:r>
              <w:rPr>
                <w:rFonts w:ascii="Verdana" w:hAnsi="Verdana" w:eastAsia="Calibri"/>
                <w:sz w:val="18"/>
                <w:szCs w:val="18"/>
              </w:rPr>
              <w:t xml:space="preserve">Met het voorstel beoogt de Europese Commissie een gestandaardiseerde Europese Gehandicaptenkaart en een uniforme Europese Parkeerkaart voor personen met een handicap te introduceren. Het betreft een EU-voorstel dat de commissie VWS eerder prioritair heeft verklaard. </w:t>
            </w:r>
          </w:p>
        </w:tc>
      </w:tr>
    </w:tbl>
    <w:p w:rsidR="00F153F3" w:rsidP="00F153F3" w:rsidRDefault="00F153F3">
      <w:pPr>
        <w:ind w:left="709"/>
        <w:rPr>
          <w:rFonts w:ascii="Verdana" w:hAnsi="Verdana"/>
          <w:sz w:val="18"/>
          <w:szCs w:val="18"/>
          <w:lang w:eastAsia="en-US"/>
        </w:rPr>
      </w:pPr>
    </w:p>
    <w:p w:rsidR="00F153F3" w:rsidP="00F153F3" w:rsidRDefault="00F153F3">
      <w:pPr>
        <w:ind w:left="709"/>
        <w:rPr>
          <w:rFonts w:ascii="Verdana" w:hAnsi="Verdana"/>
          <w:sz w:val="18"/>
          <w:szCs w:val="18"/>
          <w:lang w:eastAsia="en-US"/>
        </w:rPr>
      </w:pPr>
    </w:p>
    <w:p w:rsidR="00F153F3" w:rsidP="00F153F3" w:rsidRDefault="00F153F3">
      <w:pPr>
        <w:ind w:left="709"/>
        <w:rPr>
          <w:rFonts w:ascii="Verdana" w:hAnsi="Verdana"/>
          <w:sz w:val="18"/>
          <w:szCs w:val="18"/>
        </w:rPr>
      </w:pPr>
    </w:p>
    <w:p w:rsidR="00F153F3" w:rsidP="00F153F3" w:rsidRDefault="00F153F3">
      <w:pPr>
        <w:ind w:left="709"/>
        <w:rPr>
          <w:rFonts w:ascii="Verdana" w:hAnsi="Verdana"/>
          <w:sz w:val="18"/>
          <w:szCs w:val="18"/>
        </w:rPr>
      </w:pPr>
    </w:p>
    <w:p w:rsidR="00F153F3" w:rsidP="00F153F3" w:rsidRDefault="00F153F3">
      <w:pPr>
        <w:pStyle w:val="Lijstalinea"/>
        <w:numPr>
          <w:ilvl w:val="0"/>
          <w:numId w:val="1"/>
        </w:numPr>
        <w:rPr>
          <w:b/>
          <w:bCs/>
        </w:rPr>
      </w:pPr>
      <w:r>
        <w:rPr>
          <w:b/>
          <w:bCs/>
        </w:rPr>
        <w:t xml:space="preserve">Nieuwe EU-documenten van niet-wetgevende aard </w:t>
      </w:r>
      <w:r>
        <w:br/>
        <w:t>(Mededelingen, aanbevelingen, actieplannen, consultaties, etc.)</w:t>
      </w:r>
    </w:p>
    <w:p w:rsidR="00F153F3" w:rsidP="00F153F3" w:rsidRDefault="00F153F3">
      <w:pPr>
        <w:rPr>
          <w:rFonts w:ascii="Verdana" w:hAnsi="Verdana"/>
          <w:sz w:val="18"/>
          <w:szCs w:val="18"/>
          <w:lang w:eastAsia="en-US"/>
        </w:rPr>
      </w:pPr>
    </w:p>
    <w:p w:rsidR="00F153F3" w:rsidP="00F153F3" w:rsidRDefault="00F153F3">
      <w:pPr>
        <w:rPr>
          <w:rFonts w:ascii="Verdana" w:hAnsi="Verdana"/>
          <w:sz w:val="18"/>
          <w:szCs w:val="18"/>
          <w:lang w:eastAsia="en-US"/>
        </w:rPr>
      </w:pPr>
    </w:p>
    <w:p w:rsidR="00850CAF" w:rsidRDefault="00850CAF"/>
    <w:sectPr w:rsidR="00850CA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585"/>
    <w:multiLevelType w:val="hybridMultilevel"/>
    <w:tmpl w:val="6EDA0BF2"/>
    <w:lvl w:ilvl="0" w:tplc="0413000F">
      <w:start w:val="1"/>
      <w:numFmt w:val="decimal"/>
      <w:lvlText w:val="%1."/>
      <w:lvlJc w:val="left"/>
      <w:pPr>
        <w:ind w:left="501"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F3"/>
    <w:rsid w:val="005612F9"/>
    <w:rsid w:val="00850CAF"/>
    <w:rsid w:val="00CB19AF"/>
    <w:rsid w:val="00EB01D9"/>
    <w:rsid w:val="00F153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FBB0"/>
  <w15:chartTrackingRefBased/>
  <w15:docId w15:val="{1B9E7C29-B625-4B17-BE34-75BF3F2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53F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153F3"/>
    <w:rPr>
      <w:color w:val="0000FF"/>
      <w:u w:val="single"/>
    </w:rPr>
  </w:style>
  <w:style w:type="paragraph" w:styleId="Lijstalinea">
    <w:name w:val="List Paragraph"/>
    <w:basedOn w:val="Standaard"/>
    <w:uiPriority w:val="34"/>
    <w:qFormat/>
    <w:rsid w:val="00F153F3"/>
    <w:pPr>
      <w:ind w:left="720"/>
      <w:contextualSpacing/>
    </w:pPr>
    <w:rPr>
      <w:rFonts w:ascii="Verdana" w:hAnsi="Verdana"/>
      <w:sz w:val="18"/>
      <w:szCs w:val="18"/>
      <w:lang w:eastAsia="en-US"/>
    </w:rPr>
  </w:style>
  <w:style w:type="paragraph" w:styleId="Ballontekst">
    <w:name w:val="Balloon Text"/>
    <w:basedOn w:val="Standaard"/>
    <w:link w:val="BallontekstChar"/>
    <w:uiPriority w:val="99"/>
    <w:semiHidden/>
    <w:unhideWhenUsed/>
    <w:rsid w:val="00F153F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53F3"/>
    <w:rPr>
      <w:rFonts w:ascii="Segoe UI" w:hAnsi="Segoe UI" w:cs="Segoe UI"/>
      <w:sz w:val="18"/>
      <w:szCs w:val="18"/>
      <w:lang w:eastAsia="nl-NL"/>
    </w:rPr>
  </w:style>
  <w:style w:type="paragraph" w:styleId="Revisie">
    <w:name w:val="Revision"/>
    <w:hidden/>
    <w:uiPriority w:val="99"/>
    <w:semiHidden/>
    <w:rsid w:val="00EB01D9"/>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uri=COM%3A2023%3A512%3AFIN&amp;qid=1694091639477" TargetMode="External"/><Relationship Id="rId3" Type="http://schemas.openxmlformats.org/officeDocument/2006/relationships/settings" Target="settings.xml"/><Relationship Id="rId7" Type="http://schemas.openxmlformats.org/officeDocument/2006/relationships/hyperlink" Target="https://eur-lex.europa.eu/legal-content/NL/TXT/?uri=CELEX%3A52023PC0502&amp;qid=1693897424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NL/TXT/?uri=CELEX%3A52023PC0462&amp;qid=1690889548502" TargetMode="External"/><Relationship Id="rId5" Type="http://schemas.openxmlformats.org/officeDocument/2006/relationships/hyperlink" Target="https://teamsites/commissie/euza/Nieuwe%20Voorstellen/Forms/AllItem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403</ap:Words>
  <ap:Characters>2218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2023-09-21T10:40:00.0000000Z</dcterms:created>
  <dcterms:modified xsi:type="dcterms:W3CDTF">2023-09-21T10:40:00.0000000Z</dcterms:modified>
  <version/>
  <category/>
</coreProperties>
</file>