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86A4C" w:rsidR="00CB3578" w:rsidP="00586A4C" w:rsidRDefault="00586A4C">
            <w:pPr>
              <w:pStyle w:val="Amendement"/>
              <w:rPr>
                <w:rFonts w:ascii="Times New Roman" w:hAnsi="Times New Roman" w:cs="Times New Roman"/>
                <w:b w:val="0"/>
              </w:rPr>
            </w:pPr>
            <w:r w:rsidRPr="00586A4C">
              <w:rPr>
                <w:rFonts w:ascii="Times New Roman" w:hAnsi="Times New Roman" w:cs="Times New Roman"/>
                <w:b w:val="0"/>
              </w:rPr>
              <w:t>Bijgewerkt t/m nr. 8 (</w:t>
            </w:r>
            <w:proofErr w:type="spellStart"/>
            <w:r w:rsidRPr="00586A4C">
              <w:rPr>
                <w:rFonts w:ascii="Times New Roman" w:hAnsi="Times New Roman" w:cs="Times New Roman"/>
                <w:b w:val="0"/>
              </w:rPr>
              <w:t>NvW</w:t>
            </w:r>
            <w:proofErr w:type="spellEnd"/>
            <w:r w:rsidRPr="00586A4C">
              <w:rPr>
                <w:rFonts w:ascii="Times New Roman" w:hAnsi="Times New Roman" w:cs="Times New Roman"/>
                <w:b w:val="0"/>
              </w:rPr>
              <w:t xml:space="preserve"> d.d. 5 september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B3B60">
            <w:pPr>
              <w:rPr>
                <w:rFonts w:ascii="Times New Roman" w:hAnsi="Times New Roman"/>
                <w:b/>
                <w:sz w:val="24"/>
              </w:rPr>
            </w:pPr>
            <w:r>
              <w:rPr>
                <w:rFonts w:ascii="Times New Roman" w:hAnsi="Times New Roman"/>
                <w:b/>
                <w:sz w:val="24"/>
              </w:rPr>
              <w:t>36 389</w:t>
            </w:r>
          </w:p>
        </w:tc>
        <w:tc>
          <w:tcPr>
            <w:tcW w:w="6590" w:type="dxa"/>
            <w:tcBorders>
              <w:top w:val="nil"/>
              <w:left w:val="nil"/>
              <w:bottom w:val="nil"/>
              <w:right w:val="nil"/>
            </w:tcBorders>
          </w:tcPr>
          <w:p w:rsidRPr="00EB3B60" w:rsidR="002A727C" w:rsidP="000D5BC4" w:rsidRDefault="00EB3B60">
            <w:pPr>
              <w:rPr>
                <w:rFonts w:ascii="Times New Roman" w:hAnsi="Times New Roman"/>
                <w:b/>
                <w:sz w:val="24"/>
              </w:rPr>
            </w:pPr>
            <w:r w:rsidRPr="00EB3B60">
              <w:rPr>
                <w:rFonts w:ascii="Times New Roman" w:hAnsi="Times New Roman"/>
                <w:b/>
                <w:sz w:val="24"/>
              </w:rPr>
              <w:t>Wijziging van de Participatiewet in verband met het eenmalig categoriaal verstrekken van een energietoeslag aan huishoudens met een laag inkomen en het verstrekken van een eenmalige tegemoetkoming voor energiekosten aan uitwonende studenten met een aanvullende beurs in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EB3B60" w:rsidRDefault="00EB3B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B3B60">
        <w:rPr>
          <w:rFonts w:ascii="Times New Roman" w:hAnsi="Times New Roman"/>
          <w:sz w:val="24"/>
          <w:szCs w:val="20"/>
        </w:rPr>
        <w:t>Wij Willem-Alexander, bij de gratie Gods, Koning der Nederlanden, Prins van Oranje-Nassau, enz. enz. enz.</w:t>
      </w:r>
    </w:p>
    <w:p w:rsidRPr="00EB3B60" w:rsidR="00EB3B60" w:rsidP="00EB3B60" w:rsidRDefault="00EB3B60">
      <w:pPr>
        <w:tabs>
          <w:tab w:val="left" w:pos="284"/>
          <w:tab w:val="left" w:pos="567"/>
          <w:tab w:val="left" w:pos="851"/>
        </w:tabs>
        <w:ind w:right="-2"/>
        <w:rPr>
          <w:rFonts w:ascii="Times New Roman" w:hAnsi="Times New Roman"/>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color w:val="000000"/>
          <w:sz w:val="24"/>
        </w:rPr>
      </w:pPr>
      <w:r w:rsidRPr="00EB3B60">
        <w:rPr>
          <w:rFonts w:ascii="Times New Roman" w:hAnsi="Times New Roman" w:eastAsia="DejaVu Sans"/>
          <w:color w:val="000000"/>
          <w:sz w:val="24"/>
        </w:rPr>
        <w:t>Allen, die deze zullen zien of horen lezen, saluut! doen te weten:</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Alzo Wij in overweging genomen hebben, dat het wenselijk is om voor het jaar 2023 te voorzien in een bevoegdheid voor gemeenten om een eenmalige energietoeslag te verstrekken aan personen met een laag inkomen en een bevoegdheid voor Onze Minister van Sociale Zaken en Werkgelegenheid om een eenmalige tegemoetkoming voor energiekosten te verstrekken aan uitwonende studenten met een aanvullende beurs;</w:t>
      </w:r>
    </w:p>
    <w:p w:rsidRPr="00EB3B60" w:rsidR="00EB3B60" w:rsidP="00EB3B60" w:rsidRDefault="00EB3B60">
      <w:pPr>
        <w:autoSpaceDN w:val="0"/>
        <w:spacing w:line="240" w:lineRule="atLeast"/>
        <w:ind w:firstLine="284"/>
        <w:textAlignment w:val="baseline"/>
        <w:rPr>
          <w:rFonts w:ascii="Times New Roman" w:hAnsi="Times New Roman" w:eastAsia="DejaVu Sans"/>
          <w:color w:val="000000"/>
          <w:sz w:val="24"/>
        </w:rPr>
      </w:pPr>
      <w:r w:rsidRPr="00EB3B60">
        <w:rPr>
          <w:rFonts w:ascii="Times New Roman" w:hAnsi="Times New Roman" w:eastAsia="DejaVu Sans"/>
          <w:color w:val="000000"/>
          <w:sz w:val="24"/>
        </w:rPr>
        <w:t>Zo is het dat Wij, de Afdeling advisering van de Raad van State gehoord, en met gemeen overleg der Staten-Generaal, hebben goedgevonden en verstaan, gelijk Wij goedvinden en verstaan bij deze:</w:t>
      </w:r>
    </w:p>
    <w:p w:rsidRPr="00EB3B60" w:rsidR="00EB3B60" w:rsidP="00EB3B60" w:rsidRDefault="00EB3B60">
      <w:pPr>
        <w:autoSpaceDN w:val="0"/>
        <w:spacing w:line="240" w:lineRule="atLeast"/>
        <w:textAlignment w:val="baseline"/>
        <w:rPr>
          <w:rFonts w:ascii="Times New Roman" w:hAnsi="Times New Roman" w:eastAsia="DejaVu Sans"/>
          <w:color w:val="000000"/>
          <w:sz w:val="24"/>
        </w:rPr>
      </w:pPr>
    </w:p>
    <w:p w:rsidRPr="00EB3B60" w:rsidR="00EB3B60" w:rsidP="00EB3B60" w:rsidRDefault="00EB3B60">
      <w:pPr>
        <w:autoSpaceDN w:val="0"/>
        <w:spacing w:line="240" w:lineRule="atLeast"/>
        <w:textAlignment w:val="baseline"/>
        <w:rPr>
          <w:rFonts w:ascii="Times New Roman" w:hAnsi="Times New Roman" w:eastAsia="DejaVu Sans"/>
          <w:color w:val="000000"/>
          <w:sz w:val="24"/>
        </w:rPr>
      </w:pPr>
    </w:p>
    <w:p w:rsidRPr="00EB3B60" w:rsidR="00EB3B60" w:rsidP="00EB3B60" w:rsidRDefault="00EB3B60">
      <w:pPr>
        <w:autoSpaceDN w:val="0"/>
        <w:spacing w:line="240" w:lineRule="atLeast"/>
        <w:textAlignment w:val="baseline"/>
        <w:rPr>
          <w:rFonts w:ascii="Times New Roman" w:hAnsi="Times New Roman" w:eastAsia="DejaVu Sans"/>
          <w:b/>
          <w:bCs/>
          <w:color w:val="000000"/>
          <w:sz w:val="24"/>
        </w:rPr>
      </w:pPr>
      <w:r w:rsidRPr="00EB3B60">
        <w:rPr>
          <w:rFonts w:ascii="Times New Roman" w:hAnsi="Times New Roman" w:eastAsia="DejaVu Sans"/>
          <w:b/>
          <w:bCs/>
          <w:color w:val="000000"/>
          <w:sz w:val="24"/>
        </w:rPr>
        <w:t>ARTIKEL I WIJZIGING PARTICIPATIEWET</w:t>
      </w:r>
    </w:p>
    <w:p w:rsidRPr="00EB3B60" w:rsidR="00EB3B60" w:rsidP="00EB3B60" w:rsidRDefault="00EB3B60">
      <w:pPr>
        <w:autoSpaceDN w:val="0"/>
        <w:spacing w:line="240" w:lineRule="atLeast"/>
        <w:textAlignment w:val="baseline"/>
        <w:rPr>
          <w:rFonts w:ascii="Times New Roman" w:hAnsi="Times New Roman" w:eastAsia="DejaVu Sans"/>
          <w:color w:val="000000"/>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De Participatiewet wordt als volgt gewijzigd:</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textAlignment w:val="baseline"/>
        <w:rPr>
          <w:rFonts w:ascii="Times New Roman" w:hAnsi="Times New Roman" w:eastAsia="DejaVu Sans"/>
          <w:sz w:val="24"/>
        </w:rPr>
      </w:pPr>
      <w:r w:rsidRPr="00EB3B60">
        <w:rPr>
          <w:rFonts w:ascii="Times New Roman" w:hAnsi="Times New Roman" w:eastAsia="DejaVu Sans"/>
          <w:sz w:val="24"/>
        </w:rPr>
        <w:t>A</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In artikel 31, tweede lid, onderdeel o, wordt toegevoegd “of een tegemoetkoming als bedoeld in artikel 78ee, tweede lid”.</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textAlignment w:val="baseline"/>
        <w:rPr>
          <w:rFonts w:ascii="Times New Roman" w:hAnsi="Times New Roman" w:eastAsia="DejaVu Sans"/>
          <w:sz w:val="24"/>
        </w:rPr>
      </w:pPr>
      <w:r w:rsidRPr="00EB3B60">
        <w:rPr>
          <w:rFonts w:ascii="Times New Roman" w:hAnsi="Times New Roman" w:eastAsia="DejaVu Sans"/>
          <w:sz w:val="24"/>
        </w:rPr>
        <w:t>B</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Artikel 35 wordt als volgt gewijzigd:</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1. In het vierde lid vervalt “tot en met 30 juni 2023” en worden onder vervanging van de punt aan het slot door een dubbele punt twee onderdelen toegevoegd, luidende:</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a. voor het jaar 2022, die kan worden verstrekt tot en met 30 juni 2023;</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b. voor het jaar 2023, die kan worden verstrekt tot en met 31 augustus 2024.</w:t>
      </w:r>
    </w:p>
    <w:p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2. Na het vierde lid wordt, onder vernummering van het vijfde tot en met zevende lid tot het zesde tot en met achtste lid, een lid ingevoegd, luidende:</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5. Het vierde lid, onderdeel b, is niet van toepassing op degene die:</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a. 18, 19 of 20 jaar is;</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 xml:space="preserve">b. </w:t>
      </w:r>
      <w:bookmarkStart w:name="_Hlk138407875" w:id="0"/>
      <w:r w:rsidRPr="00EB3B60">
        <w:rPr>
          <w:rFonts w:ascii="Times New Roman" w:hAnsi="Times New Roman" w:eastAsia="DejaVu Sans"/>
          <w:sz w:val="24"/>
        </w:rPr>
        <w:t>in aanmerking komt voor studiefinanciering als bedoeld in artikel 3.1, eerste of tweede lid, van de Wet studiefinanciering 2000</w:t>
      </w:r>
      <w:bookmarkEnd w:id="0"/>
      <w:r w:rsidRPr="00EB3B60">
        <w:rPr>
          <w:rFonts w:ascii="Times New Roman" w:hAnsi="Times New Roman" w:eastAsia="DejaVu Sans"/>
          <w:sz w:val="24"/>
        </w:rPr>
        <w:t>; of</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lastRenderedPageBreak/>
        <w:t>c. is ingeschreven als ingezetene met enkel een briefadres in de basisregistratie personen.</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textAlignment w:val="baseline"/>
        <w:rPr>
          <w:rFonts w:ascii="Times New Roman" w:hAnsi="Times New Roman" w:eastAsia="DejaVu Sans"/>
          <w:sz w:val="24"/>
        </w:rPr>
      </w:pPr>
      <w:r w:rsidRPr="00EB3B60">
        <w:rPr>
          <w:rFonts w:ascii="Times New Roman" w:hAnsi="Times New Roman" w:eastAsia="DejaVu Sans"/>
          <w:sz w:val="24"/>
        </w:rPr>
        <w:t>C</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Voor hoofdstuk 8 van de Participatiewet wordt een hoofdstuk ingevoegd, luidende:</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textAlignment w:val="baseline"/>
        <w:rPr>
          <w:rFonts w:ascii="Times New Roman" w:hAnsi="Times New Roman" w:eastAsia="DejaVu Sans"/>
          <w:sz w:val="24"/>
        </w:rPr>
      </w:pPr>
      <w:r w:rsidRPr="00EB3B60">
        <w:rPr>
          <w:rFonts w:ascii="Times New Roman" w:hAnsi="Times New Roman" w:eastAsia="DejaVu Sans"/>
          <w:b/>
          <w:bCs/>
          <w:sz w:val="24"/>
        </w:rPr>
        <w:t>HOOFDSTUK 7B. TEGEMOETKOMING DOOR ONZE MINISTER IN VERBAND MET HOGE ENERGIEKOSTEN</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textAlignment w:val="baseline"/>
        <w:rPr>
          <w:rFonts w:ascii="Times New Roman" w:hAnsi="Times New Roman" w:eastAsia="DejaVu Sans"/>
          <w:b/>
          <w:bCs/>
          <w:sz w:val="24"/>
        </w:rPr>
      </w:pPr>
      <w:r w:rsidRPr="00EB3B60">
        <w:rPr>
          <w:rFonts w:ascii="Times New Roman" w:hAnsi="Times New Roman" w:eastAsia="DejaVu Sans"/>
          <w:b/>
          <w:bCs/>
          <w:sz w:val="24"/>
        </w:rPr>
        <w:t>Artikel 78ee. Tegemoetkoming voor energiekosten studenten</w:t>
      </w:r>
    </w:p>
    <w:p w:rsidR="00EB3B60" w:rsidP="00EB3B60" w:rsidRDefault="00EB3B60">
      <w:pPr>
        <w:shd w:val="clear" w:color="auto" w:fill="FFFFFF"/>
        <w:autoSpaceDN w:val="0"/>
        <w:spacing w:line="240" w:lineRule="atLeast"/>
        <w:textAlignment w:val="baseline"/>
        <w:rPr>
          <w:rFonts w:ascii="Times New Roman" w:hAnsi="Times New Roman" w:eastAsia="DejaVu Sans"/>
          <w:color w:val="000000"/>
          <w:sz w:val="24"/>
        </w:rPr>
      </w:pPr>
    </w:p>
    <w:p w:rsidRPr="00EB3B60" w:rsidR="00EB3B60" w:rsidP="00EB3B60" w:rsidRDefault="00EB3B60">
      <w:pPr>
        <w:shd w:val="clear" w:color="auto" w:fill="FFFFFF"/>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color w:val="000000"/>
          <w:sz w:val="24"/>
        </w:rPr>
        <w:t>1. In dit artikel wordt verstaan onder:</w:t>
      </w:r>
    </w:p>
    <w:p w:rsidRPr="00EB3B60" w:rsidR="00EB3B60" w:rsidP="00EB3B60" w:rsidRDefault="00EB3B60">
      <w:pPr>
        <w:shd w:val="clear" w:color="auto" w:fill="FFFFFF"/>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color w:val="000000"/>
          <w:sz w:val="24"/>
        </w:rPr>
        <w:t>aanvullende beurs: aanvullende beurs als bedoeld in artikel 3.8 van de Wet studiefinanciering 2000;</w:t>
      </w:r>
    </w:p>
    <w:p w:rsidR="00EB3B60" w:rsidP="00EB3B60" w:rsidRDefault="00EB3B60">
      <w:pPr>
        <w:shd w:val="clear" w:color="auto" w:fill="FFFFFF"/>
        <w:autoSpaceDN w:val="0"/>
        <w:spacing w:line="240" w:lineRule="atLeast"/>
        <w:ind w:firstLine="284"/>
        <w:textAlignment w:val="baseline"/>
        <w:rPr>
          <w:rFonts w:ascii="Times New Roman" w:hAnsi="Times New Roman" w:eastAsia="DejaVu Sans"/>
          <w:color w:val="000000"/>
          <w:sz w:val="24"/>
        </w:rPr>
      </w:pPr>
      <w:r w:rsidRPr="00EB3B60">
        <w:rPr>
          <w:rFonts w:ascii="Times New Roman" w:hAnsi="Times New Roman" w:eastAsia="DejaVu Sans"/>
          <w:color w:val="000000"/>
          <w:sz w:val="24"/>
        </w:rPr>
        <w:t>basisbeurs uitwonend: basisbeurs voor een uitwonende student als bedoeld in artikel 3.6, eerste lid, van de Wet studiefinanciering 2000;</w:t>
      </w:r>
    </w:p>
    <w:p w:rsidRPr="009A17B3" w:rsidR="009A17B3" w:rsidP="009A17B3" w:rsidRDefault="009A17B3">
      <w:pPr>
        <w:ind w:firstLine="284"/>
        <w:rPr>
          <w:rFonts w:ascii="Times New Roman" w:hAnsi="Times New Roman"/>
          <w:sz w:val="24"/>
        </w:rPr>
      </w:pPr>
      <w:r w:rsidRPr="009A17B3">
        <w:rPr>
          <w:rFonts w:ascii="Times New Roman" w:hAnsi="Times New Roman"/>
          <w:iCs/>
          <w:sz w:val="24"/>
        </w:rPr>
        <w:t>leenfase</w:t>
      </w:r>
      <w:r w:rsidRPr="009A17B3">
        <w:rPr>
          <w:rFonts w:ascii="Times New Roman" w:hAnsi="Times New Roman"/>
          <w:sz w:val="24"/>
        </w:rPr>
        <w:t xml:space="preserve">: fase </w:t>
      </w:r>
      <w:r w:rsidRPr="009A17B3">
        <w:rPr>
          <w:rFonts w:ascii="Times New Roman" w:hAnsi="Times New Roman"/>
          <w:color w:val="211D1F"/>
          <w:sz w:val="24"/>
        </w:rPr>
        <w:t>als bedoeld in artikel 4.7, derde lid, artikel 4.18, tweede lid, of artikel 5.2, vierde lid van de Wet studiefinanciering 2000</w:t>
      </w:r>
      <w:r w:rsidRPr="009A17B3">
        <w:rPr>
          <w:rFonts w:ascii="Times New Roman" w:hAnsi="Times New Roman"/>
          <w:sz w:val="24"/>
        </w:rPr>
        <w:t>, waarin een student studiefinanciering kan ontvangen in de vorm van een lening;</w:t>
      </w:r>
    </w:p>
    <w:p w:rsidRPr="009A17B3" w:rsidR="009A17B3" w:rsidP="009A17B3" w:rsidRDefault="009A17B3">
      <w:pPr>
        <w:ind w:firstLine="284"/>
        <w:rPr>
          <w:rFonts w:ascii="Times New Roman" w:hAnsi="Times New Roman"/>
          <w:color w:val="211D1F"/>
          <w:sz w:val="24"/>
        </w:rPr>
      </w:pPr>
      <w:r w:rsidRPr="009A17B3">
        <w:rPr>
          <w:rFonts w:ascii="Times New Roman" w:hAnsi="Times New Roman"/>
          <w:iCs/>
          <w:color w:val="211D1F"/>
          <w:sz w:val="24"/>
        </w:rPr>
        <w:t>lening</w:t>
      </w:r>
      <w:r w:rsidRPr="009A17B3">
        <w:rPr>
          <w:rFonts w:ascii="Times New Roman" w:hAnsi="Times New Roman"/>
          <w:color w:val="211D1F"/>
          <w:sz w:val="24"/>
        </w:rPr>
        <w:t>: studiefinanciering in de vorm van een lening als bedoeld in artikel 4.7, derde lid, artikel 4.18, tweede lid, of artikel 5.2, vierde lid van de Wet studiefinanciering 2000;</w:t>
      </w:r>
    </w:p>
    <w:p w:rsidRPr="00EB3B60" w:rsidR="00EB3B60" w:rsidP="00EB3B60" w:rsidRDefault="00EB3B60">
      <w:pPr>
        <w:shd w:val="clear" w:color="auto" w:fill="FFFFFF"/>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color w:val="000000"/>
          <w:sz w:val="24"/>
        </w:rPr>
        <w:t>student: student als bedoeld in artikel 1.1 van de Wet studiefinanciering 2000;</w:t>
      </w:r>
    </w:p>
    <w:p w:rsidRPr="00EB3B60" w:rsidR="00EB3B60" w:rsidP="00EB3B60" w:rsidRDefault="00EB3B60">
      <w:pPr>
        <w:shd w:val="clear" w:color="auto" w:fill="FFFFFF"/>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color w:val="000000"/>
          <w:sz w:val="24"/>
        </w:rPr>
        <w:t>uitwonende student: uitwonende student als bedoeld in artikel 1.1 van de Wet studiefinanciering 2000.</w:t>
      </w:r>
    </w:p>
    <w:p w:rsidRPr="00EB3B60" w:rsidR="00EB3B60" w:rsidP="00EB3B60" w:rsidRDefault="00EB3B60">
      <w:pPr>
        <w:shd w:val="clear" w:color="auto" w:fill="FFFFFF"/>
        <w:autoSpaceDN w:val="0"/>
        <w:spacing w:line="240" w:lineRule="atLeast"/>
        <w:ind w:firstLine="284"/>
        <w:textAlignment w:val="baseline"/>
        <w:rPr>
          <w:rFonts w:ascii="Times New Roman" w:hAnsi="Times New Roman" w:eastAsia="DejaVu Sans"/>
          <w:sz w:val="24"/>
        </w:rPr>
      </w:pPr>
      <w:bookmarkStart w:name="_Hlk138327458" w:id="1"/>
      <w:r w:rsidRPr="00EB3B60">
        <w:rPr>
          <w:rFonts w:ascii="Times New Roman" w:hAnsi="Times New Roman" w:eastAsia="DejaVu Sans"/>
          <w:color w:val="000000"/>
          <w:sz w:val="24"/>
        </w:rPr>
        <w:t xml:space="preserve">2. Onze Minister kan ambtshalve een eenmalige tegemoetkoming voor energiekosten verlenen ter hoogte van een bij ministeriële regeling vast te stellen bedrag aan een student die uiterlijk op 31 juli 2024 een basisbeurs uitwonend en een aanvullende beurs voor de maand oktober 2023 heeft aangevraagd en aan wie deze zijn toegekend. </w:t>
      </w:r>
    </w:p>
    <w:bookmarkEnd w:id="1"/>
    <w:p w:rsidRPr="009A17B3" w:rsidR="009A17B3" w:rsidP="009A17B3" w:rsidRDefault="009A17B3">
      <w:pPr>
        <w:shd w:val="clear" w:color="auto" w:fill="FFFFFF"/>
        <w:autoSpaceDN w:val="0"/>
        <w:spacing w:line="240" w:lineRule="atLeast"/>
        <w:ind w:firstLine="284"/>
        <w:textAlignment w:val="baseline"/>
        <w:rPr>
          <w:rFonts w:ascii="Times New Roman" w:hAnsi="Times New Roman" w:eastAsia="DejaVu Sans"/>
          <w:color w:val="000000"/>
          <w:sz w:val="24"/>
        </w:rPr>
      </w:pPr>
      <w:r w:rsidRPr="009A17B3">
        <w:rPr>
          <w:rFonts w:ascii="Times New Roman" w:hAnsi="Times New Roman" w:eastAsia="DejaVu Sans"/>
          <w:color w:val="000000"/>
          <w:sz w:val="24"/>
        </w:rPr>
        <w:t xml:space="preserve">3. Onze Minister kan ambtshalve een eenmalige tegemoetkoming voor energiekosten verlenen ter hoogte van een bij ministeriële regeling vast te stellen bedrag aan een student die: </w:t>
      </w:r>
    </w:p>
    <w:p w:rsidRPr="009A17B3" w:rsidR="009A17B3" w:rsidP="009A17B3" w:rsidRDefault="009A17B3">
      <w:pPr>
        <w:shd w:val="clear" w:color="auto" w:fill="FFFFFF"/>
        <w:autoSpaceDN w:val="0"/>
        <w:spacing w:line="240" w:lineRule="atLeast"/>
        <w:ind w:firstLine="284"/>
        <w:textAlignment w:val="baseline"/>
        <w:rPr>
          <w:rFonts w:ascii="Times New Roman" w:hAnsi="Times New Roman" w:eastAsia="DejaVu Sans"/>
          <w:color w:val="000000"/>
          <w:sz w:val="24"/>
        </w:rPr>
      </w:pPr>
      <w:r w:rsidRPr="009A17B3">
        <w:rPr>
          <w:rFonts w:ascii="Times New Roman" w:hAnsi="Times New Roman" w:eastAsia="DejaVu Sans"/>
          <w:color w:val="000000"/>
          <w:sz w:val="24"/>
        </w:rPr>
        <w:t xml:space="preserve">a. zich op 1 oktober 2023 in de leenfase bevindt; </w:t>
      </w:r>
    </w:p>
    <w:p w:rsidRPr="009A17B3" w:rsidR="009A17B3" w:rsidP="009A17B3" w:rsidRDefault="009A17B3">
      <w:pPr>
        <w:shd w:val="clear" w:color="auto" w:fill="FFFFFF"/>
        <w:autoSpaceDN w:val="0"/>
        <w:spacing w:line="240" w:lineRule="atLeast"/>
        <w:ind w:firstLine="284"/>
        <w:textAlignment w:val="baseline"/>
        <w:rPr>
          <w:rFonts w:ascii="Times New Roman" w:hAnsi="Times New Roman" w:eastAsia="DejaVu Sans"/>
          <w:color w:val="000000"/>
          <w:sz w:val="24"/>
        </w:rPr>
      </w:pPr>
      <w:r w:rsidRPr="009A17B3">
        <w:rPr>
          <w:rFonts w:ascii="Times New Roman" w:hAnsi="Times New Roman" w:eastAsia="DejaVu Sans"/>
          <w:color w:val="000000"/>
          <w:sz w:val="24"/>
        </w:rPr>
        <w:t>b. in de laatste maand voor aanvang van de leenfase een aanvullende beurs ontving; en</w:t>
      </w:r>
    </w:p>
    <w:p w:rsidR="009A17B3" w:rsidP="009A17B3" w:rsidRDefault="009A17B3">
      <w:pPr>
        <w:shd w:val="clear" w:color="auto" w:fill="FFFFFF"/>
        <w:autoSpaceDN w:val="0"/>
        <w:spacing w:line="240" w:lineRule="atLeast"/>
        <w:ind w:firstLine="284"/>
        <w:textAlignment w:val="baseline"/>
        <w:rPr>
          <w:rFonts w:ascii="Times New Roman" w:hAnsi="Times New Roman" w:eastAsia="DejaVu Sans"/>
          <w:color w:val="000000"/>
          <w:sz w:val="24"/>
        </w:rPr>
      </w:pPr>
      <w:r w:rsidRPr="009A17B3">
        <w:rPr>
          <w:rFonts w:ascii="Times New Roman" w:hAnsi="Times New Roman" w:eastAsia="DejaVu Sans"/>
          <w:color w:val="000000"/>
          <w:sz w:val="24"/>
        </w:rPr>
        <w:t>c. uiterlijk op 31 juli 2024 voor de maand oktober 2023 een lening heeft aangevraagd en aan wie deze is toegekend.</w:t>
      </w:r>
    </w:p>
    <w:p w:rsidRPr="00EB3B60" w:rsidR="00EB3B60" w:rsidP="00EB3B60" w:rsidRDefault="009A17B3">
      <w:pPr>
        <w:shd w:val="clear" w:color="auto" w:fill="FFFFFF"/>
        <w:autoSpaceDN w:val="0"/>
        <w:spacing w:line="240" w:lineRule="atLeast"/>
        <w:ind w:firstLine="284"/>
        <w:textAlignment w:val="baseline"/>
        <w:rPr>
          <w:rFonts w:ascii="Times New Roman" w:hAnsi="Times New Roman" w:eastAsia="DejaVu Sans"/>
          <w:sz w:val="24"/>
        </w:rPr>
      </w:pPr>
      <w:r>
        <w:rPr>
          <w:rFonts w:ascii="Times New Roman" w:hAnsi="Times New Roman" w:eastAsia="DejaVu Sans"/>
          <w:color w:val="000000"/>
          <w:sz w:val="24"/>
        </w:rPr>
        <w:t>4</w:t>
      </w:r>
      <w:r w:rsidRPr="00EB3B60" w:rsidR="00EB3B60">
        <w:rPr>
          <w:rFonts w:ascii="Times New Roman" w:hAnsi="Times New Roman" w:eastAsia="DejaVu Sans"/>
          <w:color w:val="000000"/>
          <w:sz w:val="24"/>
        </w:rPr>
        <w:t xml:space="preserve">. Een besluit tot toekenning van de tegemoetkoming kan niet ten nadele van een student worden herzien. </w:t>
      </w:r>
    </w:p>
    <w:p w:rsidRPr="00EB3B60" w:rsidR="00EB3B60" w:rsidP="00EB3B60" w:rsidRDefault="009A17B3">
      <w:pPr>
        <w:shd w:val="clear" w:color="auto" w:fill="FFFFFF"/>
        <w:autoSpaceDN w:val="0"/>
        <w:spacing w:line="240" w:lineRule="atLeast"/>
        <w:ind w:firstLine="284"/>
        <w:textAlignment w:val="baseline"/>
        <w:rPr>
          <w:rFonts w:ascii="Times New Roman" w:hAnsi="Times New Roman" w:eastAsia="DejaVu Sans"/>
          <w:sz w:val="24"/>
        </w:rPr>
      </w:pPr>
      <w:r>
        <w:rPr>
          <w:rFonts w:ascii="Times New Roman" w:hAnsi="Times New Roman" w:eastAsia="DejaVu Sans"/>
          <w:color w:val="000000"/>
          <w:sz w:val="24"/>
        </w:rPr>
        <w:t>5</w:t>
      </w:r>
      <w:r w:rsidRPr="00EB3B60" w:rsidR="00EB3B60">
        <w:rPr>
          <w:rFonts w:ascii="Times New Roman" w:hAnsi="Times New Roman" w:eastAsia="DejaVu Sans"/>
          <w:color w:val="000000"/>
          <w:sz w:val="24"/>
        </w:rPr>
        <w:t>. De tegemoetkoming is geen bijstand in de zin van deze wet of studiefinanciering in de zin van artikel 3.1 van de Wet studiefinanciering 2000.</w:t>
      </w:r>
    </w:p>
    <w:p w:rsidRPr="00EB3B60" w:rsidR="00EB3B60" w:rsidP="00EB3B60" w:rsidRDefault="009A17B3">
      <w:pPr>
        <w:shd w:val="clear" w:color="auto" w:fill="FFFFFF"/>
        <w:autoSpaceDN w:val="0"/>
        <w:spacing w:line="240" w:lineRule="atLeast"/>
        <w:ind w:firstLine="284"/>
        <w:textAlignment w:val="baseline"/>
        <w:rPr>
          <w:rFonts w:ascii="Times New Roman" w:hAnsi="Times New Roman" w:eastAsia="DejaVu Sans"/>
          <w:sz w:val="24"/>
        </w:rPr>
      </w:pPr>
      <w:r>
        <w:rPr>
          <w:rFonts w:ascii="Times New Roman" w:hAnsi="Times New Roman" w:eastAsia="DejaVu Sans"/>
          <w:color w:val="000000"/>
          <w:sz w:val="24"/>
        </w:rPr>
        <w:t>6</w:t>
      </w:r>
      <w:r w:rsidRPr="00EB3B60" w:rsidR="00EB3B60">
        <w:rPr>
          <w:rFonts w:ascii="Times New Roman" w:hAnsi="Times New Roman" w:eastAsia="DejaVu Sans"/>
          <w:color w:val="000000"/>
          <w:sz w:val="24"/>
        </w:rPr>
        <w:t xml:space="preserve">. Op de tegemoetkoming is artikel 46, tweede lid, van overeenkomstige toepassing en zijn de artikelen 76 tot en met 78 niet van toepassing. </w:t>
      </w:r>
    </w:p>
    <w:p w:rsidRPr="00EB3B60" w:rsidR="00EB3B60" w:rsidP="00EB3B60" w:rsidRDefault="009A17B3">
      <w:pPr>
        <w:autoSpaceDN w:val="0"/>
        <w:spacing w:line="240" w:lineRule="atLeast"/>
        <w:ind w:firstLine="284"/>
        <w:textAlignment w:val="baseline"/>
        <w:rPr>
          <w:rFonts w:ascii="Times New Roman" w:hAnsi="Times New Roman" w:eastAsia="DejaVu Sans"/>
          <w:sz w:val="24"/>
        </w:rPr>
      </w:pPr>
      <w:r>
        <w:rPr>
          <w:rFonts w:ascii="Times New Roman" w:hAnsi="Times New Roman" w:eastAsia="DejaVu Sans"/>
          <w:sz w:val="24"/>
        </w:rPr>
        <w:t>7</w:t>
      </w:r>
      <w:r w:rsidRPr="00EB3B60" w:rsidR="00EB3B60">
        <w:rPr>
          <w:rFonts w:ascii="Times New Roman" w:hAnsi="Times New Roman" w:eastAsia="DejaVu Sans"/>
          <w:sz w:val="24"/>
        </w:rPr>
        <w:t>. Voor de uitvoering van dit artikel kan Onze Minister van de persoonsgegevens van de student die Onze Minister van Onderwijs, Cultuur en Wetenschap beschikbaar heeft ter uitvoering van de Wet studiefinanciering 2000, de volgende persoonsgegevens verwerken, met uitzondering van bijzondere categorieën van persoonsgegevens:</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 xml:space="preserve">a. contactgegevens; </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b. identificerende gegevens waaronder het burgerservicenummer of het onderwijsnummer, bedoeld in artikel 1.7 van de Wet studiefinanciering 2000;</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c. bankrekeningnummer;</w:t>
      </w: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 xml:space="preserve">d. het gegeven of aan een student een aanvullende beurs is toegekend; </w:t>
      </w:r>
    </w:p>
    <w:p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lastRenderedPageBreak/>
        <w:t>e. het gegeven of aan een student een basisbeurs uitwonend is toegekend</w:t>
      </w:r>
      <w:r w:rsidR="009A17B3">
        <w:rPr>
          <w:rFonts w:ascii="Times New Roman" w:hAnsi="Times New Roman" w:eastAsia="DejaVu Sans"/>
          <w:sz w:val="24"/>
        </w:rPr>
        <w:t>;</w:t>
      </w:r>
    </w:p>
    <w:p w:rsidRPr="00EB3B60" w:rsidR="009A17B3" w:rsidP="00EB3B60" w:rsidRDefault="009A17B3">
      <w:pPr>
        <w:autoSpaceDN w:val="0"/>
        <w:spacing w:line="240" w:lineRule="atLeast"/>
        <w:ind w:firstLine="284"/>
        <w:textAlignment w:val="baseline"/>
        <w:rPr>
          <w:rFonts w:ascii="Times New Roman" w:hAnsi="Times New Roman" w:eastAsia="DejaVu Sans"/>
          <w:sz w:val="24"/>
        </w:rPr>
      </w:pPr>
      <w:r w:rsidRPr="009A17B3">
        <w:rPr>
          <w:rFonts w:ascii="Times New Roman" w:hAnsi="Times New Roman" w:eastAsia="DejaVu Sans"/>
          <w:sz w:val="24"/>
        </w:rPr>
        <w:t>f. het gegeven of een student een lening heeft aangevraagd voor de maand oktober 2023, en of die student in de laatste maand vo</w:t>
      </w:r>
      <w:bookmarkStart w:name="_GoBack" w:id="2"/>
      <w:bookmarkEnd w:id="2"/>
      <w:r w:rsidRPr="009A17B3">
        <w:rPr>
          <w:rFonts w:ascii="Times New Roman" w:hAnsi="Times New Roman" w:eastAsia="DejaVu Sans"/>
          <w:sz w:val="24"/>
        </w:rPr>
        <w:t>or aanvang van de leenfase een aanvullende beurs ontving.</w:t>
      </w:r>
    </w:p>
    <w:p w:rsidRPr="00EB3B60" w:rsidR="00EB3B60" w:rsidP="00EB3B60" w:rsidRDefault="009A17B3">
      <w:pPr>
        <w:autoSpaceDN w:val="0"/>
        <w:spacing w:line="240" w:lineRule="atLeast"/>
        <w:ind w:firstLine="284"/>
        <w:textAlignment w:val="baseline"/>
        <w:rPr>
          <w:rFonts w:ascii="Times New Roman" w:hAnsi="Times New Roman" w:eastAsia="DejaVu Sans"/>
          <w:sz w:val="24"/>
        </w:rPr>
      </w:pPr>
      <w:r>
        <w:rPr>
          <w:rFonts w:ascii="Times New Roman" w:hAnsi="Times New Roman" w:eastAsia="DejaVu Sans"/>
          <w:sz w:val="24"/>
        </w:rPr>
        <w:t>8</w:t>
      </w:r>
      <w:r w:rsidRPr="00EB3B60" w:rsidR="00EB3B60">
        <w:rPr>
          <w:rFonts w:ascii="Times New Roman" w:hAnsi="Times New Roman" w:eastAsia="DejaVu Sans"/>
          <w:sz w:val="24"/>
        </w:rPr>
        <w:t>. Bij ministeriële regeling kunnen nadere regels worden gesteld voor de goede uitvoering van dit artikel.</w:t>
      </w:r>
    </w:p>
    <w:p w:rsidRPr="00EB3B60" w:rsidR="00EB3B60" w:rsidP="00EB3B60" w:rsidRDefault="009A17B3">
      <w:pPr>
        <w:autoSpaceDN w:val="0"/>
        <w:spacing w:line="240" w:lineRule="atLeast"/>
        <w:ind w:firstLine="284"/>
        <w:textAlignment w:val="baseline"/>
        <w:rPr>
          <w:rFonts w:ascii="Times New Roman" w:hAnsi="Times New Roman" w:eastAsia="DejaVu Sans"/>
          <w:sz w:val="24"/>
        </w:rPr>
      </w:pPr>
      <w:r>
        <w:rPr>
          <w:rFonts w:ascii="Times New Roman" w:hAnsi="Times New Roman" w:eastAsia="DejaVu Sans"/>
          <w:sz w:val="24"/>
        </w:rPr>
        <w:t>9</w:t>
      </w:r>
      <w:r w:rsidRPr="00EB3B60" w:rsidR="00EB3B60">
        <w:rPr>
          <w:rFonts w:ascii="Times New Roman" w:hAnsi="Times New Roman" w:eastAsia="DejaVu Sans"/>
          <w:sz w:val="24"/>
        </w:rPr>
        <w:t>. Hoofdstuk 7b vervalt op een bij koninklijk besluit te bepalen tijdstip, met dien verstande dat het van toepassing blijft op geschillen die op dat tijdstip in bezwaar, beroep of hoger beroep aanhangig zijn met betrekking tot besluiten van Onze Minister die op grond van dit artikel zijn genomen.</w:t>
      </w:r>
    </w:p>
    <w:p w:rsidRPr="00EB3B60" w:rsidR="00EB3B60" w:rsidP="00EB3B60" w:rsidRDefault="00EB3B60">
      <w:pPr>
        <w:autoSpaceDN w:val="0"/>
        <w:spacing w:line="240" w:lineRule="atLeast"/>
        <w:textAlignment w:val="baseline"/>
        <w:rPr>
          <w:rFonts w:ascii="Times New Roman" w:hAnsi="Times New Roman" w:eastAsia="DejaVu Sans"/>
          <w:b/>
          <w:bCs/>
          <w:caps/>
          <w:sz w:val="24"/>
        </w:rPr>
      </w:pPr>
    </w:p>
    <w:p w:rsidRPr="00EB3B60" w:rsidR="00EB3B60" w:rsidP="00EB3B60" w:rsidRDefault="00EB3B60">
      <w:pPr>
        <w:autoSpaceDN w:val="0"/>
        <w:spacing w:line="240" w:lineRule="atLeast"/>
        <w:textAlignment w:val="baseline"/>
        <w:rPr>
          <w:rFonts w:ascii="Times New Roman" w:hAnsi="Times New Roman" w:eastAsia="DejaVu Sans"/>
          <w:b/>
          <w:bCs/>
          <w:caps/>
          <w:sz w:val="24"/>
        </w:rPr>
      </w:pPr>
    </w:p>
    <w:p w:rsidRPr="00EB3B60" w:rsidR="00EB3B60" w:rsidP="00EB3B60" w:rsidRDefault="00EB3B60">
      <w:pPr>
        <w:autoSpaceDN w:val="0"/>
        <w:spacing w:line="240" w:lineRule="atLeast"/>
        <w:textAlignment w:val="baseline"/>
        <w:rPr>
          <w:rFonts w:ascii="Times New Roman" w:hAnsi="Times New Roman" w:eastAsia="DejaVu Sans"/>
          <w:b/>
          <w:bCs/>
          <w:caps/>
          <w:sz w:val="24"/>
        </w:rPr>
      </w:pPr>
      <w:r w:rsidRPr="00EB3B60">
        <w:rPr>
          <w:rFonts w:ascii="Times New Roman" w:hAnsi="Times New Roman" w:eastAsia="DejaVu Sans"/>
          <w:b/>
          <w:bCs/>
          <w:caps/>
          <w:sz w:val="24"/>
        </w:rPr>
        <w:t>ARTIKEL II WIJZIGING Wet van 22 augustus 2022 tot wijziging van de Participatiewet in verband met het eenmalig categoriaal verstrekken van een energietoeslag aan huishoudens met een laag inkomen</w:t>
      </w:r>
    </w:p>
    <w:p w:rsidRPr="00EB3B60" w:rsidR="00EB3B60" w:rsidP="00EB3B60" w:rsidRDefault="00EB3B60">
      <w:pPr>
        <w:autoSpaceDN w:val="0"/>
        <w:spacing w:line="240" w:lineRule="atLeast"/>
        <w:textAlignment w:val="baseline"/>
        <w:rPr>
          <w:rFonts w:ascii="Times New Roman" w:hAnsi="Times New Roman" w:eastAsia="DejaVu Sans"/>
          <w:color w:val="000000"/>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Artikel I, onderdeel D, van de Wet van 22 augustus 2022 tot wijziging van de Participatiewet in verband met het eenmalig categoriaal verstrekken van een energietoeslag aan huishoudens met een laag inkomen (Stb. 2022, 321) wordt als volgt gewijzigd:</w:t>
      </w:r>
    </w:p>
    <w:p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1. In het eerste lid wordt “Het vierde en vijfde lid” vervangen door “Het vierde tot en met zesde lid”.</w:t>
      </w:r>
    </w:p>
    <w:p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2. In het tweede lid wordt “Het zesde en zevende lid” vervangen door “Het zevende en achtste lid”.</w:t>
      </w:r>
    </w:p>
    <w:p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textAlignment w:val="baseline"/>
        <w:rPr>
          <w:rFonts w:ascii="Times New Roman" w:hAnsi="Times New Roman" w:eastAsia="DejaVu Sans"/>
          <w:sz w:val="24"/>
        </w:rPr>
      </w:pPr>
      <w:r w:rsidRPr="00EB3B60">
        <w:rPr>
          <w:rFonts w:ascii="Times New Roman" w:hAnsi="Times New Roman" w:eastAsia="DejaVu Sans"/>
          <w:b/>
          <w:bCs/>
          <w:sz w:val="24"/>
        </w:rPr>
        <w:t>ARTIKEL III INWERKINGTREDING</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Deze wet treedt in werking met ingang van de dag na de datum van uitgifte van het Staatsblad waarin deze wordt geplaatst.</w:t>
      </w: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textAlignment w:val="baseline"/>
        <w:rPr>
          <w:rFonts w:ascii="Times New Roman" w:hAnsi="Times New Roman" w:eastAsia="DejaVu Sans"/>
          <w:sz w:val="24"/>
        </w:rPr>
      </w:pPr>
    </w:p>
    <w:p w:rsidRPr="00EB3B60" w:rsidR="00EB3B60" w:rsidP="00EB3B60" w:rsidRDefault="00EB3B60">
      <w:pPr>
        <w:autoSpaceDN w:val="0"/>
        <w:spacing w:line="240" w:lineRule="atLeast"/>
        <w:ind w:firstLine="284"/>
        <w:textAlignment w:val="baseline"/>
        <w:rPr>
          <w:rFonts w:ascii="Times New Roman" w:hAnsi="Times New Roman" w:eastAsia="DejaVu Sans"/>
          <w:sz w:val="24"/>
        </w:rPr>
      </w:pPr>
      <w:r w:rsidRPr="00EB3B60">
        <w:rPr>
          <w:rFonts w:ascii="Times New Roman" w:hAnsi="Times New Roman" w:eastAsia="DejaVu Sans"/>
          <w:sz w:val="24"/>
        </w:rPr>
        <w:t>Lasten en bevelen dat deze in het Staatsblad zal worden geplaatst en dat alle ministeries, autoriteiten, colleges en ambtenaren die zulks aangaat, aan de nauwkeurige uitvoering de hand zullen houden.</w:t>
      </w:r>
    </w:p>
    <w:p w:rsidRPr="00EB3B60" w:rsidR="00EB3B60" w:rsidP="00EB3B60" w:rsidRDefault="00EB3B60">
      <w:pPr>
        <w:autoSpaceDN w:val="0"/>
        <w:spacing w:line="240" w:lineRule="atLeast"/>
        <w:textAlignment w:val="baseline"/>
        <w:rPr>
          <w:rFonts w:ascii="Times New Roman" w:hAnsi="Times New Roman" w:eastAsia="DejaVu Sans"/>
          <w:color w:val="000000"/>
          <w:sz w:val="24"/>
        </w:rPr>
      </w:pPr>
    </w:p>
    <w:p w:rsidR="00EB3B60" w:rsidP="00EB3B60" w:rsidRDefault="00EB3B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EB3B60" w:rsidP="00EB3B60" w:rsidRDefault="00EB3B60">
      <w:pPr>
        <w:tabs>
          <w:tab w:val="left" w:pos="284"/>
          <w:tab w:val="left" w:pos="567"/>
          <w:tab w:val="left" w:pos="851"/>
        </w:tabs>
        <w:ind w:right="-2"/>
        <w:rPr>
          <w:rFonts w:ascii="Times New Roman" w:hAnsi="Times New Roman"/>
          <w:sz w:val="24"/>
          <w:szCs w:val="20"/>
        </w:rPr>
      </w:pPr>
    </w:p>
    <w:p w:rsidR="00EB3B60" w:rsidP="00EB3B60" w:rsidRDefault="00EB3B60">
      <w:pPr>
        <w:tabs>
          <w:tab w:val="left" w:pos="284"/>
          <w:tab w:val="left" w:pos="567"/>
          <w:tab w:val="left" w:pos="851"/>
        </w:tabs>
        <w:ind w:right="-2"/>
        <w:rPr>
          <w:rFonts w:ascii="Times New Roman" w:hAnsi="Times New Roman"/>
          <w:sz w:val="24"/>
          <w:szCs w:val="20"/>
        </w:rPr>
      </w:pPr>
    </w:p>
    <w:p w:rsidR="00EB3B60" w:rsidP="00EB3B60" w:rsidRDefault="00EB3B60">
      <w:pPr>
        <w:tabs>
          <w:tab w:val="left" w:pos="284"/>
          <w:tab w:val="left" w:pos="567"/>
          <w:tab w:val="left" w:pos="851"/>
        </w:tabs>
        <w:ind w:right="-2"/>
        <w:rPr>
          <w:rFonts w:ascii="Times New Roman" w:hAnsi="Times New Roman"/>
          <w:sz w:val="24"/>
          <w:szCs w:val="20"/>
        </w:rPr>
      </w:pPr>
    </w:p>
    <w:p w:rsidR="00EB3B60" w:rsidP="00EB3B60" w:rsidRDefault="00EB3B60">
      <w:pPr>
        <w:tabs>
          <w:tab w:val="left" w:pos="284"/>
          <w:tab w:val="left" w:pos="567"/>
          <w:tab w:val="left" w:pos="851"/>
        </w:tabs>
        <w:ind w:right="-2"/>
        <w:rPr>
          <w:rFonts w:ascii="Times New Roman" w:hAnsi="Times New Roman"/>
          <w:sz w:val="24"/>
          <w:szCs w:val="20"/>
        </w:rPr>
      </w:pPr>
    </w:p>
    <w:p w:rsidR="00EB3B60" w:rsidP="00EB3B60" w:rsidRDefault="00EB3B60">
      <w:pPr>
        <w:tabs>
          <w:tab w:val="left" w:pos="284"/>
          <w:tab w:val="left" w:pos="567"/>
          <w:tab w:val="left" w:pos="851"/>
        </w:tabs>
        <w:ind w:right="-2"/>
        <w:rPr>
          <w:rFonts w:ascii="Times New Roman" w:hAnsi="Times New Roman"/>
          <w:sz w:val="24"/>
          <w:szCs w:val="20"/>
        </w:rPr>
      </w:pPr>
    </w:p>
    <w:p w:rsidR="00EB3B60" w:rsidP="00EB3B60" w:rsidRDefault="00EB3B60">
      <w:pPr>
        <w:tabs>
          <w:tab w:val="left" w:pos="284"/>
          <w:tab w:val="left" w:pos="567"/>
          <w:tab w:val="left" w:pos="851"/>
        </w:tabs>
        <w:ind w:right="-2"/>
        <w:rPr>
          <w:rFonts w:ascii="Times New Roman" w:hAnsi="Times New Roman"/>
          <w:sz w:val="24"/>
          <w:szCs w:val="20"/>
        </w:rPr>
      </w:pPr>
    </w:p>
    <w:p w:rsidR="00EB3B60" w:rsidP="00EB3B60" w:rsidRDefault="00EB3B60">
      <w:pPr>
        <w:tabs>
          <w:tab w:val="left" w:pos="284"/>
          <w:tab w:val="left" w:pos="567"/>
          <w:tab w:val="left" w:pos="851"/>
        </w:tabs>
        <w:ind w:right="-2"/>
        <w:rPr>
          <w:rFonts w:ascii="Times New Roman" w:hAnsi="Times New Roman"/>
          <w:sz w:val="24"/>
          <w:szCs w:val="20"/>
        </w:rPr>
      </w:pPr>
    </w:p>
    <w:p w:rsidR="00EB3B60" w:rsidP="00EB3B60" w:rsidRDefault="00EB3B60">
      <w:pPr>
        <w:tabs>
          <w:tab w:val="left" w:pos="284"/>
          <w:tab w:val="left" w:pos="567"/>
          <w:tab w:val="left" w:pos="851"/>
        </w:tabs>
        <w:ind w:right="-2"/>
        <w:rPr>
          <w:rFonts w:ascii="Times New Roman" w:hAnsi="Times New Roman"/>
          <w:sz w:val="24"/>
          <w:szCs w:val="20"/>
        </w:rPr>
      </w:pPr>
    </w:p>
    <w:p w:rsidR="00EB3B60" w:rsidP="00EB3B60" w:rsidRDefault="00EB3B60">
      <w:pPr>
        <w:tabs>
          <w:tab w:val="left" w:pos="284"/>
          <w:tab w:val="left" w:pos="567"/>
          <w:tab w:val="left" w:pos="851"/>
        </w:tabs>
        <w:ind w:right="-2"/>
        <w:rPr>
          <w:rFonts w:ascii="Times New Roman" w:hAnsi="Times New Roman"/>
          <w:sz w:val="24"/>
          <w:szCs w:val="20"/>
        </w:rPr>
      </w:pPr>
    </w:p>
    <w:p w:rsidRPr="002168F4" w:rsidR="00EB3B60" w:rsidP="00EB3B60" w:rsidRDefault="00EB3B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voor Armoedebeleid, Participatie en Pensioenen,</w:t>
      </w:r>
    </w:p>
    <w:sectPr w:rsidRPr="002168F4" w:rsidR="00EB3B6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B60" w:rsidRDefault="00EB3B60">
      <w:pPr>
        <w:spacing w:line="20" w:lineRule="exact"/>
      </w:pPr>
    </w:p>
  </w:endnote>
  <w:endnote w:type="continuationSeparator" w:id="0">
    <w:p w:rsidR="00EB3B60" w:rsidRDefault="00EB3B60">
      <w:pPr>
        <w:pStyle w:val="Amendement"/>
      </w:pPr>
      <w:r>
        <w:rPr>
          <w:b w:val="0"/>
          <w:bCs w:val="0"/>
        </w:rPr>
        <w:t xml:space="preserve"> </w:t>
      </w:r>
    </w:p>
  </w:endnote>
  <w:endnote w:type="continuationNotice" w:id="1">
    <w:p w:rsidR="00EB3B60" w:rsidRDefault="00EB3B6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0288E">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B60" w:rsidRDefault="00EB3B60">
      <w:pPr>
        <w:pStyle w:val="Amendement"/>
      </w:pPr>
      <w:r>
        <w:rPr>
          <w:b w:val="0"/>
          <w:bCs w:val="0"/>
        </w:rPr>
        <w:separator/>
      </w:r>
    </w:p>
  </w:footnote>
  <w:footnote w:type="continuationSeparator" w:id="0">
    <w:p w:rsidR="00EB3B60" w:rsidRDefault="00EB3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60"/>
    <w:rsid w:val="00012DBE"/>
    <w:rsid w:val="000A1D81"/>
    <w:rsid w:val="00111ED3"/>
    <w:rsid w:val="001C190E"/>
    <w:rsid w:val="002168F4"/>
    <w:rsid w:val="002A727C"/>
    <w:rsid w:val="0050288E"/>
    <w:rsid w:val="00586A4C"/>
    <w:rsid w:val="005A5FF6"/>
    <w:rsid w:val="005D2707"/>
    <w:rsid w:val="00606255"/>
    <w:rsid w:val="006B607A"/>
    <w:rsid w:val="007D451C"/>
    <w:rsid w:val="00826224"/>
    <w:rsid w:val="00930A23"/>
    <w:rsid w:val="009A17B3"/>
    <w:rsid w:val="009C7354"/>
    <w:rsid w:val="009E6D7F"/>
    <w:rsid w:val="00A11E73"/>
    <w:rsid w:val="00A2521E"/>
    <w:rsid w:val="00AE436A"/>
    <w:rsid w:val="00C135B1"/>
    <w:rsid w:val="00C92DF8"/>
    <w:rsid w:val="00CB3578"/>
    <w:rsid w:val="00D20AFA"/>
    <w:rsid w:val="00D55648"/>
    <w:rsid w:val="00E16443"/>
    <w:rsid w:val="00E36EE9"/>
    <w:rsid w:val="00EB3B60"/>
    <w:rsid w:val="00F13442"/>
    <w:rsid w:val="00F5335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6177E"/>
  <w15:docId w15:val="{0C7A5256-99F9-4F30-8488-BFCB1A16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9A17B3"/>
    <w:rPr>
      <w:rFonts w:ascii="Segoe UI" w:hAnsi="Segoe UI" w:cs="Segoe UI"/>
      <w:sz w:val="18"/>
      <w:szCs w:val="18"/>
    </w:rPr>
  </w:style>
  <w:style w:type="character" w:customStyle="1" w:styleId="BallontekstChar">
    <w:name w:val="Ballontekst Char"/>
    <w:basedOn w:val="Standaardalinea-lettertype"/>
    <w:link w:val="Ballontekst"/>
    <w:semiHidden/>
    <w:rsid w:val="009A1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1055</ap:Words>
  <ap:Characters>5708</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2023-09-07T14:09:00.0000000Z</dcterms:created>
  <dcterms:modified xsi:type="dcterms:W3CDTF">2023-09-07T14:15:00.0000000Z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