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F2F71" w:rsidR="00F0257F" w:rsidP="000F2F71" w:rsidRDefault="00810378" w14:paraId="01D41473" w14:textId="7336D26C">
      <w:pPr>
        <w:pStyle w:val="NoSpacing"/>
        <w:rPr>
          <w:rFonts w:ascii="Verdana" w:hAnsi="Verdana"/>
          <w:b/>
          <w:bCs/>
          <w:sz w:val="18"/>
          <w:szCs w:val="18"/>
        </w:rPr>
      </w:pPr>
      <w:r w:rsidRPr="000F2F71">
        <w:rPr>
          <w:rFonts w:ascii="Verdana" w:hAnsi="Verdana"/>
          <w:b/>
          <w:bCs/>
          <w:sz w:val="18"/>
          <w:szCs w:val="18"/>
        </w:rPr>
        <w:t>Bijlage - Verslag van de 77e zitting van de Algemene Vergadering van de Verenigde Naties</w:t>
      </w:r>
      <w:r w:rsidR="00356FD2">
        <w:rPr>
          <w:rStyle w:val="FootnoteReference"/>
          <w:rFonts w:ascii="Verdana" w:hAnsi="Verdana"/>
          <w:b/>
          <w:bCs/>
          <w:sz w:val="18"/>
          <w:szCs w:val="18"/>
        </w:rPr>
        <w:footnoteReference w:id="2"/>
      </w:r>
    </w:p>
    <w:p w:rsidR="00810378" w:rsidP="000F2F71" w:rsidRDefault="00810378" w14:paraId="7A17C20D" w14:textId="63C70256">
      <w:pPr>
        <w:pStyle w:val="NoSpacing"/>
        <w:rPr>
          <w:rFonts w:ascii="Verdana" w:hAnsi="Verdana" w:eastAsia="Times New Roman" w:cs="Calibri"/>
          <w:color w:val="FF0000"/>
          <w:sz w:val="18"/>
          <w:szCs w:val="18"/>
        </w:rPr>
      </w:pPr>
    </w:p>
    <w:p w:rsidRPr="000F2F71" w:rsidR="00810378" w:rsidP="000F2F71" w:rsidRDefault="000F2F71" w14:paraId="72639FA3" w14:textId="33462BD5">
      <w:pPr>
        <w:pStyle w:val="NoSpacing"/>
        <w:rPr>
          <w:rFonts w:ascii="Verdana" w:hAnsi="Verdana" w:eastAsia="Times New Roman" w:cs="Calibri"/>
          <w:i/>
          <w:iCs/>
          <w:sz w:val="18"/>
          <w:szCs w:val="18"/>
        </w:rPr>
      </w:pPr>
      <w:r w:rsidRPr="000F2F71">
        <w:rPr>
          <w:rFonts w:ascii="Verdana" w:hAnsi="Verdana" w:eastAsia="Times New Roman" w:cs="Calibri"/>
          <w:i/>
          <w:iCs/>
          <w:sz w:val="18"/>
          <w:szCs w:val="18"/>
        </w:rPr>
        <w:t>VN-hervormingen</w:t>
      </w:r>
    </w:p>
    <w:p w:rsidRPr="000F2F71" w:rsidR="000F2F71" w:rsidP="000F2F71" w:rsidRDefault="000F2F71" w14:paraId="260C4640" w14:textId="77777777">
      <w:pPr>
        <w:pStyle w:val="NoSpacing"/>
        <w:rPr>
          <w:rFonts w:ascii="Verdana" w:hAnsi="Verdana" w:eastAsia="Times New Roman" w:cs="Calibri"/>
          <w:i/>
          <w:iCs/>
          <w:sz w:val="18"/>
          <w:szCs w:val="18"/>
        </w:rPr>
      </w:pPr>
    </w:p>
    <w:p w:rsidR="0055047B" w:rsidP="000F2F71" w:rsidRDefault="00810378" w14:paraId="5B672B8E" w14:textId="5BAE4C26">
      <w:pPr>
        <w:pStyle w:val="NoSpacing"/>
        <w:rPr>
          <w:rFonts w:ascii="Verdana" w:hAnsi="Verdana" w:eastAsia="Times New Roman" w:cs="Calibri"/>
          <w:sz w:val="18"/>
          <w:szCs w:val="18"/>
        </w:rPr>
      </w:pPr>
      <w:r w:rsidRPr="000F2F71">
        <w:rPr>
          <w:rFonts w:ascii="Verdana" w:hAnsi="Verdana" w:eastAsia="Times New Roman" w:cs="Calibri"/>
          <w:sz w:val="18"/>
          <w:szCs w:val="18"/>
        </w:rPr>
        <w:t xml:space="preserve">Het Koninkrijk heeft zich </w:t>
      </w:r>
      <w:r w:rsidR="00F0685F">
        <w:rPr>
          <w:rFonts w:ascii="Verdana" w:hAnsi="Verdana" w:eastAsia="Times New Roman" w:cs="Calibri"/>
          <w:sz w:val="18"/>
          <w:szCs w:val="18"/>
        </w:rPr>
        <w:t>a</w:t>
      </w:r>
      <w:r w:rsidRPr="000F2F71">
        <w:rPr>
          <w:rFonts w:ascii="Verdana" w:hAnsi="Verdana" w:eastAsia="Times New Roman" w:cs="Calibri"/>
          <w:sz w:val="18"/>
          <w:szCs w:val="18"/>
        </w:rPr>
        <w:t>fgelopen jaar, in Benelux</w:t>
      </w:r>
      <w:r w:rsidR="000F2F71">
        <w:rPr>
          <w:rFonts w:ascii="Verdana" w:hAnsi="Verdana" w:eastAsia="Times New Roman" w:cs="Calibri"/>
          <w:sz w:val="18"/>
          <w:szCs w:val="18"/>
        </w:rPr>
        <w:t>-</w:t>
      </w:r>
      <w:r w:rsidRPr="000F2F71">
        <w:rPr>
          <w:rFonts w:ascii="Verdana" w:hAnsi="Verdana" w:eastAsia="Times New Roman" w:cs="Calibri"/>
          <w:sz w:val="18"/>
          <w:szCs w:val="18"/>
        </w:rPr>
        <w:t>verband,</w:t>
      </w:r>
      <w:r w:rsidRPr="000F2F71" w:rsidDel="00F0685F">
        <w:rPr>
          <w:rFonts w:ascii="Verdana" w:hAnsi="Verdana" w:eastAsia="Times New Roman" w:cs="Calibri"/>
          <w:sz w:val="18"/>
          <w:szCs w:val="18"/>
        </w:rPr>
        <w:t xml:space="preserve"> </w:t>
      </w:r>
      <w:r w:rsidRPr="000F2F71">
        <w:rPr>
          <w:rFonts w:ascii="Verdana" w:hAnsi="Verdana" w:eastAsia="Times New Roman" w:cs="Calibri"/>
          <w:sz w:val="18"/>
          <w:szCs w:val="18"/>
        </w:rPr>
        <w:t xml:space="preserve">ingezet voor een uitbreiding van </w:t>
      </w:r>
      <w:r w:rsidR="000F2F71">
        <w:rPr>
          <w:rFonts w:ascii="Verdana" w:hAnsi="Verdana" w:eastAsia="Times New Roman" w:cs="Calibri"/>
          <w:sz w:val="18"/>
          <w:szCs w:val="18"/>
        </w:rPr>
        <w:t xml:space="preserve">het aantal </w:t>
      </w:r>
      <w:r w:rsidRPr="000F2F71">
        <w:rPr>
          <w:rFonts w:ascii="Verdana" w:hAnsi="Verdana" w:eastAsia="Times New Roman" w:cs="Calibri"/>
          <w:sz w:val="18"/>
          <w:szCs w:val="18"/>
        </w:rPr>
        <w:t xml:space="preserve">permanente </w:t>
      </w:r>
      <w:r w:rsidR="000F2F71">
        <w:rPr>
          <w:rFonts w:ascii="Verdana" w:hAnsi="Verdana" w:eastAsia="Times New Roman" w:cs="Calibri"/>
          <w:sz w:val="18"/>
          <w:szCs w:val="18"/>
        </w:rPr>
        <w:t>en</w:t>
      </w:r>
      <w:r w:rsidRPr="000F2F71">
        <w:rPr>
          <w:rFonts w:ascii="Verdana" w:hAnsi="Verdana" w:eastAsia="Times New Roman" w:cs="Calibri"/>
          <w:sz w:val="18"/>
          <w:szCs w:val="18"/>
        </w:rPr>
        <w:t xml:space="preserve"> niet-permanente leden in de Veiligheidsraad, voor een grotere vertegenwoordiging van ontwikkelingslanden</w:t>
      </w:r>
      <w:r w:rsidR="000F2F71">
        <w:rPr>
          <w:rFonts w:ascii="Verdana" w:hAnsi="Verdana" w:eastAsia="Times New Roman" w:cs="Calibri"/>
          <w:sz w:val="18"/>
          <w:szCs w:val="18"/>
        </w:rPr>
        <w:t>,</w:t>
      </w:r>
      <w:r w:rsidRPr="000F2F71">
        <w:rPr>
          <w:rFonts w:ascii="Verdana" w:hAnsi="Verdana" w:eastAsia="Times New Roman" w:cs="Calibri"/>
          <w:sz w:val="18"/>
          <w:szCs w:val="18"/>
        </w:rPr>
        <w:t xml:space="preserve"> </w:t>
      </w:r>
      <w:r w:rsidR="000F2F71">
        <w:rPr>
          <w:rFonts w:ascii="Verdana" w:hAnsi="Verdana" w:eastAsia="Times New Roman" w:cs="Calibri"/>
          <w:sz w:val="18"/>
          <w:szCs w:val="18"/>
        </w:rPr>
        <w:t>voor</w:t>
      </w:r>
      <w:r w:rsidRPr="000F2F71">
        <w:rPr>
          <w:rFonts w:ascii="Verdana" w:hAnsi="Verdana" w:eastAsia="Times New Roman" w:cs="Calibri"/>
          <w:sz w:val="18"/>
          <w:szCs w:val="18"/>
        </w:rPr>
        <w:t xml:space="preserve"> het minimaliseren van het gebruik van </w:t>
      </w:r>
      <w:r w:rsidR="000F2F71">
        <w:rPr>
          <w:rFonts w:ascii="Verdana" w:hAnsi="Verdana" w:eastAsia="Times New Roman" w:cs="Calibri"/>
          <w:sz w:val="18"/>
          <w:szCs w:val="18"/>
        </w:rPr>
        <w:t>het</w:t>
      </w:r>
      <w:r w:rsidRPr="000F2F71">
        <w:rPr>
          <w:rFonts w:ascii="Verdana" w:hAnsi="Verdana" w:eastAsia="Times New Roman" w:cs="Calibri"/>
          <w:sz w:val="18"/>
          <w:szCs w:val="18"/>
        </w:rPr>
        <w:t xml:space="preserve"> veto en </w:t>
      </w:r>
      <w:r w:rsidR="000F2F71">
        <w:rPr>
          <w:rFonts w:ascii="Verdana" w:hAnsi="Verdana" w:eastAsia="Times New Roman" w:cs="Calibri"/>
          <w:sz w:val="18"/>
          <w:szCs w:val="18"/>
        </w:rPr>
        <w:t xml:space="preserve">voor </w:t>
      </w:r>
      <w:r w:rsidRPr="000F2F71">
        <w:rPr>
          <w:rFonts w:ascii="Verdana" w:hAnsi="Verdana" w:eastAsia="Times New Roman" w:cs="Calibri"/>
          <w:sz w:val="18"/>
          <w:szCs w:val="18"/>
        </w:rPr>
        <w:t>onderhandelingen op basis van tekst.</w:t>
      </w:r>
      <w:r w:rsidR="00240389">
        <w:rPr>
          <w:rFonts w:ascii="Verdana" w:hAnsi="Verdana" w:eastAsia="Times New Roman" w:cs="Calibri"/>
          <w:sz w:val="18"/>
          <w:szCs w:val="18"/>
        </w:rPr>
        <w:t xml:space="preserve"> De onderhandelingen </w:t>
      </w:r>
      <w:r w:rsidR="00DD47C8">
        <w:rPr>
          <w:rFonts w:ascii="Verdana" w:hAnsi="Verdana" w:eastAsia="Times New Roman" w:cs="Calibri"/>
          <w:sz w:val="18"/>
          <w:szCs w:val="18"/>
        </w:rPr>
        <w:t xml:space="preserve">over de uitbreiding </w:t>
      </w:r>
      <w:r w:rsidR="00240389">
        <w:rPr>
          <w:rFonts w:ascii="Verdana" w:hAnsi="Verdana" w:eastAsia="Times New Roman" w:cs="Calibri"/>
          <w:sz w:val="18"/>
          <w:szCs w:val="18"/>
        </w:rPr>
        <w:t>zijn, zoals elk jaar, moeizaam verlopen en er is weinig vooruitgang geboekt.</w:t>
      </w:r>
      <w:r w:rsidRPr="000F2F71">
        <w:rPr>
          <w:rFonts w:ascii="Verdana" w:hAnsi="Verdana" w:eastAsia="Times New Roman" w:cs="Calibri"/>
          <w:sz w:val="18"/>
          <w:szCs w:val="18"/>
        </w:rPr>
        <w:t xml:space="preserve"> </w:t>
      </w:r>
      <w:r w:rsidR="000F2F71">
        <w:rPr>
          <w:rFonts w:ascii="Verdana" w:hAnsi="Verdana" w:eastAsia="Times New Roman" w:cs="Calibri"/>
          <w:sz w:val="18"/>
          <w:szCs w:val="18"/>
        </w:rPr>
        <w:t>Het Koninkrijk</w:t>
      </w:r>
      <w:r w:rsidRPr="000F2F71">
        <w:rPr>
          <w:rFonts w:ascii="Verdana" w:hAnsi="Verdana" w:eastAsia="Times New Roman" w:cs="Calibri"/>
          <w:sz w:val="18"/>
          <w:szCs w:val="18"/>
        </w:rPr>
        <w:t xml:space="preserve"> steunde ook het (aangenomen) voorstel van de medevoorzitters tot vastlegging van de debatten via </w:t>
      </w:r>
      <w:proofErr w:type="spellStart"/>
      <w:r w:rsidRPr="000F2F71">
        <w:rPr>
          <w:rFonts w:ascii="Verdana" w:hAnsi="Verdana" w:eastAsia="Times New Roman" w:cs="Calibri"/>
          <w:i/>
          <w:iCs/>
          <w:sz w:val="18"/>
          <w:szCs w:val="18"/>
        </w:rPr>
        <w:t>webcasting</w:t>
      </w:r>
      <w:proofErr w:type="spellEnd"/>
      <w:r w:rsidRPr="000F2F71">
        <w:rPr>
          <w:rFonts w:ascii="Verdana" w:hAnsi="Verdana" w:eastAsia="Times New Roman" w:cs="Calibri"/>
          <w:sz w:val="18"/>
          <w:szCs w:val="18"/>
        </w:rPr>
        <w:t xml:space="preserve"> en documentatie. </w:t>
      </w:r>
      <w:r w:rsidR="00240389">
        <w:rPr>
          <w:rFonts w:ascii="Verdana" w:hAnsi="Verdana" w:eastAsia="Times New Roman" w:cs="Calibri"/>
          <w:sz w:val="18"/>
          <w:szCs w:val="18"/>
        </w:rPr>
        <w:t>Hiermee wordt</w:t>
      </w:r>
      <w:r w:rsidDel="00DD47C8" w:rsidR="00240389">
        <w:rPr>
          <w:rFonts w:ascii="Verdana" w:hAnsi="Verdana" w:eastAsia="Times New Roman" w:cs="Calibri"/>
          <w:sz w:val="18"/>
          <w:szCs w:val="18"/>
        </w:rPr>
        <w:t xml:space="preserve"> </w:t>
      </w:r>
      <w:r w:rsidR="00240389">
        <w:rPr>
          <w:rFonts w:ascii="Verdana" w:hAnsi="Verdana" w:eastAsia="Times New Roman" w:cs="Calibri"/>
          <w:sz w:val="18"/>
          <w:szCs w:val="18"/>
        </w:rPr>
        <w:t xml:space="preserve">de transparantie en legitimiteit van </w:t>
      </w:r>
      <w:r w:rsidR="00DD47C8">
        <w:rPr>
          <w:rFonts w:ascii="Verdana" w:hAnsi="Verdana" w:eastAsia="Times New Roman" w:cs="Calibri"/>
          <w:sz w:val="18"/>
          <w:szCs w:val="18"/>
        </w:rPr>
        <w:t>VN-</w:t>
      </w:r>
      <w:r w:rsidR="00240389">
        <w:rPr>
          <w:rFonts w:ascii="Verdana" w:hAnsi="Verdana" w:eastAsia="Times New Roman" w:cs="Calibri"/>
          <w:sz w:val="18"/>
          <w:szCs w:val="18"/>
        </w:rPr>
        <w:t>proces</w:t>
      </w:r>
      <w:r w:rsidR="00DD47C8">
        <w:rPr>
          <w:rFonts w:ascii="Verdana" w:hAnsi="Verdana" w:eastAsia="Times New Roman" w:cs="Calibri"/>
          <w:sz w:val="18"/>
          <w:szCs w:val="18"/>
        </w:rPr>
        <w:t>sen</w:t>
      </w:r>
      <w:r w:rsidR="00240389">
        <w:rPr>
          <w:rFonts w:ascii="Verdana" w:hAnsi="Verdana" w:eastAsia="Times New Roman" w:cs="Calibri"/>
          <w:sz w:val="18"/>
          <w:szCs w:val="18"/>
        </w:rPr>
        <w:t xml:space="preserve"> vergroot. </w:t>
      </w:r>
    </w:p>
    <w:p w:rsidR="00DD47C8" w:rsidP="00DD47C8" w:rsidRDefault="00DD47C8" w14:paraId="6FF6FE57" w14:textId="77777777">
      <w:pPr>
        <w:pStyle w:val="NoSpacing"/>
        <w:rPr>
          <w:rFonts w:ascii="Verdana" w:hAnsi="Verdana" w:eastAsia="Times New Roman" w:cs="Calibri"/>
          <w:color w:val="000000"/>
          <w:sz w:val="18"/>
          <w:szCs w:val="18"/>
        </w:rPr>
      </w:pPr>
    </w:p>
    <w:p w:rsidRPr="0055047B" w:rsidR="00810378" w:rsidP="00DD47C8" w:rsidRDefault="00810378" w14:paraId="54149557" w14:textId="5C4063FA">
      <w:pPr>
        <w:pStyle w:val="NoSpacing"/>
        <w:rPr>
          <w:rFonts w:ascii="Verdana" w:hAnsi="Verdana" w:eastAsia="Times New Roman" w:cs="Calibri"/>
          <w:sz w:val="18"/>
          <w:szCs w:val="18"/>
        </w:rPr>
      </w:pPr>
      <w:r w:rsidRPr="000F2F71">
        <w:rPr>
          <w:rFonts w:ascii="Verdana" w:hAnsi="Verdana" w:eastAsia="Times New Roman" w:cs="Calibri"/>
          <w:color w:val="000000"/>
          <w:sz w:val="18"/>
          <w:szCs w:val="18"/>
        </w:rPr>
        <w:t xml:space="preserve">De </w:t>
      </w:r>
      <w:r w:rsidR="000F2F71">
        <w:rPr>
          <w:rFonts w:ascii="Verdana" w:hAnsi="Verdana" w:eastAsia="Times New Roman" w:cs="Calibri"/>
          <w:color w:val="000000"/>
          <w:sz w:val="18"/>
          <w:szCs w:val="18"/>
        </w:rPr>
        <w:t xml:space="preserve">hervormingen van het </w:t>
      </w:r>
      <w:r w:rsidRPr="000F2F71">
        <w:rPr>
          <w:rFonts w:ascii="Verdana" w:hAnsi="Verdana" w:eastAsia="Times New Roman" w:cs="Calibri"/>
          <w:color w:val="000000"/>
          <w:sz w:val="18"/>
          <w:szCs w:val="18"/>
        </w:rPr>
        <w:t>VN</w:t>
      </w:r>
      <w:r w:rsidR="000F2F71">
        <w:rPr>
          <w:rFonts w:ascii="Verdana" w:hAnsi="Verdana" w:eastAsia="Times New Roman" w:cs="Calibri"/>
          <w:color w:val="000000"/>
          <w:sz w:val="18"/>
          <w:szCs w:val="18"/>
        </w:rPr>
        <w:t>-</w:t>
      </w:r>
      <w:r w:rsidRPr="000F2F71">
        <w:rPr>
          <w:rFonts w:ascii="Verdana" w:hAnsi="Verdana" w:eastAsia="Times New Roman" w:cs="Calibri"/>
          <w:color w:val="000000"/>
          <w:sz w:val="18"/>
          <w:szCs w:val="18"/>
        </w:rPr>
        <w:t>ontwikkelingssysteem worden succesvol geïmplementeerd door de verschillende betrokken VN</w:t>
      </w:r>
      <w:r w:rsidR="000F2F71">
        <w:rPr>
          <w:rFonts w:ascii="Verdana" w:hAnsi="Verdana" w:eastAsia="Times New Roman" w:cs="Calibri"/>
          <w:color w:val="000000"/>
          <w:sz w:val="18"/>
          <w:szCs w:val="18"/>
        </w:rPr>
        <w:t>-</w:t>
      </w:r>
      <w:r w:rsidR="00A210C8">
        <w:rPr>
          <w:rFonts w:ascii="Verdana" w:hAnsi="Verdana" w:eastAsia="Times New Roman" w:cs="Calibri"/>
          <w:color w:val="000000"/>
          <w:sz w:val="18"/>
          <w:szCs w:val="18"/>
        </w:rPr>
        <w:t>organisaties</w:t>
      </w:r>
      <w:r w:rsidRPr="000F2F71">
        <w:rPr>
          <w:rFonts w:ascii="Verdana" w:hAnsi="Verdana" w:eastAsia="Times New Roman" w:cs="Calibri"/>
          <w:color w:val="000000"/>
          <w:sz w:val="18"/>
          <w:szCs w:val="18"/>
        </w:rPr>
        <w:t xml:space="preserve"> en laten de eerste programmatische resultaten zien op landenniveau. De actieve inzet van het Koninkrijk in zowel de AVVN alsook </w:t>
      </w:r>
      <w:r w:rsidR="003D1929">
        <w:rPr>
          <w:rFonts w:ascii="Verdana" w:hAnsi="Verdana" w:eastAsia="Times New Roman" w:cs="Calibri"/>
          <w:color w:val="000000"/>
          <w:sz w:val="18"/>
          <w:szCs w:val="18"/>
        </w:rPr>
        <w:t xml:space="preserve">in </w:t>
      </w:r>
      <w:r w:rsidRPr="000F2F71">
        <w:rPr>
          <w:rFonts w:ascii="Verdana" w:hAnsi="Verdana" w:eastAsia="Times New Roman" w:cs="Calibri"/>
          <w:color w:val="000000"/>
          <w:sz w:val="18"/>
          <w:szCs w:val="18"/>
        </w:rPr>
        <w:t xml:space="preserve">de verschillende bestuursorganen </w:t>
      </w:r>
      <w:r w:rsidRPr="000F2F71" w:rsidDel="00D965F7">
        <w:rPr>
          <w:rFonts w:ascii="Verdana" w:hAnsi="Verdana" w:eastAsia="Times New Roman" w:cs="Calibri"/>
          <w:color w:val="000000"/>
          <w:sz w:val="18"/>
          <w:szCs w:val="18"/>
        </w:rPr>
        <w:t xml:space="preserve">van </w:t>
      </w:r>
      <w:r w:rsidRPr="000F2F71">
        <w:rPr>
          <w:rFonts w:ascii="Verdana" w:hAnsi="Verdana" w:eastAsia="Times New Roman" w:cs="Calibri"/>
          <w:color w:val="000000"/>
          <w:sz w:val="18"/>
          <w:szCs w:val="18"/>
        </w:rPr>
        <w:t>VN</w:t>
      </w:r>
      <w:r w:rsidR="003D1929">
        <w:rPr>
          <w:rFonts w:ascii="Verdana" w:hAnsi="Verdana" w:eastAsia="Times New Roman" w:cs="Calibri"/>
          <w:color w:val="000000"/>
          <w:sz w:val="18"/>
          <w:szCs w:val="18"/>
        </w:rPr>
        <w:t>-</w:t>
      </w:r>
      <w:r w:rsidR="00A210C8">
        <w:rPr>
          <w:rFonts w:ascii="Verdana" w:hAnsi="Verdana" w:eastAsia="Times New Roman" w:cs="Calibri"/>
          <w:color w:val="000000"/>
          <w:sz w:val="18"/>
          <w:szCs w:val="18"/>
        </w:rPr>
        <w:t>organisaties</w:t>
      </w:r>
      <w:r w:rsidRPr="000F2F71">
        <w:rPr>
          <w:rFonts w:ascii="Verdana" w:hAnsi="Verdana" w:eastAsia="Times New Roman" w:cs="Calibri"/>
          <w:color w:val="000000"/>
          <w:sz w:val="18"/>
          <w:szCs w:val="18"/>
        </w:rPr>
        <w:t xml:space="preserve"> heeft </w:t>
      </w:r>
      <w:r w:rsidR="00A210C8">
        <w:rPr>
          <w:rFonts w:ascii="Verdana" w:hAnsi="Verdana" w:eastAsia="Times New Roman" w:cs="Calibri"/>
          <w:color w:val="000000"/>
          <w:sz w:val="18"/>
          <w:szCs w:val="18"/>
        </w:rPr>
        <w:t>hier</w:t>
      </w:r>
      <w:r w:rsidRPr="000F2F71">
        <w:rPr>
          <w:rFonts w:ascii="Verdana" w:hAnsi="Verdana" w:eastAsia="Times New Roman" w:cs="Calibri"/>
          <w:color w:val="000000"/>
          <w:sz w:val="18"/>
          <w:szCs w:val="18"/>
        </w:rPr>
        <w:t xml:space="preserve"> </w:t>
      </w:r>
      <w:r w:rsidR="00A210C8">
        <w:rPr>
          <w:rFonts w:ascii="Verdana" w:hAnsi="Verdana" w:eastAsia="Times New Roman" w:cs="Calibri"/>
          <w:color w:val="000000"/>
          <w:sz w:val="18"/>
          <w:szCs w:val="18"/>
        </w:rPr>
        <w:t>aan</w:t>
      </w:r>
      <w:r w:rsidRPr="000F2F71">
        <w:rPr>
          <w:rFonts w:ascii="Verdana" w:hAnsi="Verdana" w:eastAsia="Times New Roman" w:cs="Calibri"/>
          <w:color w:val="000000"/>
          <w:sz w:val="18"/>
          <w:szCs w:val="18"/>
        </w:rPr>
        <w:t xml:space="preserve"> bijgedragen. </w:t>
      </w:r>
      <w:r w:rsidR="00151EC8">
        <w:rPr>
          <w:rFonts w:ascii="Verdana" w:hAnsi="Verdana" w:eastAsia="Times New Roman" w:cs="Calibri"/>
          <w:color w:val="000000"/>
          <w:sz w:val="18"/>
          <w:szCs w:val="18"/>
        </w:rPr>
        <w:t>D</w:t>
      </w:r>
      <w:r w:rsidRPr="000F2F71">
        <w:rPr>
          <w:rFonts w:ascii="Verdana" w:hAnsi="Verdana" w:eastAsia="Times New Roman" w:cs="Calibri"/>
          <w:color w:val="000000"/>
          <w:sz w:val="18"/>
          <w:szCs w:val="18"/>
        </w:rPr>
        <w:t xml:space="preserve">e </w:t>
      </w:r>
      <w:proofErr w:type="spellStart"/>
      <w:r w:rsidRPr="000F2F71">
        <w:rPr>
          <w:rFonts w:ascii="Verdana" w:hAnsi="Verdana" w:eastAsia="Times New Roman" w:cs="Calibri"/>
          <w:i/>
          <w:iCs/>
          <w:color w:val="000000"/>
          <w:sz w:val="18"/>
          <w:szCs w:val="18"/>
        </w:rPr>
        <w:t>Funding</w:t>
      </w:r>
      <w:proofErr w:type="spellEnd"/>
      <w:r w:rsidRPr="000F2F71">
        <w:rPr>
          <w:rFonts w:ascii="Verdana" w:hAnsi="Verdana" w:eastAsia="Times New Roman" w:cs="Calibri"/>
          <w:i/>
          <w:iCs/>
          <w:color w:val="000000"/>
          <w:sz w:val="18"/>
          <w:szCs w:val="18"/>
        </w:rPr>
        <w:t xml:space="preserve"> Compact</w:t>
      </w:r>
      <w:r w:rsidR="00151EC8">
        <w:rPr>
          <w:rFonts w:ascii="Verdana" w:hAnsi="Verdana" w:eastAsia="Times New Roman" w:cs="Calibri"/>
          <w:i/>
          <w:iCs/>
          <w:color w:val="000000"/>
          <w:sz w:val="18"/>
          <w:szCs w:val="18"/>
        </w:rPr>
        <w:t xml:space="preserve"> </w:t>
      </w:r>
      <w:r w:rsidRPr="006C5AE0" w:rsidR="00151EC8">
        <w:rPr>
          <w:rFonts w:ascii="Verdana" w:hAnsi="Verdana" w:eastAsia="Times New Roman" w:cs="Calibri"/>
          <w:color w:val="000000"/>
          <w:sz w:val="18"/>
          <w:szCs w:val="18"/>
        </w:rPr>
        <w:t>doelstellingen</w:t>
      </w:r>
      <w:r w:rsidR="00151EC8">
        <w:rPr>
          <w:rFonts w:ascii="Verdana" w:hAnsi="Verdana" w:eastAsia="Times New Roman" w:cs="Calibri"/>
          <w:i/>
          <w:iCs/>
          <w:color w:val="000000"/>
          <w:sz w:val="18"/>
          <w:szCs w:val="18"/>
        </w:rPr>
        <w:t xml:space="preserve"> </w:t>
      </w:r>
      <w:r w:rsidR="00151EC8">
        <w:rPr>
          <w:rFonts w:ascii="Verdana" w:hAnsi="Verdana" w:eastAsia="Times New Roman" w:cs="Calibri"/>
          <w:color w:val="000000"/>
          <w:sz w:val="18"/>
          <w:szCs w:val="18"/>
        </w:rPr>
        <w:t>worden enerzijds door de</w:t>
      </w:r>
      <w:r w:rsidRPr="000F2F71">
        <w:rPr>
          <w:rFonts w:ascii="Verdana" w:hAnsi="Verdana" w:eastAsia="Times New Roman" w:cs="Calibri"/>
          <w:color w:val="000000"/>
          <w:sz w:val="18"/>
          <w:szCs w:val="18"/>
        </w:rPr>
        <w:t xml:space="preserve"> </w:t>
      </w:r>
      <w:r w:rsidR="006C5AE0">
        <w:rPr>
          <w:rFonts w:ascii="Verdana" w:hAnsi="Verdana" w:eastAsia="Times New Roman" w:cs="Calibri"/>
          <w:color w:val="000000"/>
          <w:sz w:val="18"/>
          <w:szCs w:val="18"/>
        </w:rPr>
        <w:t>VN</w:t>
      </w:r>
      <w:r w:rsidR="003D1929">
        <w:rPr>
          <w:rFonts w:ascii="Verdana" w:hAnsi="Verdana" w:eastAsia="Times New Roman" w:cs="Calibri"/>
          <w:color w:val="000000"/>
          <w:sz w:val="18"/>
          <w:szCs w:val="18"/>
        </w:rPr>
        <w:t>-</w:t>
      </w:r>
      <w:r w:rsidR="00A210C8">
        <w:rPr>
          <w:rFonts w:ascii="Verdana" w:hAnsi="Verdana" w:eastAsia="Times New Roman" w:cs="Calibri"/>
          <w:color w:val="000000"/>
          <w:sz w:val="18"/>
          <w:szCs w:val="18"/>
        </w:rPr>
        <w:t>organisaties</w:t>
      </w:r>
      <w:r w:rsidR="006C5AE0">
        <w:rPr>
          <w:rFonts w:ascii="Verdana" w:hAnsi="Verdana" w:eastAsia="Times New Roman" w:cs="Calibri"/>
          <w:color w:val="000000"/>
          <w:sz w:val="18"/>
          <w:szCs w:val="18"/>
        </w:rPr>
        <w:t xml:space="preserve"> </w:t>
      </w:r>
      <w:r w:rsidR="00151EC8">
        <w:rPr>
          <w:rFonts w:ascii="Verdana" w:hAnsi="Verdana" w:eastAsia="Times New Roman" w:cs="Calibri"/>
          <w:color w:val="000000"/>
          <w:sz w:val="18"/>
          <w:szCs w:val="18"/>
        </w:rPr>
        <w:t xml:space="preserve">goed </w:t>
      </w:r>
      <w:r w:rsidR="008E3A1B">
        <w:rPr>
          <w:rFonts w:ascii="Verdana" w:hAnsi="Verdana" w:eastAsia="Times New Roman" w:cs="Calibri"/>
          <w:color w:val="000000"/>
          <w:sz w:val="18"/>
          <w:szCs w:val="18"/>
        </w:rPr>
        <w:t>geïmplementeerd</w:t>
      </w:r>
      <w:r w:rsidR="00151EC8">
        <w:rPr>
          <w:rFonts w:ascii="Verdana" w:hAnsi="Verdana" w:eastAsia="Times New Roman" w:cs="Calibri"/>
          <w:color w:val="000000"/>
          <w:sz w:val="18"/>
          <w:szCs w:val="18"/>
        </w:rPr>
        <w:t xml:space="preserve"> (o.a. samenwerking en </w:t>
      </w:r>
      <w:r w:rsidR="008E3A1B">
        <w:rPr>
          <w:rFonts w:ascii="Verdana" w:hAnsi="Verdana" w:eastAsia="Times New Roman" w:cs="Calibri"/>
          <w:color w:val="000000"/>
          <w:sz w:val="18"/>
          <w:szCs w:val="18"/>
        </w:rPr>
        <w:t>efficiëntie besparingen</w:t>
      </w:r>
      <w:r w:rsidR="00151EC8">
        <w:rPr>
          <w:rFonts w:ascii="Verdana" w:hAnsi="Verdana" w:eastAsia="Times New Roman" w:cs="Calibri"/>
          <w:color w:val="000000"/>
          <w:sz w:val="18"/>
          <w:szCs w:val="18"/>
        </w:rPr>
        <w:t>)</w:t>
      </w:r>
      <w:r w:rsidR="000F2F71">
        <w:rPr>
          <w:rFonts w:ascii="Verdana" w:hAnsi="Verdana" w:eastAsia="Times New Roman" w:cs="Calibri"/>
          <w:color w:val="000000"/>
          <w:sz w:val="18"/>
          <w:szCs w:val="18"/>
        </w:rPr>
        <w:t>,</w:t>
      </w:r>
      <w:r w:rsidRPr="000F2F71" w:rsidDel="00151EC8">
        <w:rPr>
          <w:rFonts w:ascii="Verdana" w:hAnsi="Verdana" w:eastAsia="Times New Roman" w:cs="Calibri"/>
          <w:color w:val="000000"/>
          <w:sz w:val="18"/>
          <w:szCs w:val="18"/>
        </w:rPr>
        <w:t xml:space="preserve"> </w:t>
      </w:r>
      <w:r w:rsidR="00151EC8">
        <w:rPr>
          <w:rFonts w:ascii="Verdana" w:hAnsi="Verdana" w:eastAsia="Times New Roman" w:cs="Calibri"/>
          <w:color w:val="000000"/>
          <w:sz w:val="18"/>
          <w:szCs w:val="18"/>
        </w:rPr>
        <w:t>anderzijds blijven</w:t>
      </w:r>
      <w:r w:rsidRPr="000F2F71">
        <w:rPr>
          <w:rFonts w:ascii="Verdana" w:hAnsi="Verdana" w:eastAsia="Times New Roman" w:cs="Calibri"/>
          <w:color w:val="000000"/>
          <w:sz w:val="18"/>
          <w:szCs w:val="18"/>
        </w:rPr>
        <w:t xml:space="preserve"> de VN</w:t>
      </w:r>
      <w:r w:rsidR="000F2F71">
        <w:rPr>
          <w:rFonts w:ascii="Verdana" w:hAnsi="Verdana" w:eastAsia="Times New Roman" w:cs="Calibri"/>
          <w:color w:val="000000"/>
          <w:sz w:val="18"/>
          <w:szCs w:val="18"/>
        </w:rPr>
        <w:t>-</w:t>
      </w:r>
      <w:r w:rsidRPr="000F2F71">
        <w:rPr>
          <w:rFonts w:ascii="Verdana" w:hAnsi="Verdana" w:eastAsia="Times New Roman" w:cs="Calibri"/>
          <w:color w:val="000000"/>
          <w:sz w:val="18"/>
          <w:szCs w:val="18"/>
        </w:rPr>
        <w:t>lidstaten in het algemeen achter bij hun toezeggingen ten aanzien van meerjarige en flexibele financiering. Zorgwekkend is dat de sterk achterblijvende vrijwillige bijdrages aan het</w:t>
      </w:r>
      <w:r w:rsidR="000F2F71">
        <w:rPr>
          <w:rFonts w:ascii="Verdana" w:hAnsi="Verdana" w:eastAsia="Times New Roman" w:cs="Calibri"/>
          <w:color w:val="000000"/>
          <w:sz w:val="18"/>
          <w:szCs w:val="18"/>
        </w:rPr>
        <w:t xml:space="preserve"> </w:t>
      </w:r>
      <w:r w:rsidR="00BA6F69">
        <w:rPr>
          <w:rFonts w:ascii="Verdana" w:hAnsi="Verdana" w:eastAsia="Times New Roman" w:cs="Calibri"/>
          <w:color w:val="000000"/>
          <w:sz w:val="18"/>
          <w:szCs w:val="18"/>
        </w:rPr>
        <w:t>systeem</w:t>
      </w:r>
      <w:r w:rsidR="005E4F49">
        <w:rPr>
          <w:rFonts w:ascii="Verdana" w:hAnsi="Verdana" w:eastAsia="Times New Roman" w:cs="Calibri"/>
          <w:color w:val="000000"/>
          <w:sz w:val="18"/>
          <w:szCs w:val="18"/>
        </w:rPr>
        <w:t xml:space="preserve"> van </w:t>
      </w:r>
      <w:r w:rsidRPr="005E4F49" w:rsidR="005E4F49">
        <w:rPr>
          <w:rFonts w:ascii="Verdana" w:hAnsi="Verdana" w:eastAsia="Times New Roman" w:cs="Calibri"/>
          <w:color w:val="000000"/>
          <w:sz w:val="18"/>
          <w:szCs w:val="18"/>
        </w:rPr>
        <w:t>de VN-landenvertegenwoordigers</w:t>
      </w:r>
      <w:r w:rsidR="005E4F49">
        <w:rPr>
          <w:rFonts w:ascii="Verdana" w:hAnsi="Verdana" w:eastAsia="Times New Roman" w:cs="Calibri"/>
          <w:color w:val="000000"/>
          <w:sz w:val="18"/>
          <w:szCs w:val="18"/>
        </w:rPr>
        <w:t xml:space="preserve"> (‘Resident </w:t>
      </w:r>
      <w:proofErr w:type="spellStart"/>
      <w:r w:rsidR="005E4F49">
        <w:rPr>
          <w:rFonts w:ascii="Verdana" w:hAnsi="Verdana" w:eastAsia="Times New Roman" w:cs="Calibri"/>
          <w:color w:val="000000"/>
          <w:sz w:val="18"/>
          <w:szCs w:val="18"/>
        </w:rPr>
        <w:t>Coordinator</w:t>
      </w:r>
      <w:proofErr w:type="spellEnd"/>
      <w:r w:rsidR="005E4F49">
        <w:rPr>
          <w:rFonts w:ascii="Verdana" w:hAnsi="Verdana" w:eastAsia="Times New Roman" w:cs="Calibri"/>
          <w:color w:val="000000"/>
          <w:sz w:val="18"/>
          <w:szCs w:val="18"/>
        </w:rPr>
        <w:t>-systeem’)</w:t>
      </w:r>
      <w:r w:rsidRPr="000F2F71">
        <w:rPr>
          <w:rFonts w:ascii="Verdana" w:hAnsi="Verdana" w:eastAsia="Times New Roman" w:cs="Calibri"/>
          <w:color w:val="000000"/>
          <w:sz w:val="18"/>
          <w:szCs w:val="18"/>
        </w:rPr>
        <w:t xml:space="preserve"> het goed </w:t>
      </w:r>
      <w:r w:rsidR="00A210C8">
        <w:rPr>
          <w:rFonts w:ascii="Verdana" w:hAnsi="Verdana" w:eastAsia="Times New Roman" w:cs="Calibri"/>
          <w:color w:val="000000"/>
          <w:sz w:val="18"/>
          <w:szCs w:val="18"/>
        </w:rPr>
        <w:t xml:space="preserve">en duurzaam </w:t>
      </w:r>
      <w:r w:rsidRPr="000F2F71">
        <w:rPr>
          <w:rFonts w:ascii="Verdana" w:hAnsi="Verdana" w:eastAsia="Times New Roman" w:cs="Calibri"/>
          <w:color w:val="000000"/>
          <w:sz w:val="18"/>
          <w:szCs w:val="18"/>
        </w:rPr>
        <w:t>functioneren van dat systeem ondermijn</w:t>
      </w:r>
      <w:r w:rsidR="000F0423">
        <w:rPr>
          <w:rFonts w:ascii="Verdana" w:hAnsi="Verdana" w:eastAsia="Times New Roman" w:cs="Calibri"/>
          <w:color w:val="000000"/>
          <w:sz w:val="18"/>
          <w:szCs w:val="18"/>
        </w:rPr>
        <w:t>en</w:t>
      </w:r>
      <w:r w:rsidRPr="000F2F71">
        <w:rPr>
          <w:rFonts w:ascii="Verdana" w:hAnsi="Verdana" w:eastAsia="Times New Roman" w:cs="Calibri"/>
          <w:color w:val="000000"/>
          <w:sz w:val="18"/>
          <w:szCs w:val="18"/>
        </w:rPr>
        <w:t xml:space="preserve">. Nederland heeft haar bijdrages aan </w:t>
      </w:r>
      <w:r w:rsidR="00BA6F69">
        <w:rPr>
          <w:rFonts w:ascii="Verdana" w:hAnsi="Verdana" w:eastAsia="Times New Roman" w:cs="Calibri"/>
          <w:color w:val="000000"/>
          <w:sz w:val="18"/>
          <w:szCs w:val="18"/>
        </w:rPr>
        <w:t>het</w:t>
      </w:r>
      <w:r w:rsidRPr="000F2F71">
        <w:rPr>
          <w:rFonts w:ascii="Verdana" w:hAnsi="Verdana" w:eastAsia="Times New Roman" w:cs="Calibri"/>
          <w:color w:val="000000"/>
          <w:sz w:val="18"/>
          <w:szCs w:val="18"/>
        </w:rPr>
        <w:t xml:space="preserve"> </w:t>
      </w:r>
      <w:r w:rsidRPr="00BA6F69">
        <w:rPr>
          <w:rFonts w:ascii="Verdana" w:hAnsi="Verdana" w:eastAsia="Times New Roman" w:cs="Calibri"/>
          <w:i/>
          <w:iCs/>
          <w:color w:val="000000"/>
          <w:sz w:val="18"/>
          <w:szCs w:val="18"/>
        </w:rPr>
        <w:t>Joint SDG Fund</w:t>
      </w:r>
      <w:r w:rsidRPr="000F2F71">
        <w:rPr>
          <w:rFonts w:ascii="Verdana" w:hAnsi="Verdana" w:eastAsia="Times New Roman" w:cs="Calibri"/>
          <w:color w:val="000000"/>
          <w:sz w:val="18"/>
          <w:szCs w:val="18"/>
        </w:rPr>
        <w:t xml:space="preserve">, het </w:t>
      </w:r>
      <w:r w:rsidRPr="00BA6F69">
        <w:rPr>
          <w:rFonts w:ascii="Verdana" w:hAnsi="Verdana" w:eastAsia="Times New Roman" w:cs="Calibri"/>
          <w:i/>
          <w:iCs/>
          <w:color w:val="000000"/>
          <w:sz w:val="18"/>
          <w:szCs w:val="18"/>
        </w:rPr>
        <w:t xml:space="preserve">Resident </w:t>
      </w:r>
      <w:proofErr w:type="spellStart"/>
      <w:r w:rsidRPr="00BA6F69">
        <w:rPr>
          <w:rFonts w:ascii="Verdana" w:hAnsi="Verdana" w:eastAsia="Times New Roman" w:cs="Calibri"/>
          <w:i/>
          <w:iCs/>
          <w:color w:val="000000"/>
          <w:sz w:val="18"/>
          <w:szCs w:val="18"/>
        </w:rPr>
        <w:t>Coordinator</w:t>
      </w:r>
      <w:proofErr w:type="spellEnd"/>
      <w:r w:rsidR="00BA6F69">
        <w:rPr>
          <w:rFonts w:ascii="Verdana" w:hAnsi="Verdana" w:eastAsia="Times New Roman" w:cs="Calibri"/>
          <w:color w:val="000000"/>
          <w:sz w:val="18"/>
          <w:szCs w:val="18"/>
        </w:rPr>
        <w:t>-systeem</w:t>
      </w:r>
      <w:r w:rsidRPr="000F2F71">
        <w:rPr>
          <w:rFonts w:ascii="Verdana" w:hAnsi="Verdana" w:eastAsia="Times New Roman" w:cs="Calibri"/>
          <w:color w:val="000000"/>
          <w:sz w:val="18"/>
          <w:szCs w:val="18"/>
        </w:rPr>
        <w:t xml:space="preserve"> en</w:t>
      </w:r>
      <w:r w:rsidR="00977D93">
        <w:rPr>
          <w:rFonts w:ascii="Verdana" w:hAnsi="Verdana" w:eastAsia="Times New Roman" w:cs="Calibri"/>
          <w:color w:val="000000"/>
          <w:sz w:val="18"/>
          <w:szCs w:val="18"/>
        </w:rPr>
        <w:t xml:space="preserve"> de</w:t>
      </w:r>
      <w:r w:rsidRPr="000F2F71">
        <w:rPr>
          <w:rFonts w:ascii="Verdana" w:hAnsi="Verdana" w:eastAsia="Times New Roman" w:cs="Calibri"/>
          <w:color w:val="000000"/>
          <w:sz w:val="18"/>
          <w:szCs w:val="18"/>
        </w:rPr>
        <w:t xml:space="preserve"> Algemene Vrijwillige Bijdrages aan de </w:t>
      </w:r>
      <w:r w:rsidR="006C5AE0">
        <w:rPr>
          <w:rFonts w:ascii="Verdana" w:hAnsi="Verdana" w:eastAsia="Times New Roman" w:cs="Calibri"/>
          <w:color w:val="000000"/>
          <w:sz w:val="18"/>
          <w:szCs w:val="18"/>
        </w:rPr>
        <w:t>VN</w:t>
      </w:r>
      <w:r w:rsidR="00A210C8">
        <w:rPr>
          <w:rFonts w:ascii="Verdana" w:hAnsi="Verdana" w:eastAsia="Times New Roman" w:cs="Calibri"/>
          <w:color w:val="000000"/>
          <w:sz w:val="18"/>
          <w:szCs w:val="18"/>
        </w:rPr>
        <w:t xml:space="preserve"> organisaties</w:t>
      </w:r>
      <w:r w:rsidRPr="000F2F71">
        <w:rPr>
          <w:rFonts w:ascii="Verdana" w:hAnsi="Verdana" w:eastAsia="Times New Roman" w:cs="Calibri"/>
          <w:color w:val="000000"/>
          <w:sz w:val="18"/>
          <w:szCs w:val="18"/>
        </w:rPr>
        <w:t xml:space="preserve"> in 2022 en 2023 meerjarig vastgelegd en waar mogelijk en noodzakelijk ook geïntensiveerd conform het </w:t>
      </w:r>
      <w:proofErr w:type="spellStart"/>
      <w:r w:rsidRPr="00BA6F69">
        <w:rPr>
          <w:rFonts w:ascii="Verdana" w:hAnsi="Verdana" w:eastAsia="Times New Roman" w:cs="Calibri"/>
          <w:i/>
          <w:iCs/>
          <w:color w:val="000000"/>
          <w:sz w:val="18"/>
          <w:szCs w:val="18"/>
        </w:rPr>
        <w:t>Funding</w:t>
      </w:r>
      <w:proofErr w:type="spellEnd"/>
      <w:r w:rsidRPr="00BA6F69">
        <w:rPr>
          <w:rFonts w:ascii="Verdana" w:hAnsi="Verdana" w:eastAsia="Times New Roman" w:cs="Calibri"/>
          <w:i/>
          <w:iCs/>
          <w:color w:val="000000"/>
          <w:sz w:val="18"/>
          <w:szCs w:val="18"/>
        </w:rPr>
        <w:t xml:space="preserve"> Compact</w:t>
      </w:r>
      <w:r w:rsidR="00BA6F69">
        <w:rPr>
          <w:rFonts w:ascii="Verdana" w:hAnsi="Verdana" w:eastAsia="Times New Roman" w:cs="Calibri"/>
          <w:color w:val="000000"/>
          <w:sz w:val="18"/>
          <w:szCs w:val="18"/>
        </w:rPr>
        <w:t>,</w:t>
      </w:r>
      <w:r w:rsidRPr="000F2F71">
        <w:rPr>
          <w:rFonts w:ascii="Verdana" w:hAnsi="Verdana" w:eastAsia="Times New Roman" w:cs="Calibri"/>
          <w:color w:val="000000"/>
          <w:sz w:val="18"/>
          <w:szCs w:val="18"/>
        </w:rPr>
        <w:t xml:space="preserve"> zoals ook in de BHOS</w:t>
      </w:r>
      <w:r w:rsidR="00BA6F69">
        <w:rPr>
          <w:rFonts w:ascii="Verdana" w:hAnsi="Verdana" w:eastAsia="Times New Roman" w:cs="Calibri"/>
          <w:color w:val="000000"/>
          <w:sz w:val="18"/>
          <w:szCs w:val="18"/>
        </w:rPr>
        <w:t>-</w:t>
      </w:r>
      <w:r w:rsidRPr="000F2F71">
        <w:rPr>
          <w:rFonts w:ascii="Verdana" w:hAnsi="Verdana" w:eastAsia="Times New Roman" w:cs="Calibri"/>
          <w:color w:val="000000"/>
          <w:sz w:val="18"/>
          <w:szCs w:val="18"/>
        </w:rPr>
        <w:t xml:space="preserve">nota is aangekondigd. </w:t>
      </w:r>
    </w:p>
    <w:p w:rsidRPr="000C7A7B" w:rsidR="00810378" w:rsidP="000F2F71" w:rsidRDefault="00810378" w14:paraId="1FF7C26E" w14:textId="77777777">
      <w:pPr>
        <w:pStyle w:val="NoSpacing"/>
        <w:rPr>
          <w:rFonts w:ascii="Verdana" w:hAnsi="Verdana" w:eastAsia="Times New Roman" w:cs="Calibri"/>
          <w:color w:val="000000"/>
          <w:sz w:val="18"/>
          <w:szCs w:val="18"/>
        </w:rPr>
      </w:pPr>
    </w:p>
    <w:p w:rsidRPr="00027487" w:rsidR="00810378" w:rsidP="000F2F71" w:rsidRDefault="00810378" w14:paraId="0F7DD0CE" w14:textId="587621F6">
      <w:pPr>
        <w:pStyle w:val="NoSpacing"/>
        <w:rPr>
          <w:rFonts w:ascii="Verdana" w:hAnsi="Verdana" w:eastAsia="Times New Roman" w:cs="Calibri"/>
          <w:color w:val="FF0000"/>
          <w:sz w:val="18"/>
          <w:szCs w:val="18"/>
        </w:rPr>
      </w:pPr>
      <w:proofErr w:type="spellStart"/>
      <w:r w:rsidRPr="00027487">
        <w:rPr>
          <w:rFonts w:ascii="Verdana" w:hAnsi="Verdana" w:eastAsia="Times New Roman" w:cs="Calibri"/>
          <w:i/>
          <w:color w:val="000000"/>
          <w:sz w:val="18"/>
          <w:szCs w:val="18"/>
        </w:rPr>
        <w:t>Our</w:t>
      </w:r>
      <w:proofErr w:type="spellEnd"/>
      <w:r w:rsidRPr="00027487">
        <w:rPr>
          <w:rFonts w:ascii="Verdana" w:hAnsi="Verdana" w:eastAsia="Times New Roman" w:cs="Calibri"/>
          <w:i/>
          <w:color w:val="000000"/>
          <w:sz w:val="18"/>
          <w:szCs w:val="18"/>
        </w:rPr>
        <w:t xml:space="preserve"> Common Agenda</w:t>
      </w:r>
      <w:r w:rsidRPr="00027487">
        <w:rPr>
          <w:rFonts w:ascii="Verdana" w:hAnsi="Verdana" w:eastAsia="Times New Roman" w:cs="Calibri"/>
          <w:color w:val="000000"/>
          <w:sz w:val="18"/>
          <w:szCs w:val="18"/>
        </w:rPr>
        <w:t xml:space="preserve"> </w:t>
      </w:r>
    </w:p>
    <w:p w:rsidRPr="00027487" w:rsidR="00945723" w:rsidP="000F2F71" w:rsidRDefault="00945723" w14:paraId="56319982" w14:textId="77777777">
      <w:pPr>
        <w:pStyle w:val="NoSpacing"/>
        <w:rPr>
          <w:rFonts w:ascii="Verdana" w:hAnsi="Verdana" w:eastAsia="Times New Roman" w:cs="Calibri"/>
          <w:color w:val="FF0000"/>
          <w:sz w:val="18"/>
          <w:szCs w:val="18"/>
        </w:rPr>
      </w:pPr>
    </w:p>
    <w:p w:rsidRPr="00027487" w:rsidR="00810378" w:rsidP="000F2F71" w:rsidRDefault="00A104E0" w14:paraId="2FC89387" w14:textId="29ADB047">
      <w:pPr>
        <w:pStyle w:val="NoSpacing"/>
        <w:rPr>
          <w:rFonts w:ascii="Verdana" w:hAnsi="Verdana" w:eastAsia="Times New Roman" w:cs="Calibri"/>
          <w:color w:val="000000"/>
          <w:sz w:val="18"/>
          <w:szCs w:val="18"/>
        </w:rPr>
      </w:pPr>
      <w:bookmarkStart w:name="_Hlk136937650" w:id="0"/>
      <w:r>
        <w:rPr>
          <w:rFonts w:ascii="Verdana" w:hAnsi="Verdana" w:eastAsia="Times New Roman" w:cs="Calibri"/>
          <w:color w:val="000000" w:themeColor="text1"/>
          <w:sz w:val="18"/>
          <w:szCs w:val="18"/>
        </w:rPr>
        <w:t>D</w:t>
      </w:r>
      <w:r w:rsidRPr="0017697D" w:rsidR="000B739D">
        <w:rPr>
          <w:rFonts w:ascii="Verdana" w:hAnsi="Verdana" w:eastAsia="Times New Roman" w:cs="Calibri"/>
          <w:color w:val="000000" w:themeColor="text1"/>
          <w:sz w:val="18"/>
          <w:szCs w:val="18"/>
        </w:rPr>
        <w:t xml:space="preserve">e voorstellen die de SGVN tijdens de </w:t>
      </w:r>
      <w:r>
        <w:rPr>
          <w:rFonts w:ascii="Verdana" w:hAnsi="Verdana" w:eastAsia="Times New Roman" w:cs="Calibri"/>
          <w:color w:val="000000" w:themeColor="text1"/>
          <w:sz w:val="18"/>
          <w:szCs w:val="18"/>
        </w:rPr>
        <w:t>76ste</w:t>
      </w:r>
      <w:r w:rsidRPr="0017697D">
        <w:rPr>
          <w:rFonts w:ascii="Verdana" w:hAnsi="Verdana" w:eastAsia="Times New Roman" w:cs="Calibri"/>
          <w:color w:val="000000" w:themeColor="text1"/>
          <w:sz w:val="18"/>
          <w:szCs w:val="18"/>
        </w:rPr>
        <w:t xml:space="preserve"> </w:t>
      </w:r>
      <w:r w:rsidRPr="0017697D" w:rsidR="000B739D">
        <w:rPr>
          <w:rFonts w:ascii="Verdana" w:hAnsi="Verdana" w:eastAsia="Times New Roman" w:cs="Calibri"/>
          <w:color w:val="000000" w:themeColor="text1"/>
          <w:sz w:val="18"/>
          <w:szCs w:val="18"/>
        </w:rPr>
        <w:t>AVVN heeft gedaan</w:t>
      </w:r>
      <w:r>
        <w:rPr>
          <w:rFonts w:ascii="Verdana" w:hAnsi="Verdana" w:eastAsia="Times New Roman" w:cs="Calibri"/>
          <w:color w:val="000000" w:themeColor="text1"/>
          <w:sz w:val="18"/>
          <w:szCs w:val="18"/>
        </w:rPr>
        <w:t xml:space="preserve"> hebben afgelopen jaar</w:t>
      </w:r>
      <w:r w:rsidRPr="0017697D" w:rsidR="000B739D">
        <w:rPr>
          <w:rFonts w:ascii="Verdana" w:hAnsi="Verdana" w:eastAsia="Times New Roman" w:cs="Calibri"/>
          <w:color w:val="000000" w:themeColor="text1"/>
          <w:sz w:val="18"/>
          <w:szCs w:val="18"/>
        </w:rPr>
        <w:t xml:space="preserve"> concreter vorm gekregen</w:t>
      </w:r>
      <w:r>
        <w:rPr>
          <w:rFonts w:ascii="Verdana" w:hAnsi="Verdana" w:eastAsia="Times New Roman" w:cs="Calibri"/>
          <w:color w:val="000000" w:themeColor="text1"/>
          <w:sz w:val="18"/>
          <w:szCs w:val="18"/>
        </w:rPr>
        <w:t>. D</w:t>
      </w:r>
      <w:r w:rsidRPr="0017697D" w:rsidR="000B739D">
        <w:rPr>
          <w:rFonts w:ascii="Verdana" w:hAnsi="Verdana" w:eastAsia="Times New Roman" w:cs="Calibri"/>
          <w:color w:val="000000" w:themeColor="text1"/>
          <w:sz w:val="18"/>
          <w:szCs w:val="18"/>
        </w:rPr>
        <w:t xml:space="preserve">e hervormingsagenda </w:t>
      </w:r>
      <w:r>
        <w:rPr>
          <w:rFonts w:ascii="Verdana" w:hAnsi="Verdana" w:eastAsia="Times New Roman" w:cs="Calibri"/>
          <w:color w:val="000000" w:themeColor="text1"/>
          <w:sz w:val="18"/>
          <w:szCs w:val="18"/>
        </w:rPr>
        <w:t>uit</w:t>
      </w:r>
      <w:r w:rsidRPr="0017697D" w:rsidR="000B739D">
        <w:rPr>
          <w:rFonts w:ascii="Verdana" w:hAnsi="Verdana" w:eastAsia="Times New Roman" w:cs="Calibri"/>
          <w:color w:val="000000" w:themeColor="text1"/>
          <w:sz w:val="18"/>
          <w:szCs w:val="18"/>
        </w:rPr>
        <w:t xml:space="preserve"> het rapport “</w:t>
      </w:r>
      <w:proofErr w:type="spellStart"/>
      <w:r w:rsidRPr="0017697D" w:rsidR="000B739D">
        <w:rPr>
          <w:rFonts w:ascii="Verdana" w:hAnsi="Verdana" w:eastAsia="Times New Roman" w:cs="Calibri"/>
          <w:color w:val="000000" w:themeColor="text1"/>
          <w:sz w:val="18"/>
          <w:szCs w:val="18"/>
        </w:rPr>
        <w:t>Our</w:t>
      </w:r>
      <w:proofErr w:type="spellEnd"/>
      <w:r w:rsidRPr="0017697D" w:rsidR="000B739D">
        <w:rPr>
          <w:rFonts w:ascii="Verdana" w:hAnsi="Verdana" w:eastAsia="Times New Roman" w:cs="Calibri"/>
          <w:color w:val="000000" w:themeColor="text1"/>
          <w:sz w:val="18"/>
          <w:szCs w:val="18"/>
        </w:rPr>
        <w:t xml:space="preserve"> Common Agenda” </w:t>
      </w:r>
      <w:r>
        <w:rPr>
          <w:rFonts w:ascii="Verdana" w:hAnsi="Verdana" w:eastAsia="Times New Roman" w:cs="Calibri"/>
          <w:color w:val="000000" w:themeColor="text1"/>
          <w:sz w:val="18"/>
          <w:szCs w:val="18"/>
        </w:rPr>
        <w:t>(</w:t>
      </w:r>
      <w:r w:rsidRPr="0017697D" w:rsidR="000B739D">
        <w:rPr>
          <w:rFonts w:ascii="Verdana" w:hAnsi="Verdana" w:eastAsia="Times New Roman" w:cs="Calibri"/>
          <w:color w:val="000000" w:themeColor="text1"/>
          <w:sz w:val="18"/>
          <w:szCs w:val="18"/>
        </w:rPr>
        <w:t>2021</w:t>
      </w:r>
      <w:r>
        <w:rPr>
          <w:rFonts w:ascii="Verdana" w:hAnsi="Verdana" w:eastAsia="Times New Roman" w:cs="Calibri"/>
          <w:color w:val="000000" w:themeColor="text1"/>
          <w:sz w:val="18"/>
          <w:szCs w:val="18"/>
        </w:rPr>
        <w:t>)</w:t>
      </w:r>
      <w:r w:rsidRPr="0017697D" w:rsidR="000B739D">
        <w:rPr>
          <w:rFonts w:ascii="Verdana" w:hAnsi="Verdana" w:eastAsia="Times New Roman" w:cs="Calibri"/>
          <w:color w:val="000000" w:themeColor="text1"/>
          <w:sz w:val="18"/>
          <w:szCs w:val="18"/>
        </w:rPr>
        <w:t xml:space="preserve"> </w:t>
      </w:r>
      <w:r>
        <w:rPr>
          <w:rFonts w:ascii="Verdana" w:hAnsi="Verdana" w:eastAsia="Times New Roman" w:cs="Calibri"/>
          <w:color w:val="000000" w:themeColor="text1"/>
          <w:sz w:val="18"/>
          <w:szCs w:val="18"/>
        </w:rPr>
        <w:t>heeft gestalte gekregen</w:t>
      </w:r>
      <w:r w:rsidRPr="0017697D">
        <w:rPr>
          <w:rFonts w:ascii="Verdana" w:hAnsi="Verdana" w:eastAsia="Times New Roman" w:cs="Calibri"/>
          <w:color w:val="000000" w:themeColor="text1"/>
          <w:sz w:val="18"/>
          <w:szCs w:val="18"/>
        </w:rPr>
        <w:t xml:space="preserve"> </w:t>
      </w:r>
      <w:r w:rsidRPr="0017697D" w:rsidR="000B739D">
        <w:rPr>
          <w:rFonts w:ascii="Verdana" w:hAnsi="Verdana" w:eastAsia="Times New Roman" w:cs="Calibri"/>
          <w:color w:val="000000" w:themeColor="text1"/>
          <w:sz w:val="18"/>
          <w:szCs w:val="18"/>
        </w:rPr>
        <w:t xml:space="preserve">in het </w:t>
      </w:r>
      <w:proofErr w:type="spellStart"/>
      <w:r w:rsidRPr="0017697D" w:rsidR="000B739D">
        <w:rPr>
          <w:rFonts w:ascii="Verdana" w:hAnsi="Verdana" w:eastAsia="Times New Roman" w:cs="Calibri"/>
          <w:i/>
          <w:iCs/>
          <w:color w:val="000000" w:themeColor="text1"/>
          <w:sz w:val="18"/>
          <w:szCs w:val="18"/>
        </w:rPr>
        <w:t>Summit</w:t>
      </w:r>
      <w:proofErr w:type="spellEnd"/>
      <w:r w:rsidRPr="0017697D" w:rsidR="000B739D">
        <w:rPr>
          <w:rFonts w:ascii="Verdana" w:hAnsi="Verdana" w:eastAsia="Times New Roman" w:cs="Calibri"/>
          <w:i/>
          <w:iCs/>
          <w:color w:val="000000" w:themeColor="text1"/>
          <w:sz w:val="18"/>
          <w:szCs w:val="18"/>
        </w:rPr>
        <w:t xml:space="preserve"> of </w:t>
      </w:r>
      <w:proofErr w:type="spellStart"/>
      <w:r w:rsidRPr="0017697D" w:rsidR="000B739D">
        <w:rPr>
          <w:rFonts w:ascii="Verdana" w:hAnsi="Verdana" w:eastAsia="Times New Roman" w:cs="Calibri"/>
          <w:i/>
          <w:iCs/>
          <w:color w:val="000000" w:themeColor="text1"/>
          <w:sz w:val="18"/>
          <w:szCs w:val="18"/>
        </w:rPr>
        <w:t>the</w:t>
      </w:r>
      <w:proofErr w:type="spellEnd"/>
      <w:r w:rsidRPr="0017697D" w:rsidR="000B739D">
        <w:rPr>
          <w:rFonts w:ascii="Verdana" w:hAnsi="Verdana" w:eastAsia="Times New Roman" w:cs="Calibri"/>
          <w:i/>
          <w:iCs/>
          <w:color w:val="000000" w:themeColor="text1"/>
          <w:sz w:val="18"/>
          <w:szCs w:val="18"/>
        </w:rPr>
        <w:t xml:space="preserve"> </w:t>
      </w:r>
      <w:proofErr w:type="spellStart"/>
      <w:r w:rsidRPr="0017697D" w:rsidR="000B739D">
        <w:rPr>
          <w:rFonts w:ascii="Verdana" w:hAnsi="Verdana" w:eastAsia="Times New Roman" w:cs="Calibri"/>
          <w:i/>
          <w:iCs/>
          <w:color w:val="000000" w:themeColor="text1"/>
          <w:sz w:val="18"/>
          <w:szCs w:val="18"/>
        </w:rPr>
        <w:t>Future</w:t>
      </w:r>
      <w:proofErr w:type="spellEnd"/>
      <w:r w:rsidRPr="0017697D" w:rsidR="000B739D">
        <w:rPr>
          <w:rFonts w:ascii="Verdana" w:hAnsi="Verdana" w:eastAsia="Times New Roman" w:cs="Calibri"/>
          <w:color w:val="000000" w:themeColor="text1"/>
          <w:sz w:val="18"/>
          <w:szCs w:val="18"/>
        </w:rPr>
        <w:t xml:space="preserve">-proces. De voorstellen van de SGVN </w:t>
      </w:r>
      <w:proofErr w:type="spellStart"/>
      <w:r w:rsidRPr="0017697D" w:rsidR="000B739D">
        <w:rPr>
          <w:rFonts w:ascii="Verdana" w:hAnsi="Verdana" w:eastAsia="Times New Roman" w:cs="Calibri"/>
          <w:color w:val="000000" w:themeColor="text1"/>
          <w:sz w:val="18"/>
          <w:szCs w:val="18"/>
        </w:rPr>
        <w:t>behelsen</w:t>
      </w:r>
      <w:proofErr w:type="spellEnd"/>
      <w:r w:rsidRPr="0017697D" w:rsidR="000B739D">
        <w:rPr>
          <w:rFonts w:ascii="Verdana" w:hAnsi="Verdana" w:eastAsia="Times New Roman" w:cs="Calibri"/>
          <w:color w:val="000000" w:themeColor="text1"/>
          <w:sz w:val="18"/>
          <w:szCs w:val="18"/>
        </w:rPr>
        <w:t xml:space="preserve"> o.a. betekenisvolle jongerenparticipatie, het verankeren van toekomstige generaties in beleid, digitale samenwerking en cybersecurity, en vrede, veiligheid en ontwapening. De SGVN heeft op al deze thema’s beleidsnotities gepresenteerd waarover de onderhandelingen het komende jaar plaatsvinden. Dat moet leiden tot een actie-agenda met</w:t>
      </w:r>
      <w:r w:rsidR="005E4F49">
        <w:rPr>
          <w:rFonts w:ascii="Verdana" w:hAnsi="Verdana" w:eastAsia="Times New Roman" w:cs="Calibri"/>
          <w:color w:val="000000" w:themeColor="text1"/>
          <w:sz w:val="18"/>
          <w:szCs w:val="18"/>
        </w:rPr>
        <w:t xml:space="preserve"> toezeggingen</w:t>
      </w:r>
      <w:r w:rsidRPr="0017697D" w:rsidDel="005E4F49" w:rsidR="000B739D">
        <w:rPr>
          <w:rFonts w:ascii="Verdana" w:hAnsi="Verdana" w:eastAsia="Times New Roman" w:cs="Calibri"/>
          <w:color w:val="000000" w:themeColor="text1"/>
          <w:sz w:val="18"/>
          <w:szCs w:val="18"/>
        </w:rPr>
        <w:t xml:space="preserve"> </w:t>
      </w:r>
      <w:r w:rsidRPr="0017697D" w:rsidR="000B739D">
        <w:rPr>
          <w:rFonts w:ascii="Verdana" w:hAnsi="Verdana" w:eastAsia="Times New Roman" w:cs="Calibri"/>
          <w:color w:val="000000" w:themeColor="text1"/>
          <w:sz w:val="18"/>
          <w:szCs w:val="18"/>
        </w:rPr>
        <w:t xml:space="preserve">van lidstaten voor de </w:t>
      </w:r>
      <w:proofErr w:type="spellStart"/>
      <w:r w:rsidRPr="0017697D" w:rsidR="000B739D">
        <w:rPr>
          <w:rFonts w:ascii="Verdana" w:hAnsi="Verdana" w:eastAsia="Times New Roman" w:cs="Calibri"/>
          <w:i/>
          <w:iCs/>
          <w:color w:val="000000" w:themeColor="text1"/>
          <w:sz w:val="18"/>
          <w:szCs w:val="18"/>
        </w:rPr>
        <w:t>Summit</w:t>
      </w:r>
      <w:proofErr w:type="spellEnd"/>
      <w:r w:rsidRPr="0017697D" w:rsidR="000B739D">
        <w:rPr>
          <w:rFonts w:ascii="Verdana" w:hAnsi="Verdana" w:eastAsia="Times New Roman" w:cs="Calibri"/>
          <w:i/>
          <w:iCs/>
          <w:color w:val="000000" w:themeColor="text1"/>
          <w:sz w:val="18"/>
          <w:szCs w:val="18"/>
        </w:rPr>
        <w:t xml:space="preserve"> of </w:t>
      </w:r>
      <w:proofErr w:type="spellStart"/>
      <w:r w:rsidRPr="0017697D" w:rsidR="000B739D">
        <w:rPr>
          <w:rFonts w:ascii="Verdana" w:hAnsi="Verdana" w:eastAsia="Times New Roman" w:cs="Calibri"/>
          <w:i/>
          <w:iCs/>
          <w:color w:val="000000" w:themeColor="text1"/>
          <w:sz w:val="18"/>
          <w:szCs w:val="18"/>
        </w:rPr>
        <w:t>the</w:t>
      </w:r>
      <w:proofErr w:type="spellEnd"/>
      <w:r w:rsidRPr="0017697D" w:rsidR="000B739D">
        <w:rPr>
          <w:rFonts w:ascii="Verdana" w:hAnsi="Verdana" w:eastAsia="Times New Roman" w:cs="Calibri"/>
          <w:i/>
          <w:iCs/>
          <w:color w:val="000000" w:themeColor="text1"/>
          <w:sz w:val="18"/>
          <w:szCs w:val="18"/>
        </w:rPr>
        <w:t xml:space="preserve"> </w:t>
      </w:r>
      <w:proofErr w:type="spellStart"/>
      <w:r w:rsidRPr="0017697D" w:rsidR="000B739D">
        <w:rPr>
          <w:rFonts w:ascii="Verdana" w:hAnsi="Verdana" w:eastAsia="Times New Roman" w:cs="Calibri"/>
          <w:i/>
          <w:iCs/>
          <w:color w:val="000000" w:themeColor="text1"/>
          <w:sz w:val="18"/>
          <w:szCs w:val="18"/>
        </w:rPr>
        <w:t>Future</w:t>
      </w:r>
      <w:proofErr w:type="spellEnd"/>
      <w:r w:rsidRPr="0017697D" w:rsidR="000B739D">
        <w:rPr>
          <w:rFonts w:ascii="Verdana" w:hAnsi="Verdana" w:eastAsia="Times New Roman" w:cs="Calibri"/>
          <w:color w:val="000000" w:themeColor="text1"/>
          <w:sz w:val="18"/>
          <w:szCs w:val="18"/>
        </w:rPr>
        <w:t xml:space="preserve">, die in september 2024 zal worden georganiseerd en waar een </w:t>
      </w:r>
      <w:r w:rsidRPr="0017697D" w:rsidR="000B739D">
        <w:rPr>
          <w:rFonts w:ascii="Verdana" w:hAnsi="Verdana" w:eastAsia="Times New Roman" w:cs="Calibri"/>
          <w:i/>
          <w:iCs/>
          <w:color w:val="000000" w:themeColor="text1"/>
          <w:sz w:val="18"/>
          <w:szCs w:val="18"/>
        </w:rPr>
        <w:t xml:space="preserve">Pact </w:t>
      </w:r>
      <w:proofErr w:type="spellStart"/>
      <w:r w:rsidRPr="0017697D" w:rsidR="000B739D">
        <w:rPr>
          <w:rFonts w:ascii="Verdana" w:hAnsi="Verdana" w:eastAsia="Times New Roman" w:cs="Calibri"/>
          <w:i/>
          <w:iCs/>
          <w:color w:val="000000" w:themeColor="text1"/>
          <w:sz w:val="18"/>
          <w:szCs w:val="18"/>
        </w:rPr>
        <w:t>for</w:t>
      </w:r>
      <w:proofErr w:type="spellEnd"/>
      <w:r w:rsidRPr="0017697D" w:rsidR="000B739D">
        <w:rPr>
          <w:rFonts w:ascii="Verdana" w:hAnsi="Verdana" w:eastAsia="Times New Roman" w:cs="Calibri"/>
          <w:i/>
          <w:iCs/>
          <w:color w:val="000000" w:themeColor="text1"/>
          <w:sz w:val="18"/>
          <w:szCs w:val="18"/>
        </w:rPr>
        <w:t xml:space="preserve"> </w:t>
      </w:r>
      <w:proofErr w:type="spellStart"/>
      <w:r w:rsidRPr="0017697D" w:rsidR="000B739D">
        <w:rPr>
          <w:rFonts w:ascii="Verdana" w:hAnsi="Verdana" w:eastAsia="Times New Roman" w:cs="Calibri"/>
          <w:i/>
          <w:iCs/>
          <w:color w:val="000000" w:themeColor="text1"/>
          <w:sz w:val="18"/>
          <w:szCs w:val="18"/>
        </w:rPr>
        <w:t>the</w:t>
      </w:r>
      <w:proofErr w:type="spellEnd"/>
      <w:r w:rsidRPr="0017697D" w:rsidR="000B739D">
        <w:rPr>
          <w:rFonts w:ascii="Verdana" w:hAnsi="Verdana" w:eastAsia="Times New Roman" w:cs="Calibri"/>
          <w:i/>
          <w:iCs/>
          <w:color w:val="000000" w:themeColor="text1"/>
          <w:sz w:val="18"/>
          <w:szCs w:val="18"/>
        </w:rPr>
        <w:t xml:space="preserve"> </w:t>
      </w:r>
      <w:proofErr w:type="spellStart"/>
      <w:r w:rsidRPr="0017697D" w:rsidR="000B739D">
        <w:rPr>
          <w:rFonts w:ascii="Verdana" w:hAnsi="Verdana" w:eastAsia="Times New Roman" w:cs="Calibri"/>
          <w:i/>
          <w:iCs/>
          <w:color w:val="000000" w:themeColor="text1"/>
          <w:sz w:val="18"/>
          <w:szCs w:val="18"/>
        </w:rPr>
        <w:t>Future</w:t>
      </w:r>
      <w:proofErr w:type="spellEnd"/>
      <w:r w:rsidRPr="0017697D" w:rsidR="000B739D">
        <w:rPr>
          <w:rFonts w:ascii="Verdana" w:hAnsi="Verdana" w:eastAsia="Times New Roman" w:cs="Calibri"/>
          <w:color w:val="000000" w:themeColor="text1"/>
          <w:sz w:val="18"/>
          <w:szCs w:val="18"/>
        </w:rPr>
        <w:t xml:space="preserve"> zal worden aangenomen. Het Koninkrijk heeft in dit verband </w:t>
      </w:r>
      <w:r w:rsidRPr="0017697D" w:rsidR="000B739D">
        <w:rPr>
          <w:rFonts w:ascii="Verdana" w:hAnsi="Verdana" w:eastAsia="Times New Roman" w:cs="Calibri"/>
          <w:bCs/>
          <w:color w:val="000000" w:themeColor="text1"/>
          <w:sz w:val="18"/>
          <w:szCs w:val="18"/>
        </w:rPr>
        <w:t>als trekker van de Verklaring inzake Toekomstige Generaties op verzoek van de SGVN onderzocht of deze Verklaring er moet komen.</w:t>
      </w:r>
      <w:r w:rsidRPr="0017697D" w:rsidDel="000B739D" w:rsidR="000B739D">
        <w:rPr>
          <w:rFonts w:ascii="Verdana" w:hAnsi="Verdana" w:eastAsia="Times New Roman" w:cs="Calibri"/>
          <w:color w:val="000000" w:themeColor="text1"/>
          <w:sz w:val="18"/>
          <w:szCs w:val="18"/>
        </w:rPr>
        <w:t xml:space="preserve"> </w:t>
      </w:r>
      <w:bookmarkEnd w:id="0"/>
    </w:p>
    <w:p w:rsidRPr="00027487" w:rsidR="00810378" w:rsidP="000F2F71" w:rsidRDefault="00810378" w14:paraId="02090A60" w14:textId="77777777">
      <w:pPr>
        <w:pStyle w:val="NoSpacing"/>
        <w:rPr>
          <w:rFonts w:ascii="Verdana" w:hAnsi="Verdana" w:eastAsia="Times New Roman" w:cs="Calibri"/>
          <w:color w:val="FF0000"/>
          <w:sz w:val="18"/>
          <w:szCs w:val="18"/>
        </w:rPr>
      </w:pPr>
    </w:p>
    <w:p w:rsidR="00FD51AF" w:rsidP="00FD51AF" w:rsidRDefault="00FD51AF" w14:paraId="6F001074" w14:textId="77777777">
      <w:pPr>
        <w:pStyle w:val="NoSpacing"/>
        <w:ind w:left="720"/>
        <w:rPr>
          <w:rFonts w:ascii="Verdana" w:hAnsi="Verdana" w:eastAsia="Times New Roman" w:cs="Calibri"/>
          <w:i/>
          <w:sz w:val="18"/>
          <w:szCs w:val="18"/>
        </w:rPr>
      </w:pPr>
    </w:p>
    <w:p w:rsidRPr="00027487" w:rsidR="00660FBC" w:rsidP="000F2F71" w:rsidRDefault="00810378" w14:paraId="0286CC4A" w14:textId="7051226F">
      <w:pPr>
        <w:pStyle w:val="NoSpacing"/>
        <w:rPr>
          <w:rFonts w:ascii="Verdana" w:hAnsi="Verdana" w:eastAsia="Times New Roman" w:cs="Calibri"/>
          <w:sz w:val="18"/>
          <w:szCs w:val="18"/>
        </w:rPr>
      </w:pPr>
      <w:r w:rsidRPr="00027487">
        <w:rPr>
          <w:rFonts w:ascii="Verdana" w:hAnsi="Verdana" w:eastAsia="Times New Roman" w:cs="Calibri"/>
          <w:i/>
          <w:sz w:val="18"/>
          <w:szCs w:val="18"/>
        </w:rPr>
        <w:t>Accountability</w:t>
      </w:r>
      <w:r w:rsidRPr="00027487">
        <w:rPr>
          <w:rFonts w:ascii="Verdana" w:hAnsi="Verdana" w:eastAsia="Times New Roman" w:cs="Calibri"/>
          <w:sz w:val="18"/>
          <w:szCs w:val="18"/>
        </w:rPr>
        <w:t xml:space="preserve"> </w:t>
      </w:r>
    </w:p>
    <w:p w:rsidRPr="00027487" w:rsidR="00250BCE" w:rsidP="000F2F71" w:rsidRDefault="00250BCE" w14:paraId="4025AD63" w14:textId="51B5588B">
      <w:pPr>
        <w:pStyle w:val="NoSpacing"/>
        <w:rPr>
          <w:rFonts w:ascii="Verdana" w:hAnsi="Verdana" w:eastAsia="Times New Roman" w:cs="Calibri"/>
          <w:sz w:val="18"/>
          <w:szCs w:val="18"/>
        </w:rPr>
      </w:pPr>
    </w:p>
    <w:p w:rsidR="00027487" w:rsidP="00027487" w:rsidRDefault="00495416" w14:paraId="115185C0" w14:textId="34366CC8">
      <w:pPr>
        <w:pStyle w:val="NoSpacing"/>
        <w:rPr>
          <w:rFonts w:ascii="Verdana" w:hAnsi="Verdana" w:eastAsia="Times New Roman" w:cs="Calibri"/>
          <w:sz w:val="18"/>
          <w:szCs w:val="18"/>
        </w:rPr>
      </w:pPr>
      <w:r w:rsidRPr="00495416">
        <w:rPr>
          <w:rFonts w:ascii="Verdana" w:hAnsi="Verdana" w:eastAsia="Times New Roman" w:cs="Calibri"/>
          <w:sz w:val="18"/>
          <w:szCs w:val="18"/>
        </w:rPr>
        <w:t xml:space="preserve">Ook het afgelopen jaar heeft het Koninkrijk zich </w:t>
      </w:r>
      <w:r w:rsidRPr="0017697D">
        <w:rPr>
          <w:rFonts w:ascii="Verdana" w:hAnsi="Verdana" w:eastAsia="Times New Roman" w:cs="Calibri"/>
          <w:sz w:val="18"/>
          <w:szCs w:val="18"/>
        </w:rPr>
        <w:t>ingezet v</w:t>
      </w:r>
      <w:r w:rsidRPr="00495416">
        <w:rPr>
          <w:rFonts w:ascii="Verdana" w:hAnsi="Verdana" w:eastAsia="Times New Roman" w:cs="Calibri"/>
          <w:sz w:val="18"/>
          <w:szCs w:val="18"/>
        </w:rPr>
        <w:t xml:space="preserve">oor het bestrijden van straffeloosheid voor internationale misdrijven en ernstige en grootschalige mensenrechtenschendingen. In Irak heeft </w:t>
      </w:r>
      <w:r w:rsidR="00FD51AF">
        <w:rPr>
          <w:rFonts w:ascii="Verdana" w:hAnsi="Verdana" w:eastAsia="Times New Roman" w:cs="Calibri"/>
          <w:sz w:val="18"/>
          <w:szCs w:val="18"/>
        </w:rPr>
        <w:t xml:space="preserve">het </w:t>
      </w:r>
      <w:r w:rsidRPr="00495416">
        <w:rPr>
          <w:rFonts w:ascii="Verdana" w:hAnsi="Verdana" w:eastAsia="Times New Roman" w:cs="Calibri"/>
          <w:sz w:val="18"/>
          <w:szCs w:val="18"/>
        </w:rPr>
        <w:t xml:space="preserve">Koninkrijk </w:t>
      </w:r>
      <w:r w:rsidR="00FC0F4A">
        <w:rPr>
          <w:rFonts w:ascii="Verdana" w:hAnsi="Verdana" w:eastAsia="Times New Roman" w:cs="Calibri"/>
          <w:sz w:val="18"/>
          <w:szCs w:val="18"/>
        </w:rPr>
        <w:t>zich gericht</w:t>
      </w:r>
      <w:r w:rsidRPr="00495416">
        <w:rPr>
          <w:rFonts w:ascii="Verdana" w:hAnsi="Verdana" w:eastAsia="Times New Roman" w:cs="Calibri"/>
          <w:sz w:val="18"/>
          <w:szCs w:val="18"/>
        </w:rPr>
        <w:t xml:space="preserve"> op het tegengaan van straffeloosheid voor </w:t>
      </w:r>
      <w:r w:rsidRPr="00495416" w:rsidR="00DE282C">
        <w:rPr>
          <w:rFonts w:ascii="Verdana" w:hAnsi="Verdana" w:eastAsia="Times New Roman" w:cs="Calibri"/>
          <w:sz w:val="18"/>
          <w:szCs w:val="18"/>
        </w:rPr>
        <w:t>misd</w:t>
      </w:r>
      <w:r w:rsidR="00DE282C">
        <w:rPr>
          <w:rFonts w:ascii="Verdana" w:hAnsi="Verdana" w:eastAsia="Times New Roman" w:cs="Calibri"/>
          <w:sz w:val="18"/>
          <w:szCs w:val="18"/>
        </w:rPr>
        <w:t>rijven</w:t>
      </w:r>
      <w:r w:rsidRPr="00495416" w:rsidR="00DE282C">
        <w:rPr>
          <w:rFonts w:ascii="Verdana" w:hAnsi="Verdana" w:eastAsia="Times New Roman" w:cs="Calibri"/>
          <w:sz w:val="18"/>
          <w:szCs w:val="18"/>
        </w:rPr>
        <w:t xml:space="preserve"> </w:t>
      </w:r>
      <w:r w:rsidRPr="00495416">
        <w:rPr>
          <w:rFonts w:ascii="Verdana" w:hAnsi="Verdana" w:eastAsia="Times New Roman" w:cs="Calibri"/>
          <w:sz w:val="18"/>
          <w:szCs w:val="18"/>
        </w:rPr>
        <w:t>begaan door ISIS/</w:t>
      </w:r>
      <w:proofErr w:type="spellStart"/>
      <w:r w:rsidRPr="00495416">
        <w:rPr>
          <w:rFonts w:ascii="Verdana" w:hAnsi="Verdana" w:eastAsia="Times New Roman" w:cs="Calibri"/>
          <w:sz w:val="18"/>
          <w:szCs w:val="18"/>
        </w:rPr>
        <w:t>Da’esh</w:t>
      </w:r>
      <w:proofErr w:type="spellEnd"/>
      <w:r w:rsidRPr="00495416">
        <w:rPr>
          <w:rFonts w:ascii="Verdana" w:hAnsi="Verdana" w:eastAsia="Times New Roman" w:cs="Calibri"/>
          <w:sz w:val="18"/>
          <w:szCs w:val="18"/>
        </w:rPr>
        <w:t xml:space="preserve"> tegen onder andere </w:t>
      </w:r>
      <w:proofErr w:type="spellStart"/>
      <w:r w:rsidRPr="00495416">
        <w:rPr>
          <w:rFonts w:ascii="Verdana" w:hAnsi="Verdana" w:eastAsia="Times New Roman" w:cs="Calibri"/>
          <w:sz w:val="18"/>
          <w:szCs w:val="18"/>
        </w:rPr>
        <w:t>Jezidi’s</w:t>
      </w:r>
      <w:proofErr w:type="spellEnd"/>
      <w:r w:rsidRPr="00495416">
        <w:rPr>
          <w:rFonts w:ascii="Verdana" w:hAnsi="Verdana" w:eastAsia="Times New Roman" w:cs="Calibri"/>
          <w:sz w:val="18"/>
          <w:szCs w:val="18"/>
        </w:rPr>
        <w:t xml:space="preserve">, onder meer door verlenging van de financiële steun aan de </w:t>
      </w:r>
      <w:proofErr w:type="spellStart"/>
      <w:r w:rsidRPr="00027487">
        <w:rPr>
          <w:rFonts w:ascii="Verdana" w:hAnsi="Verdana" w:eastAsia="Times New Roman" w:cs="Calibri"/>
          <w:i/>
          <w:iCs/>
          <w:sz w:val="18"/>
          <w:szCs w:val="18"/>
        </w:rPr>
        <w:t>Witness</w:t>
      </w:r>
      <w:proofErr w:type="spellEnd"/>
      <w:r w:rsidRPr="00027487">
        <w:rPr>
          <w:rFonts w:ascii="Verdana" w:hAnsi="Verdana" w:eastAsia="Times New Roman" w:cs="Calibri"/>
          <w:i/>
          <w:iCs/>
          <w:sz w:val="18"/>
          <w:szCs w:val="18"/>
        </w:rPr>
        <w:t xml:space="preserve"> </w:t>
      </w:r>
      <w:proofErr w:type="spellStart"/>
      <w:r w:rsidRPr="00027487">
        <w:rPr>
          <w:rFonts w:ascii="Verdana" w:hAnsi="Verdana" w:eastAsia="Times New Roman" w:cs="Calibri"/>
          <w:i/>
          <w:iCs/>
          <w:sz w:val="18"/>
          <w:szCs w:val="18"/>
        </w:rPr>
        <w:t>Protection</w:t>
      </w:r>
      <w:proofErr w:type="spellEnd"/>
      <w:r w:rsidRPr="00027487">
        <w:rPr>
          <w:rFonts w:ascii="Verdana" w:hAnsi="Verdana" w:eastAsia="Times New Roman" w:cs="Calibri"/>
          <w:i/>
          <w:iCs/>
          <w:sz w:val="18"/>
          <w:szCs w:val="18"/>
        </w:rPr>
        <w:t xml:space="preserve"> </w:t>
      </w:r>
      <w:proofErr w:type="spellStart"/>
      <w:r w:rsidRPr="00027487">
        <w:rPr>
          <w:rFonts w:ascii="Verdana" w:hAnsi="Verdana" w:eastAsia="Times New Roman" w:cs="Calibri"/>
          <w:i/>
          <w:iCs/>
          <w:sz w:val="18"/>
          <w:szCs w:val="18"/>
        </w:rPr>
        <w:t>and</w:t>
      </w:r>
      <w:proofErr w:type="spellEnd"/>
      <w:r w:rsidRPr="00027487">
        <w:rPr>
          <w:rFonts w:ascii="Verdana" w:hAnsi="Verdana" w:eastAsia="Times New Roman" w:cs="Calibri"/>
          <w:i/>
          <w:iCs/>
          <w:sz w:val="18"/>
          <w:szCs w:val="18"/>
        </w:rPr>
        <w:t xml:space="preserve"> Support Unit</w:t>
      </w:r>
      <w:r w:rsidRPr="00495416">
        <w:rPr>
          <w:rFonts w:ascii="Verdana" w:hAnsi="Verdana" w:eastAsia="Times New Roman" w:cs="Calibri"/>
          <w:sz w:val="18"/>
          <w:szCs w:val="18"/>
        </w:rPr>
        <w:t xml:space="preserve"> van de VN</w:t>
      </w:r>
      <w:r w:rsidR="00DE282C">
        <w:rPr>
          <w:rFonts w:ascii="Verdana" w:hAnsi="Verdana" w:eastAsia="Times New Roman" w:cs="Calibri"/>
          <w:sz w:val="18"/>
          <w:szCs w:val="18"/>
        </w:rPr>
        <w:t>-</w:t>
      </w:r>
      <w:r w:rsidRPr="00495416">
        <w:rPr>
          <w:rFonts w:ascii="Verdana" w:hAnsi="Verdana" w:eastAsia="Times New Roman" w:cs="Calibri"/>
          <w:sz w:val="18"/>
          <w:szCs w:val="18"/>
        </w:rPr>
        <w:t xml:space="preserve">bewijzenbank UNITAD. </w:t>
      </w:r>
      <w:r w:rsidRPr="00240389" w:rsidR="00240389">
        <w:rPr>
          <w:rFonts w:ascii="Verdana" w:hAnsi="Verdana" w:eastAsia="Times New Roman" w:cs="Calibri"/>
          <w:sz w:val="18"/>
          <w:szCs w:val="18"/>
        </w:rPr>
        <w:t>Het Koninkrijk heeft het afgelopen jaar ook de VN</w:t>
      </w:r>
      <w:r w:rsidR="00DE282C">
        <w:rPr>
          <w:rFonts w:ascii="Verdana" w:hAnsi="Verdana" w:eastAsia="Times New Roman" w:cs="Calibri"/>
          <w:sz w:val="18"/>
          <w:szCs w:val="18"/>
        </w:rPr>
        <w:t>-</w:t>
      </w:r>
      <w:r w:rsidRPr="00240389" w:rsidR="00240389">
        <w:rPr>
          <w:rFonts w:ascii="Verdana" w:hAnsi="Verdana" w:eastAsia="Times New Roman" w:cs="Calibri"/>
          <w:sz w:val="18"/>
          <w:szCs w:val="18"/>
        </w:rPr>
        <w:t>bewijzenbank voor Myanmar</w:t>
      </w:r>
      <w:r w:rsidR="00027487">
        <w:rPr>
          <w:rFonts w:ascii="Verdana" w:hAnsi="Verdana" w:eastAsia="Times New Roman" w:cs="Calibri"/>
          <w:sz w:val="18"/>
          <w:szCs w:val="18"/>
        </w:rPr>
        <w:t xml:space="preserve"> – het </w:t>
      </w:r>
      <w:r w:rsidRPr="00027487" w:rsidR="00240389">
        <w:rPr>
          <w:rFonts w:ascii="Verdana" w:hAnsi="Verdana" w:eastAsia="Times New Roman" w:cs="Calibri"/>
          <w:i/>
          <w:iCs/>
          <w:sz w:val="18"/>
          <w:szCs w:val="18"/>
        </w:rPr>
        <w:t xml:space="preserve">Independent </w:t>
      </w:r>
      <w:proofErr w:type="spellStart"/>
      <w:r w:rsidRPr="00027487" w:rsidR="00240389">
        <w:rPr>
          <w:rFonts w:ascii="Verdana" w:hAnsi="Verdana" w:eastAsia="Times New Roman" w:cs="Calibri"/>
          <w:i/>
          <w:iCs/>
          <w:sz w:val="18"/>
          <w:szCs w:val="18"/>
        </w:rPr>
        <w:t>Investigative</w:t>
      </w:r>
      <w:proofErr w:type="spellEnd"/>
      <w:r w:rsidRPr="00027487" w:rsidR="00240389">
        <w:rPr>
          <w:rFonts w:ascii="Verdana" w:hAnsi="Verdana" w:eastAsia="Times New Roman" w:cs="Calibri"/>
          <w:i/>
          <w:iCs/>
          <w:sz w:val="18"/>
          <w:szCs w:val="18"/>
        </w:rPr>
        <w:t xml:space="preserve"> </w:t>
      </w:r>
      <w:proofErr w:type="spellStart"/>
      <w:r w:rsidRPr="00027487" w:rsidR="00240389">
        <w:rPr>
          <w:rFonts w:ascii="Verdana" w:hAnsi="Verdana" w:eastAsia="Times New Roman" w:cs="Calibri"/>
          <w:i/>
          <w:iCs/>
          <w:sz w:val="18"/>
          <w:szCs w:val="18"/>
        </w:rPr>
        <w:t>Mechanism</w:t>
      </w:r>
      <w:proofErr w:type="spellEnd"/>
      <w:r w:rsidRPr="00027487" w:rsidR="00240389">
        <w:rPr>
          <w:rFonts w:ascii="Verdana" w:hAnsi="Verdana" w:eastAsia="Times New Roman" w:cs="Calibri"/>
          <w:i/>
          <w:iCs/>
          <w:sz w:val="18"/>
          <w:szCs w:val="18"/>
        </w:rPr>
        <w:t xml:space="preserve"> </w:t>
      </w:r>
      <w:proofErr w:type="spellStart"/>
      <w:r w:rsidRPr="00027487" w:rsidR="00240389">
        <w:rPr>
          <w:rFonts w:ascii="Verdana" w:hAnsi="Verdana" w:eastAsia="Times New Roman" w:cs="Calibri"/>
          <w:i/>
          <w:iCs/>
          <w:sz w:val="18"/>
          <w:szCs w:val="18"/>
        </w:rPr>
        <w:t>for</w:t>
      </w:r>
      <w:proofErr w:type="spellEnd"/>
      <w:r w:rsidRPr="00027487" w:rsidR="00240389">
        <w:rPr>
          <w:rFonts w:ascii="Verdana" w:hAnsi="Verdana" w:eastAsia="Times New Roman" w:cs="Calibri"/>
          <w:i/>
          <w:iCs/>
          <w:sz w:val="18"/>
          <w:szCs w:val="18"/>
        </w:rPr>
        <w:t xml:space="preserve"> Myanmar</w:t>
      </w:r>
      <w:r w:rsidRPr="00240389" w:rsidR="00240389">
        <w:rPr>
          <w:rFonts w:ascii="Verdana" w:hAnsi="Verdana" w:eastAsia="Times New Roman" w:cs="Calibri"/>
          <w:sz w:val="18"/>
          <w:szCs w:val="18"/>
        </w:rPr>
        <w:t xml:space="preserve"> (IIMM)</w:t>
      </w:r>
      <w:r w:rsidR="00027487">
        <w:rPr>
          <w:rFonts w:ascii="Verdana" w:hAnsi="Verdana" w:eastAsia="Times New Roman" w:cs="Calibri"/>
          <w:sz w:val="18"/>
          <w:szCs w:val="18"/>
        </w:rPr>
        <w:t xml:space="preserve"> –</w:t>
      </w:r>
      <w:r w:rsidRPr="00240389" w:rsidR="00240389">
        <w:rPr>
          <w:rFonts w:ascii="Verdana" w:hAnsi="Verdana" w:eastAsia="Times New Roman" w:cs="Calibri"/>
          <w:sz w:val="18"/>
          <w:szCs w:val="18"/>
        </w:rPr>
        <w:t xml:space="preserve"> gesteund. Daarnaast zijn </w:t>
      </w:r>
      <w:r w:rsidR="00306174">
        <w:rPr>
          <w:rFonts w:ascii="Verdana" w:hAnsi="Verdana" w:eastAsia="Times New Roman" w:cs="Calibri"/>
          <w:sz w:val="18"/>
          <w:szCs w:val="18"/>
        </w:rPr>
        <w:t xml:space="preserve">er mede </w:t>
      </w:r>
      <w:r w:rsidRPr="00240389" w:rsidR="00240389">
        <w:rPr>
          <w:rFonts w:ascii="Verdana" w:hAnsi="Verdana" w:eastAsia="Times New Roman" w:cs="Calibri"/>
          <w:sz w:val="18"/>
          <w:szCs w:val="18"/>
        </w:rPr>
        <w:t xml:space="preserve">dankzij de inzet van het Koninkrijk resoluties aangenomen over de mensenrechtensituatie in Myanmar in de Mensenrechtenraad en de </w:t>
      </w:r>
      <w:r w:rsidR="00165DE9">
        <w:rPr>
          <w:rFonts w:ascii="Verdana" w:hAnsi="Verdana" w:eastAsia="Times New Roman" w:cs="Calibri"/>
          <w:sz w:val="18"/>
          <w:szCs w:val="18"/>
        </w:rPr>
        <w:t>Derde Commissie</w:t>
      </w:r>
      <w:r w:rsidRPr="00240389" w:rsidR="00240389">
        <w:rPr>
          <w:rFonts w:ascii="Verdana" w:hAnsi="Verdana" w:eastAsia="Times New Roman" w:cs="Calibri"/>
          <w:sz w:val="18"/>
          <w:szCs w:val="18"/>
        </w:rPr>
        <w:t>.</w:t>
      </w:r>
      <w:r w:rsidR="00027487">
        <w:rPr>
          <w:rFonts w:ascii="Verdana" w:hAnsi="Verdana" w:eastAsia="Times New Roman" w:cs="Calibri"/>
          <w:sz w:val="18"/>
          <w:szCs w:val="18"/>
        </w:rPr>
        <w:t xml:space="preserve"> </w:t>
      </w:r>
      <w:r w:rsidRPr="00495416">
        <w:rPr>
          <w:rFonts w:ascii="Verdana" w:hAnsi="Verdana" w:eastAsia="Times New Roman" w:cs="Calibri"/>
          <w:sz w:val="18"/>
          <w:szCs w:val="18"/>
        </w:rPr>
        <w:t xml:space="preserve">Het Koninkrijk zette de steun aan de OHCHR </w:t>
      </w:r>
      <w:proofErr w:type="spellStart"/>
      <w:r w:rsidRPr="00027487">
        <w:rPr>
          <w:rFonts w:ascii="Verdana" w:hAnsi="Verdana" w:eastAsia="Times New Roman" w:cs="Calibri"/>
          <w:i/>
          <w:iCs/>
          <w:sz w:val="18"/>
          <w:szCs w:val="18"/>
        </w:rPr>
        <w:t>Investigative</w:t>
      </w:r>
      <w:proofErr w:type="spellEnd"/>
      <w:r w:rsidRPr="00027487">
        <w:rPr>
          <w:rFonts w:ascii="Verdana" w:hAnsi="Verdana" w:eastAsia="Times New Roman" w:cs="Calibri"/>
          <w:i/>
          <w:iCs/>
          <w:sz w:val="18"/>
          <w:szCs w:val="18"/>
        </w:rPr>
        <w:t xml:space="preserve"> Support Unit</w:t>
      </w:r>
      <w:r w:rsidRPr="00495416">
        <w:rPr>
          <w:rFonts w:ascii="Verdana" w:hAnsi="Verdana" w:eastAsia="Times New Roman" w:cs="Calibri"/>
          <w:sz w:val="18"/>
          <w:szCs w:val="18"/>
        </w:rPr>
        <w:t xml:space="preserve"> voort. Hiermee kon de</w:t>
      </w:r>
      <w:r w:rsidR="00DE282C">
        <w:rPr>
          <w:rFonts w:ascii="Verdana" w:hAnsi="Verdana" w:eastAsia="Times New Roman" w:cs="Calibri"/>
          <w:sz w:val="18"/>
          <w:szCs w:val="18"/>
        </w:rPr>
        <w:t xml:space="preserve">ze eenheid </w:t>
      </w:r>
      <w:r w:rsidRPr="00495416">
        <w:rPr>
          <w:rFonts w:ascii="Verdana" w:hAnsi="Verdana" w:eastAsia="Times New Roman" w:cs="Calibri"/>
          <w:sz w:val="18"/>
          <w:szCs w:val="18"/>
        </w:rPr>
        <w:t>gedegen begeleiding bieden aan de oprichting van nieuw gemandateerde VN</w:t>
      </w:r>
      <w:r w:rsidR="00DE282C">
        <w:rPr>
          <w:rFonts w:ascii="Verdana" w:hAnsi="Verdana" w:eastAsia="Times New Roman" w:cs="Calibri"/>
          <w:sz w:val="18"/>
          <w:szCs w:val="18"/>
        </w:rPr>
        <w:t>-</w:t>
      </w:r>
      <w:r w:rsidRPr="00495416">
        <w:rPr>
          <w:rFonts w:ascii="Verdana" w:hAnsi="Verdana" w:eastAsia="Times New Roman" w:cs="Calibri"/>
          <w:sz w:val="18"/>
          <w:szCs w:val="18"/>
        </w:rPr>
        <w:t>onderzoeksteams en pro-actiever reageren op noodsituaties in conflictgebieden zoals in Afghanistan, Iran, Oekraïne en Myanmar.</w:t>
      </w:r>
      <w:r w:rsidR="005D35E6">
        <w:rPr>
          <w:rFonts w:ascii="Verdana" w:hAnsi="Verdana" w:eastAsia="Times New Roman" w:cs="Calibri"/>
          <w:sz w:val="18"/>
          <w:szCs w:val="18"/>
        </w:rPr>
        <w:t xml:space="preserve"> </w:t>
      </w:r>
      <w:r w:rsidRPr="00495416">
        <w:rPr>
          <w:rFonts w:ascii="Verdana" w:hAnsi="Verdana" w:eastAsia="Times New Roman" w:cs="Calibri"/>
          <w:sz w:val="18"/>
          <w:szCs w:val="18"/>
        </w:rPr>
        <w:t xml:space="preserve">Het Koninkrijk heeft in verschillende VN-gremia </w:t>
      </w:r>
      <w:r w:rsidR="00E1612A">
        <w:rPr>
          <w:rFonts w:ascii="Verdana" w:hAnsi="Verdana" w:eastAsia="Times New Roman" w:cs="Calibri"/>
          <w:sz w:val="18"/>
          <w:szCs w:val="18"/>
        </w:rPr>
        <w:t>zorgen over</w:t>
      </w:r>
      <w:r w:rsidRPr="00495416">
        <w:rPr>
          <w:rFonts w:ascii="Verdana" w:hAnsi="Verdana" w:eastAsia="Times New Roman" w:cs="Calibri"/>
          <w:sz w:val="18"/>
          <w:szCs w:val="18"/>
        </w:rPr>
        <w:t xml:space="preserve"> mensenrechtenschendingen in Iran </w:t>
      </w:r>
      <w:r w:rsidR="005D35E6">
        <w:rPr>
          <w:rFonts w:ascii="Verdana" w:hAnsi="Verdana" w:eastAsia="Times New Roman" w:cs="Calibri"/>
          <w:sz w:val="18"/>
          <w:szCs w:val="18"/>
        </w:rPr>
        <w:t>geuit</w:t>
      </w:r>
      <w:r w:rsidR="002C4AA7">
        <w:rPr>
          <w:rFonts w:ascii="Verdana" w:hAnsi="Verdana" w:eastAsia="Times New Roman" w:cs="Calibri"/>
          <w:sz w:val="18"/>
          <w:szCs w:val="18"/>
        </w:rPr>
        <w:t xml:space="preserve"> en mede door </w:t>
      </w:r>
      <w:r w:rsidR="00DE282C">
        <w:rPr>
          <w:rFonts w:ascii="Verdana" w:hAnsi="Verdana" w:eastAsia="Times New Roman" w:cs="Calibri"/>
          <w:sz w:val="18"/>
          <w:szCs w:val="18"/>
        </w:rPr>
        <w:t xml:space="preserve">de </w:t>
      </w:r>
      <w:r w:rsidR="002C4AA7">
        <w:rPr>
          <w:rFonts w:ascii="Verdana" w:hAnsi="Verdana" w:eastAsia="Times New Roman" w:cs="Calibri"/>
          <w:sz w:val="18"/>
          <w:szCs w:val="18"/>
        </w:rPr>
        <w:t>actieve steun en</w:t>
      </w:r>
      <w:r w:rsidRPr="00027487" w:rsidR="002C4AA7">
        <w:rPr>
          <w:rFonts w:ascii="Verdana" w:hAnsi="Verdana" w:eastAsia="Times New Roman"/>
          <w:i/>
          <w:iCs/>
          <w:sz w:val="18"/>
          <w:szCs w:val="18"/>
        </w:rPr>
        <w:t xml:space="preserve"> </w:t>
      </w:r>
      <w:proofErr w:type="spellStart"/>
      <w:r w:rsidRPr="00027487" w:rsidR="002C4AA7">
        <w:rPr>
          <w:rFonts w:ascii="Verdana" w:hAnsi="Verdana" w:eastAsia="Times New Roman"/>
          <w:i/>
          <w:iCs/>
          <w:sz w:val="18"/>
          <w:szCs w:val="18"/>
        </w:rPr>
        <w:t>outreach</w:t>
      </w:r>
      <w:proofErr w:type="spellEnd"/>
      <w:r w:rsidR="002C4AA7">
        <w:rPr>
          <w:rFonts w:ascii="Verdana" w:hAnsi="Verdana" w:eastAsia="Times New Roman" w:cs="Calibri"/>
          <w:sz w:val="18"/>
          <w:szCs w:val="18"/>
        </w:rPr>
        <w:t xml:space="preserve"> van het Koninkrijk is door de Mensenrechtenraad een </w:t>
      </w:r>
      <w:r w:rsidRPr="00495416">
        <w:rPr>
          <w:rFonts w:ascii="Verdana" w:hAnsi="Verdana" w:eastAsia="Times New Roman" w:cs="Calibri"/>
          <w:sz w:val="18"/>
          <w:szCs w:val="18"/>
        </w:rPr>
        <w:t xml:space="preserve">onafhankelijk VN </w:t>
      </w:r>
      <w:proofErr w:type="spellStart"/>
      <w:r w:rsidRPr="00495416">
        <w:rPr>
          <w:rFonts w:ascii="Verdana" w:hAnsi="Verdana" w:eastAsia="Times New Roman" w:cs="Calibri"/>
          <w:i/>
          <w:sz w:val="18"/>
          <w:szCs w:val="18"/>
        </w:rPr>
        <w:lastRenderedPageBreak/>
        <w:t>Fact</w:t>
      </w:r>
      <w:proofErr w:type="spellEnd"/>
      <w:r w:rsidRPr="00495416">
        <w:rPr>
          <w:rFonts w:ascii="Verdana" w:hAnsi="Verdana" w:eastAsia="Times New Roman" w:cs="Calibri"/>
          <w:i/>
          <w:sz w:val="18"/>
          <w:szCs w:val="18"/>
        </w:rPr>
        <w:t xml:space="preserve"> </w:t>
      </w:r>
      <w:proofErr w:type="spellStart"/>
      <w:r w:rsidRPr="00495416">
        <w:rPr>
          <w:rFonts w:ascii="Verdana" w:hAnsi="Verdana" w:eastAsia="Times New Roman" w:cs="Calibri"/>
          <w:i/>
          <w:sz w:val="18"/>
          <w:szCs w:val="18"/>
        </w:rPr>
        <w:t>Finding</w:t>
      </w:r>
      <w:proofErr w:type="spellEnd"/>
      <w:r w:rsidRPr="00495416">
        <w:rPr>
          <w:rFonts w:ascii="Verdana" w:hAnsi="Verdana" w:eastAsia="Times New Roman" w:cs="Calibri"/>
          <w:i/>
          <w:sz w:val="18"/>
          <w:szCs w:val="18"/>
        </w:rPr>
        <w:t xml:space="preserve"> Mission</w:t>
      </w:r>
      <w:r w:rsidRPr="00495416">
        <w:rPr>
          <w:rFonts w:ascii="Verdana" w:hAnsi="Verdana" w:eastAsia="Times New Roman" w:cs="Calibri"/>
          <w:sz w:val="18"/>
          <w:szCs w:val="18"/>
        </w:rPr>
        <w:t xml:space="preserve"> (FFM) ingesteld naar de gewelddadige onderdrukking van de grootschalige vreedzame demonstraties. </w:t>
      </w:r>
    </w:p>
    <w:p w:rsidR="00FD51AF" w:rsidP="00FD51AF" w:rsidRDefault="00FD51AF" w14:paraId="269A9845" w14:textId="77777777">
      <w:pPr>
        <w:pStyle w:val="NoSpacing"/>
        <w:rPr>
          <w:rFonts w:ascii="Verdana" w:hAnsi="Verdana" w:eastAsia="Times New Roman" w:cs="Calibri"/>
          <w:sz w:val="18"/>
          <w:szCs w:val="18"/>
        </w:rPr>
      </w:pPr>
      <w:bookmarkStart w:name="_Hlk136596883" w:id="1"/>
    </w:p>
    <w:p w:rsidRPr="00495416" w:rsidR="00495416" w:rsidP="00FD51AF" w:rsidRDefault="00495416" w14:paraId="04DFB1D4" w14:textId="48E1B9E9">
      <w:pPr>
        <w:pStyle w:val="NoSpacing"/>
        <w:rPr>
          <w:rFonts w:ascii="Verdana" w:hAnsi="Verdana" w:eastAsia="Times New Roman" w:cs="Calibri"/>
          <w:sz w:val="18"/>
          <w:szCs w:val="18"/>
        </w:rPr>
      </w:pPr>
      <w:r w:rsidRPr="00495416">
        <w:rPr>
          <w:rFonts w:ascii="Verdana" w:hAnsi="Verdana" w:eastAsia="Times New Roman" w:cs="Calibri"/>
          <w:sz w:val="18"/>
          <w:szCs w:val="18"/>
        </w:rPr>
        <w:t xml:space="preserve">Daarnaast heeft het Koninkrijk </w:t>
      </w:r>
      <w:r w:rsidR="003B6AC7">
        <w:rPr>
          <w:rFonts w:ascii="Verdana" w:hAnsi="Verdana" w:eastAsia="Times New Roman" w:cs="Calibri"/>
          <w:sz w:val="18"/>
          <w:szCs w:val="18"/>
        </w:rPr>
        <w:t xml:space="preserve">zich </w:t>
      </w:r>
      <w:r w:rsidR="00DE282C">
        <w:rPr>
          <w:rFonts w:ascii="Verdana" w:hAnsi="Verdana" w:eastAsia="Times New Roman" w:cs="Calibri"/>
          <w:sz w:val="18"/>
          <w:szCs w:val="18"/>
        </w:rPr>
        <w:t>zowel</w:t>
      </w:r>
      <w:r w:rsidR="002C4AA7">
        <w:rPr>
          <w:rFonts w:ascii="Verdana" w:hAnsi="Verdana" w:eastAsia="Times New Roman" w:cs="Calibri"/>
          <w:sz w:val="18"/>
          <w:szCs w:val="18"/>
        </w:rPr>
        <w:t xml:space="preserve"> </w:t>
      </w:r>
      <w:r w:rsidR="003B6AC7">
        <w:rPr>
          <w:rFonts w:ascii="Verdana" w:hAnsi="Verdana" w:eastAsia="Times New Roman" w:cs="Calibri"/>
          <w:sz w:val="18"/>
          <w:szCs w:val="18"/>
        </w:rPr>
        <w:t xml:space="preserve">in </w:t>
      </w:r>
      <w:r w:rsidR="002C4AA7">
        <w:rPr>
          <w:rFonts w:ascii="Verdana" w:hAnsi="Verdana" w:eastAsia="Times New Roman" w:cs="Calibri"/>
          <w:sz w:val="18"/>
          <w:szCs w:val="18"/>
        </w:rPr>
        <w:t>de</w:t>
      </w:r>
      <w:r w:rsidRPr="00495416">
        <w:rPr>
          <w:rFonts w:ascii="Verdana" w:hAnsi="Verdana" w:eastAsia="Times New Roman" w:cs="Calibri"/>
          <w:sz w:val="18"/>
          <w:szCs w:val="18"/>
        </w:rPr>
        <w:t xml:space="preserve"> Mensenrechtenraad </w:t>
      </w:r>
      <w:r w:rsidR="0095156A">
        <w:rPr>
          <w:rFonts w:ascii="Verdana" w:hAnsi="Verdana" w:eastAsia="Times New Roman" w:cs="Calibri"/>
          <w:sz w:val="18"/>
          <w:szCs w:val="18"/>
        </w:rPr>
        <w:t>en</w:t>
      </w:r>
      <w:r w:rsidR="002C4AA7">
        <w:rPr>
          <w:rFonts w:ascii="Verdana" w:hAnsi="Verdana" w:eastAsia="Times New Roman" w:cs="Calibri"/>
          <w:sz w:val="18"/>
          <w:szCs w:val="18"/>
        </w:rPr>
        <w:t xml:space="preserve"> de Derde Commissie </w:t>
      </w:r>
      <w:r w:rsidRPr="00BD5411" w:rsidR="000B6560">
        <w:rPr>
          <w:rFonts w:ascii="Verdana" w:hAnsi="Verdana" w:eastAsia="Calibri"/>
          <w:sz w:val="18"/>
          <w:szCs w:val="18"/>
        </w:rPr>
        <w:t xml:space="preserve">ingezet voor verschillende dossiers, waaronder gelijke rechten voor vrouwen en meisjes, privacy en gelijke rechten van </w:t>
      </w:r>
      <w:proofErr w:type="spellStart"/>
      <w:r w:rsidRPr="00BD5411" w:rsidR="000B6560">
        <w:rPr>
          <w:rFonts w:ascii="Verdana" w:hAnsi="Verdana" w:eastAsia="Calibri"/>
          <w:sz w:val="18"/>
          <w:szCs w:val="18"/>
        </w:rPr>
        <w:t>lhbtiq+</w:t>
      </w:r>
      <w:proofErr w:type="spellEnd"/>
      <w:r w:rsidRPr="00BD5411" w:rsidR="000B6560">
        <w:rPr>
          <w:rFonts w:ascii="Verdana" w:hAnsi="Verdana" w:eastAsia="Calibri"/>
          <w:sz w:val="18"/>
          <w:szCs w:val="18"/>
        </w:rPr>
        <w:t xml:space="preserve"> personen,</w:t>
      </w:r>
      <w:r w:rsidRPr="00BD5411">
        <w:rPr>
          <w:rFonts w:ascii="Verdana" w:hAnsi="Verdana" w:eastAsia="Calibri"/>
          <w:sz w:val="18"/>
          <w:szCs w:val="18"/>
        </w:rPr>
        <w:t xml:space="preserve"> de </w:t>
      </w:r>
      <w:r w:rsidRPr="00BD5411" w:rsidR="000B6560">
        <w:rPr>
          <w:rFonts w:ascii="Verdana" w:hAnsi="Verdana" w:eastAsia="Calibri"/>
          <w:sz w:val="18"/>
          <w:szCs w:val="18"/>
        </w:rPr>
        <w:t xml:space="preserve">situaties in Iran, Myanmar, Oekraïne en Syrië, en – via deelname aan de gezamenlijke verklaring en een </w:t>
      </w:r>
      <w:r w:rsidRPr="00BD5411" w:rsidR="000B6560">
        <w:rPr>
          <w:rFonts w:ascii="Verdana" w:hAnsi="Verdana" w:eastAsia="Calibri"/>
          <w:i/>
          <w:iCs/>
          <w:sz w:val="18"/>
          <w:szCs w:val="18"/>
        </w:rPr>
        <w:t>side event</w:t>
      </w:r>
      <w:r w:rsidRPr="00BD5411" w:rsidR="000B6560">
        <w:rPr>
          <w:rFonts w:ascii="Verdana" w:hAnsi="Verdana" w:eastAsia="Calibri"/>
          <w:sz w:val="18"/>
          <w:szCs w:val="18"/>
        </w:rPr>
        <w:t xml:space="preserve"> – de </w:t>
      </w:r>
      <w:r w:rsidRPr="00BD5411">
        <w:rPr>
          <w:rFonts w:ascii="Verdana" w:hAnsi="Verdana" w:eastAsia="Calibri"/>
          <w:sz w:val="18"/>
          <w:szCs w:val="18"/>
        </w:rPr>
        <w:t xml:space="preserve">mensenrechtensituatie </w:t>
      </w:r>
      <w:r w:rsidRPr="00BD5411" w:rsidR="000B6560">
        <w:rPr>
          <w:rFonts w:ascii="Verdana" w:hAnsi="Verdana" w:eastAsia="Calibri"/>
          <w:sz w:val="18"/>
          <w:szCs w:val="18"/>
        </w:rPr>
        <w:t xml:space="preserve">in </w:t>
      </w:r>
      <w:proofErr w:type="spellStart"/>
      <w:r w:rsidRPr="00BD5411" w:rsidR="000B6560">
        <w:rPr>
          <w:rFonts w:ascii="Verdana" w:hAnsi="Verdana" w:eastAsia="Calibri"/>
          <w:sz w:val="18"/>
          <w:szCs w:val="18"/>
        </w:rPr>
        <w:t>Xinjiang</w:t>
      </w:r>
      <w:proofErr w:type="spellEnd"/>
      <w:r w:rsidRPr="00BD5411" w:rsidR="000B6560">
        <w:rPr>
          <w:rFonts w:ascii="Verdana" w:hAnsi="Verdana" w:eastAsia="Calibri"/>
          <w:sz w:val="18"/>
          <w:szCs w:val="18"/>
        </w:rPr>
        <w:t>, China.</w:t>
      </w:r>
      <w:r w:rsidRPr="00BD5411">
        <w:rPr>
          <w:rFonts w:ascii="Verdana" w:hAnsi="Verdana" w:eastAsia="Calibri"/>
          <w:sz w:val="18"/>
          <w:szCs w:val="18"/>
        </w:rPr>
        <w:t xml:space="preserve"> </w:t>
      </w:r>
      <w:r w:rsidRPr="00495416">
        <w:rPr>
          <w:rFonts w:ascii="Verdana" w:hAnsi="Verdana" w:eastAsia="Times New Roman" w:cs="Calibri"/>
          <w:sz w:val="18"/>
          <w:szCs w:val="18"/>
        </w:rPr>
        <w:t xml:space="preserve">Het mandaat van de Speciaal Rapporteur voor mensenrechten in Afghanistan is in oktober 2022 met steun van het Koninkrijk </w:t>
      </w:r>
      <w:r w:rsidR="00DE282C">
        <w:rPr>
          <w:rFonts w:ascii="Verdana" w:hAnsi="Verdana" w:eastAsia="Times New Roman" w:cs="Calibri"/>
          <w:sz w:val="18"/>
          <w:szCs w:val="18"/>
        </w:rPr>
        <w:t xml:space="preserve">met </w:t>
      </w:r>
      <w:r w:rsidRPr="00495416">
        <w:rPr>
          <w:rFonts w:ascii="Verdana" w:hAnsi="Verdana" w:eastAsia="Times New Roman" w:cs="Calibri"/>
          <w:sz w:val="18"/>
          <w:szCs w:val="18"/>
        </w:rPr>
        <w:t xml:space="preserve">een jaar verlengd en verstevigd. </w:t>
      </w:r>
      <w:bookmarkEnd w:id="1"/>
      <w:r w:rsidRPr="00495416">
        <w:rPr>
          <w:rFonts w:ascii="Verdana" w:hAnsi="Verdana" w:eastAsia="Times New Roman" w:cs="Calibri"/>
          <w:sz w:val="18"/>
          <w:szCs w:val="18"/>
        </w:rPr>
        <w:t>Het Koninkrijk heeft zowel in de AVVN als in de 51</w:t>
      </w:r>
      <w:r w:rsidRPr="00027487" w:rsidR="00DE282C">
        <w:rPr>
          <w:rFonts w:ascii="Verdana" w:hAnsi="Verdana" w:eastAsia="Times New Roman" w:cs="Calibri"/>
          <w:sz w:val="18"/>
          <w:szCs w:val="18"/>
          <w:vertAlign w:val="superscript"/>
        </w:rPr>
        <w:t>e</w:t>
      </w:r>
      <w:r w:rsidRPr="00495416">
        <w:rPr>
          <w:rFonts w:ascii="Verdana" w:hAnsi="Verdana" w:eastAsia="Times New Roman" w:cs="Calibri"/>
          <w:sz w:val="18"/>
          <w:szCs w:val="18"/>
        </w:rPr>
        <w:t xml:space="preserve"> sessie</w:t>
      </w:r>
      <w:r w:rsidR="00DE282C">
        <w:rPr>
          <w:rFonts w:ascii="Verdana" w:hAnsi="Verdana" w:eastAsia="Times New Roman" w:cs="Calibri"/>
          <w:sz w:val="18"/>
          <w:szCs w:val="18"/>
        </w:rPr>
        <w:t xml:space="preserve"> van de</w:t>
      </w:r>
      <w:r w:rsidRPr="00495416">
        <w:rPr>
          <w:rFonts w:ascii="Verdana" w:hAnsi="Verdana" w:eastAsia="Times New Roman" w:cs="Calibri"/>
          <w:sz w:val="18"/>
          <w:szCs w:val="18"/>
        </w:rPr>
        <w:t xml:space="preserve"> VN-Mensenrechtenraad aandacht gevraagd voor het tegengaan van straffeloosheid voor </w:t>
      </w:r>
      <w:r w:rsidRPr="00495416" w:rsidR="00DE282C">
        <w:rPr>
          <w:rFonts w:ascii="Verdana" w:hAnsi="Verdana" w:eastAsia="Times New Roman" w:cs="Calibri"/>
          <w:sz w:val="18"/>
          <w:szCs w:val="18"/>
        </w:rPr>
        <w:t>oorlogsmisd</w:t>
      </w:r>
      <w:r w:rsidR="00DE282C">
        <w:rPr>
          <w:rFonts w:ascii="Verdana" w:hAnsi="Verdana" w:eastAsia="Times New Roman" w:cs="Calibri"/>
          <w:sz w:val="18"/>
          <w:szCs w:val="18"/>
        </w:rPr>
        <w:t>rijven</w:t>
      </w:r>
      <w:r w:rsidRPr="00495416">
        <w:rPr>
          <w:rFonts w:ascii="Verdana" w:hAnsi="Verdana" w:eastAsia="Times New Roman" w:cs="Calibri"/>
          <w:sz w:val="18"/>
          <w:szCs w:val="18"/>
        </w:rPr>
        <w:t xml:space="preserve"> in Jemen. Helaas bleek echter dat er vooralsnog onvoldoende draagvlak is voor hervatting van een VN-</w:t>
      </w:r>
      <w:proofErr w:type="spellStart"/>
      <w:r w:rsidRPr="00495416">
        <w:rPr>
          <w:rFonts w:ascii="Verdana" w:hAnsi="Verdana" w:eastAsia="Times New Roman" w:cs="Calibri"/>
          <w:sz w:val="18"/>
          <w:szCs w:val="18"/>
        </w:rPr>
        <w:t>onderzoeksmechanisme</w:t>
      </w:r>
      <w:proofErr w:type="spellEnd"/>
      <w:r w:rsidRPr="00495416">
        <w:rPr>
          <w:rFonts w:ascii="Verdana" w:hAnsi="Verdana" w:eastAsia="Times New Roman" w:cs="Calibri"/>
          <w:sz w:val="18"/>
          <w:szCs w:val="18"/>
        </w:rPr>
        <w:t>. Het Koninkrijk blijft zich met gelijkgezinden inzetten om het tegengaan van straffeloosheid in Jemen op de internationale agenda te houden.</w:t>
      </w:r>
    </w:p>
    <w:p w:rsidR="00FD51AF" w:rsidP="00FD51AF" w:rsidRDefault="00FD51AF" w14:paraId="7343FC47" w14:textId="77777777">
      <w:pPr>
        <w:rPr>
          <w:rFonts w:ascii="Verdana" w:hAnsi="Verdana" w:eastAsia="Times New Roman"/>
          <w:sz w:val="18"/>
          <w:szCs w:val="18"/>
        </w:rPr>
      </w:pPr>
      <w:bookmarkStart w:name="_Hlk136597970" w:id="2"/>
    </w:p>
    <w:p w:rsidR="00D12196" w:rsidP="00F66AB3" w:rsidRDefault="00495416" w14:paraId="4A97AC16" w14:textId="6ED2686B">
      <w:pPr>
        <w:rPr>
          <w:rFonts w:ascii="Verdana" w:hAnsi="Verdana" w:eastAsia="Times New Roman"/>
          <w:i/>
          <w:iCs/>
          <w:sz w:val="18"/>
          <w:szCs w:val="18"/>
        </w:rPr>
      </w:pPr>
      <w:r w:rsidRPr="00495416">
        <w:rPr>
          <w:rFonts w:ascii="Verdana" w:hAnsi="Verdana" w:eastAsia="Times New Roman"/>
          <w:sz w:val="18"/>
          <w:szCs w:val="18"/>
        </w:rPr>
        <w:t>Het Internationaal Gerechtshof</w:t>
      </w:r>
      <w:r w:rsidR="00DE282C">
        <w:rPr>
          <w:rFonts w:ascii="Verdana" w:hAnsi="Verdana" w:eastAsia="Times New Roman"/>
          <w:sz w:val="18"/>
          <w:szCs w:val="18"/>
        </w:rPr>
        <w:t xml:space="preserve"> (IGH)</w:t>
      </w:r>
      <w:r w:rsidRPr="00495416">
        <w:rPr>
          <w:rFonts w:ascii="Verdana" w:hAnsi="Verdana" w:eastAsia="Times New Roman"/>
          <w:sz w:val="18"/>
          <w:szCs w:val="18"/>
        </w:rPr>
        <w:t xml:space="preserve"> speelt een belangrijke rol in de strijd tegen straffeloosheid. Ook hier blijft het Koninkrijk zich actief opstellen.</w:t>
      </w:r>
      <w:r w:rsidR="003C0EA6">
        <w:rPr>
          <w:rFonts w:ascii="Verdana" w:hAnsi="Verdana" w:eastAsia="Times New Roman"/>
          <w:sz w:val="18"/>
          <w:szCs w:val="18"/>
        </w:rPr>
        <w:t xml:space="preserve"> </w:t>
      </w:r>
      <w:r w:rsidRPr="00F17E5F" w:rsidR="00F17E5F">
        <w:rPr>
          <w:rFonts w:ascii="Verdana" w:hAnsi="Verdana" w:eastAsia="Times New Roman"/>
          <w:sz w:val="18"/>
          <w:szCs w:val="18"/>
        </w:rPr>
        <w:t>Het Koninkrijk heeft op 18 september 2020</w:t>
      </w:r>
      <w:r w:rsidRPr="00F17E5F" w:rsidR="0017697D">
        <w:rPr>
          <w:rFonts w:ascii="Verdana" w:hAnsi="Verdana" w:eastAsia="Times New Roman"/>
          <w:sz w:val="18"/>
          <w:szCs w:val="18"/>
        </w:rPr>
        <w:t xml:space="preserve"> de </w:t>
      </w:r>
      <w:r w:rsidRPr="00F17E5F" w:rsidR="00F17E5F">
        <w:rPr>
          <w:rFonts w:ascii="Verdana" w:hAnsi="Verdana" w:eastAsia="Times New Roman"/>
          <w:sz w:val="18"/>
          <w:szCs w:val="18"/>
        </w:rPr>
        <w:t>Syrische staat aansprakelijk gesteld voor het schenden van het VN Antifolterverdrag. Canada heeft zich hierbij in maart 2021 aangesloten, en in juni 2023 heeft het Koninkrijk samen met Canada een zaak tegen Syrië aangespannen bij het Internationaal Gerechtshof (</w:t>
      </w:r>
      <w:r w:rsidRPr="00F17E5F" w:rsidR="0017697D">
        <w:rPr>
          <w:rFonts w:ascii="Verdana" w:hAnsi="Verdana" w:eastAsia="Times New Roman"/>
          <w:sz w:val="18"/>
          <w:szCs w:val="18"/>
        </w:rPr>
        <w:t>IGH</w:t>
      </w:r>
      <w:r w:rsidRPr="00F17E5F" w:rsidR="00F17E5F">
        <w:rPr>
          <w:rFonts w:ascii="Verdana" w:hAnsi="Verdana" w:eastAsia="Times New Roman"/>
          <w:sz w:val="18"/>
          <w:szCs w:val="18"/>
        </w:rPr>
        <w:t>). Het Koninkrijk heeft zich daarnaast ingezet voor resoluties om verdere mensenrechtenschendingen in Syrië tegen te gaan in de VN-Mensenrechtenraad en de Derde Commissie. Ook kon het VN-bewijsvergaringsmechanisme IIIM het afgelopen jaar wederom op steun van het Koninkrijk rekenen.</w:t>
      </w:r>
      <w:r w:rsidR="00DE282C">
        <w:rPr>
          <w:rFonts w:ascii="Verdana" w:hAnsi="Verdana" w:eastAsia="Times New Roman"/>
          <w:sz w:val="18"/>
          <w:szCs w:val="18"/>
        </w:rPr>
        <w:t xml:space="preserve"> Daarnaast </w:t>
      </w:r>
      <w:r w:rsidR="0037691B">
        <w:rPr>
          <w:rFonts w:ascii="Verdana" w:hAnsi="Verdana" w:eastAsia="Times New Roman"/>
          <w:sz w:val="18"/>
          <w:szCs w:val="18"/>
        </w:rPr>
        <w:t>heeft het Koninkrijk</w:t>
      </w:r>
      <w:r w:rsidRPr="00495416">
        <w:rPr>
          <w:rFonts w:ascii="Verdana" w:hAnsi="Verdana" w:eastAsia="Times New Roman"/>
          <w:sz w:val="18"/>
          <w:szCs w:val="18"/>
        </w:rPr>
        <w:t xml:space="preserve"> samen met Canada een interventie ingediend in de zaak bij het IGH tussen Oekraïne en de Russische Federatie over vermeende schending van het Genocideverdrag. Met hun interventie steunen Canada en </w:t>
      </w:r>
      <w:r w:rsidR="00107091">
        <w:rPr>
          <w:rFonts w:ascii="Verdana" w:hAnsi="Verdana" w:eastAsia="Times New Roman"/>
          <w:sz w:val="18"/>
          <w:szCs w:val="18"/>
        </w:rPr>
        <w:t>het Koninkrijk</w:t>
      </w:r>
      <w:r w:rsidRPr="00495416" w:rsidR="00107091">
        <w:rPr>
          <w:rFonts w:ascii="Verdana" w:hAnsi="Verdana" w:eastAsia="Times New Roman"/>
          <w:sz w:val="18"/>
          <w:szCs w:val="18"/>
        </w:rPr>
        <w:t xml:space="preserve"> </w:t>
      </w:r>
      <w:r w:rsidRPr="00495416">
        <w:rPr>
          <w:rFonts w:ascii="Verdana" w:hAnsi="Verdana" w:eastAsia="Times New Roman"/>
          <w:sz w:val="18"/>
          <w:szCs w:val="18"/>
        </w:rPr>
        <w:t>Oekraïne in de veroordeling van schendingen van internationaal recht door Rusland.</w:t>
      </w:r>
      <w:r w:rsidRPr="001A4B99" w:rsidR="001A4B99">
        <w:t xml:space="preserve"> </w:t>
      </w:r>
      <w:r w:rsidR="00352C24">
        <w:rPr>
          <w:rFonts w:ascii="Verdana" w:hAnsi="Verdana" w:eastAsia="Times New Roman"/>
          <w:sz w:val="18"/>
          <w:szCs w:val="18"/>
        </w:rPr>
        <w:br/>
      </w:r>
    </w:p>
    <w:p w:rsidR="00AF11A7" w:rsidP="00F66AB3" w:rsidRDefault="00352C24" w14:paraId="3E375B0C" w14:textId="2C476919">
      <w:pPr>
        <w:rPr>
          <w:rFonts w:ascii="Verdana" w:hAnsi="Verdana" w:eastAsia="Times New Roman"/>
          <w:sz w:val="18"/>
          <w:szCs w:val="18"/>
        </w:rPr>
      </w:pPr>
      <w:r w:rsidRPr="00027487">
        <w:rPr>
          <w:rFonts w:ascii="Verdana" w:hAnsi="Verdana" w:eastAsia="Times New Roman"/>
          <w:i/>
          <w:iCs/>
          <w:sz w:val="18"/>
          <w:szCs w:val="18"/>
        </w:rPr>
        <w:t>Oekraïne</w:t>
      </w:r>
      <w:r w:rsidRPr="00356FD2" w:rsidDel="008D512B">
        <w:rPr>
          <w:rFonts w:ascii="Verdana" w:hAnsi="Verdana" w:eastAsia="Times New Roman"/>
          <w:sz w:val="18"/>
          <w:szCs w:val="18"/>
        </w:rPr>
        <w:t xml:space="preserve"> </w:t>
      </w:r>
    </w:p>
    <w:p w:rsidR="00356FD2" w:rsidP="00356FD2" w:rsidRDefault="00356FD2" w14:paraId="363498EE" w14:textId="77777777">
      <w:pPr>
        <w:rPr>
          <w:rFonts w:ascii="Verdana" w:hAnsi="Verdana" w:eastAsia="Times New Roman"/>
          <w:sz w:val="18"/>
          <w:szCs w:val="18"/>
        </w:rPr>
      </w:pPr>
    </w:p>
    <w:p w:rsidR="00B27328" w:rsidP="00B27328" w:rsidRDefault="00352C24" w14:paraId="430F783B" w14:textId="35150DF2">
      <w:pPr>
        <w:rPr>
          <w:rFonts w:ascii="Verdana" w:hAnsi="Verdana" w:eastAsia="Times New Roman"/>
          <w:sz w:val="18"/>
          <w:szCs w:val="18"/>
        </w:rPr>
      </w:pPr>
      <w:bookmarkStart w:name="_Hlk136939590" w:id="3"/>
      <w:r w:rsidRPr="00E50509">
        <w:rPr>
          <w:rFonts w:ascii="Verdana" w:hAnsi="Verdana" w:eastAsia="Times New Roman"/>
          <w:sz w:val="18"/>
          <w:szCs w:val="18"/>
        </w:rPr>
        <w:t xml:space="preserve">In VN-verband heeft </w:t>
      </w:r>
      <w:r>
        <w:rPr>
          <w:rFonts w:ascii="Verdana" w:hAnsi="Verdana" w:eastAsia="Times New Roman"/>
          <w:sz w:val="18"/>
          <w:szCs w:val="18"/>
        </w:rPr>
        <w:t xml:space="preserve">het Koninkrijk </w:t>
      </w:r>
      <w:r w:rsidRPr="00E50509">
        <w:rPr>
          <w:rFonts w:ascii="Verdana" w:hAnsi="Verdana" w:eastAsia="Times New Roman"/>
          <w:sz w:val="18"/>
          <w:szCs w:val="18"/>
        </w:rPr>
        <w:t xml:space="preserve">zich ingezet voor het behouden en versterken van steun voor resoluties in de AVVN die </w:t>
      </w:r>
      <w:r w:rsidR="002304D3">
        <w:rPr>
          <w:rFonts w:ascii="Verdana" w:hAnsi="Verdana" w:eastAsia="Times New Roman"/>
          <w:sz w:val="18"/>
          <w:szCs w:val="18"/>
        </w:rPr>
        <w:t xml:space="preserve">de </w:t>
      </w:r>
      <w:r w:rsidRPr="00E50509">
        <w:rPr>
          <w:rFonts w:ascii="Verdana" w:hAnsi="Verdana" w:eastAsia="Times New Roman"/>
          <w:sz w:val="18"/>
          <w:szCs w:val="18"/>
        </w:rPr>
        <w:t>Russische agressie tegen Oekraïne ver</w:t>
      </w:r>
      <w:r w:rsidR="002304D3">
        <w:rPr>
          <w:rFonts w:ascii="Verdana" w:hAnsi="Verdana" w:eastAsia="Times New Roman"/>
          <w:sz w:val="18"/>
          <w:szCs w:val="18"/>
        </w:rPr>
        <w:t>oordelen</w:t>
      </w:r>
      <w:r w:rsidRPr="00E50509">
        <w:rPr>
          <w:rFonts w:ascii="Verdana" w:hAnsi="Verdana" w:eastAsia="Times New Roman"/>
          <w:sz w:val="18"/>
          <w:szCs w:val="18"/>
        </w:rPr>
        <w:t xml:space="preserve">. Dit heeft </w:t>
      </w:r>
      <w:r w:rsidR="00027487">
        <w:rPr>
          <w:rFonts w:ascii="Verdana" w:hAnsi="Verdana" w:eastAsia="Times New Roman"/>
          <w:sz w:val="18"/>
          <w:szCs w:val="18"/>
        </w:rPr>
        <w:t>onder andere de vorm aangenomen</w:t>
      </w:r>
      <w:r w:rsidRPr="00E50509">
        <w:rPr>
          <w:rFonts w:ascii="Verdana" w:hAnsi="Verdana" w:eastAsia="Times New Roman"/>
          <w:sz w:val="18"/>
          <w:szCs w:val="18"/>
        </w:rPr>
        <w:t xml:space="preserve"> van </w:t>
      </w:r>
      <w:proofErr w:type="spellStart"/>
      <w:r w:rsidRPr="00E50509">
        <w:rPr>
          <w:rFonts w:ascii="Verdana" w:hAnsi="Verdana" w:eastAsia="Times New Roman"/>
          <w:i/>
          <w:iCs/>
          <w:sz w:val="18"/>
          <w:szCs w:val="18"/>
        </w:rPr>
        <w:t>outreach</w:t>
      </w:r>
      <w:proofErr w:type="spellEnd"/>
      <w:r w:rsidRPr="00E50509">
        <w:rPr>
          <w:rFonts w:ascii="Verdana" w:hAnsi="Verdana" w:eastAsia="Times New Roman"/>
          <w:i/>
          <w:iCs/>
          <w:sz w:val="18"/>
          <w:szCs w:val="18"/>
        </w:rPr>
        <w:t xml:space="preserve"> </w:t>
      </w:r>
      <w:r w:rsidRPr="00E50509">
        <w:rPr>
          <w:rFonts w:ascii="Verdana" w:hAnsi="Verdana" w:eastAsia="Times New Roman"/>
          <w:sz w:val="18"/>
          <w:szCs w:val="18"/>
        </w:rPr>
        <w:t>richting VN-lidstaten om steun voor deze resoluties te vergaren</w:t>
      </w:r>
      <w:r>
        <w:rPr>
          <w:rFonts w:ascii="Verdana" w:hAnsi="Verdana" w:eastAsia="Times New Roman"/>
          <w:sz w:val="18"/>
          <w:szCs w:val="18"/>
        </w:rPr>
        <w:t>, het actief deelnemen aan Oekraïne-gerelateerde evenementen om steun voor Oekraïne uit te spreken en te vergaren,</w:t>
      </w:r>
      <w:r w:rsidRPr="00E50509">
        <w:rPr>
          <w:rFonts w:ascii="Verdana" w:hAnsi="Verdana" w:eastAsia="Times New Roman"/>
          <w:sz w:val="18"/>
          <w:szCs w:val="18"/>
        </w:rPr>
        <w:t xml:space="preserve"> en het co-faciliteren van </w:t>
      </w:r>
      <w:r w:rsidR="002304D3">
        <w:rPr>
          <w:rFonts w:ascii="Verdana" w:hAnsi="Verdana" w:eastAsia="Times New Roman"/>
          <w:sz w:val="18"/>
          <w:szCs w:val="18"/>
        </w:rPr>
        <w:t xml:space="preserve">de </w:t>
      </w:r>
      <w:r w:rsidRPr="00E50509">
        <w:rPr>
          <w:rFonts w:ascii="Verdana" w:hAnsi="Verdana" w:eastAsia="Times New Roman"/>
          <w:sz w:val="18"/>
          <w:szCs w:val="18"/>
        </w:rPr>
        <w:t xml:space="preserve">AVVN-resolutie </w:t>
      </w:r>
      <w:r w:rsidR="00027487">
        <w:rPr>
          <w:rFonts w:ascii="Verdana" w:hAnsi="Verdana" w:eastAsia="Times New Roman"/>
          <w:sz w:val="18"/>
          <w:szCs w:val="18"/>
        </w:rPr>
        <w:t>inzake de instelling</w:t>
      </w:r>
      <w:r w:rsidRPr="00E50509">
        <w:rPr>
          <w:rFonts w:ascii="Verdana" w:hAnsi="Verdana" w:eastAsia="Times New Roman"/>
          <w:sz w:val="18"/>
          <w:szCs w:val="18"/>
        </w:rPr>
        <w:t xml:space="preserve"> van een schaderegister voor Oekraïne.</w:t>
      </w:r>
      <w:r w:rsidR="00B27328">
        <w:rPr>
          <w:rFonts w:ascii="Verdana" w:hAnsi="Verdana" w:eastAsia="Times New Roman"/>
          <w:sz w:val="18"/>
          <w:szCs w:val="18"/>
        </w:rPr>
        <w:t xml:space="preserve"> </w:t>
      </w:r>
      <w:r w:rsidR="002304D3">
        <w:rPr>
          <w:rFonts w:ascii="Verdana" w:hAnsi="Verdana" w:eastAsia="Times New Roman"/>
          <w:sz w:val="18"/>
          <w:szCs w:val="18"/>
        </w:rPr>
        <w:t>Daar</w:t>
      </w:r>
      <w:r>
        <w:rPr>
          <w:rFonts w:ascii="Verdana" w:hAnsi="Verdana" w:eastAsia="Times New Roman"/>
          <w:sz w:val="18"/>
          <w:szCs w:val="18"/>
        </w:rPr>
        <w:t>naast heeft het Koninkrijk actief deelgenomen aan bijeenkomsten van de ‘</w:t>
      </w:r>
      <w:r w:rsidRPr="00C14AFD">
        <w:rPr>
          <w:rFonts w:ascii="Verdana" w:hAnsi="Verdana" w:eastAsia="Times New Roman"/>
          <w:i/>
          <w:iCs/>
          <w:sz w:val="18"/>
          <w:szCs w:val="18"/>
        </w:rPr>
        <w:t xml:space="preserve">Group of </w:t>
      </w:r>
      <w:proofErr w:type="spellStart"/>
      <w:r w:rsidRPr="00C14AFD">
        <w:rPr>
          <w:rFonts w:ascii="Verdana" w:hAnsi="Verdana" w:eastAsia="Times New Roman"/>
          <w:i/>
          <w:iCs/>
          <w:sz w:val="18"/>
          <w:szCs w:val="18"/>
        </w:rPr>
        <w:t>Friends</w:t>
      </w:r>
      <w:proofErr w:type="spellEnd"/>
      <w:r w:rsidRPr="00C14AFD">
        <w:rPr>
          <w:rFonts w:ascii="Verdana" w:hAnsi="Verdana" w:eastAsia="Times New Roman"/>
          <w:i/>
          <w:iCs/>
          <w:sz w:val="18"/>
          <w:szCs w:val="18"/>
        </w:rPr>
        <w:t xml:space="preserve"> on Accountability </w:t>
      </w:r>
      <w:proofErr w:type="spellStart"/>
      <w:r w:rsidRPr="00C14AFD">
        <w:rPr>
          <w:rFonts w:ascii="Verdana" w:hAnsi="Verdana" w:eastAsia="Times New Roman"/>
          <w:i/>
          <w:iCs/>
          <w:sz w:val="18"/>
          <w:szCs w:val="18"/>
        </w:rPr>
        <w:t>Following</w:t>
      </w:r>
      <w:proofErr w:type="spellEnd"/>
      <w:r w:rsidRPr="00C14AFD">
        <w:rPr>
          <w:rFonts w:ascii="Verdana" w:hAnsi="Verdana" w:eastAsia="Times New Roman"/>
          <w:i/>
          <w:iCs/>
          <w:sz w:val="18"/>
          <w:szCs w:val="18"/>
        </w:rPr>
        <w:t xml:space="preserve"> </w:t>
      </w:r>
      <w:proofErr w:type="spellStart"/>
      <w:r w:rsidRPr="00C14AFD">
        <w:rPr>
          <w:rFonts w:ascii="Verdana" w:hAnsi="Verdana" w:eastAsia="Times New Roman"/>
          <w:i/>
          <w:iCs/>
          <w:sz w:val="18"/>
          <w:szCs w:val="18"/>
        </w:rPr>
        <w:t>the</w:t>
      </w:r>
      <w:proofErr w:type="spellEnd"/>
      <w:r w:rsidRPr="00C14AFD">
        <w:rPr>
          <w:rFonts w:ascii="Verdana" w:hAnsi="Verdana" w:eastAsia="Times New Roman"/>
          <w:i/>
          <w:iCs/>
          <w:sz w:val="18"/>
          <w:szCs w:val="18"/>
        </w:rPr>
        <w:t xml:space="preserve"> </w:t>
      </w:r>
      <w:proofErr w:type="spellStart"/>
      <w:r w:rsidRPr="00C14AFD">
        <w:rPr>
          <w:rFonts w:ascii="Verdana" w:hAnsi="Verdana" w:eastAsia="Times New Roman"/>
          <w:i/>
          <w:iCs/>
          <w:sz w:val="18"/>
          <w:szCs w:val="18"/>
        </w:rPr>
        <w:t>Aggression</w:t>
      </w:r>
      <w:proofErr w:type="spellEnd"/>
      <w:r w:rsidRPr="00C14AFD">
        <w:rPr>
          <w:rFonts w:ascii="Verdana" w:hAnsi="Verdana" w:eastAsia="Times New Roman"/>
          <w:i/>
          <w:iCs/>
          <w:sz w:val="18"/>
          <w:szCs w:val="18"/>
        </w:rPr>
        <w:t xml:space="preserve"> </w:t>
      </w:r>
      <w:proofErr w:type="spellStart"/>
      <w:r w:rsidRPr="00C14AFD">
        <w:rPr>
          <w:rFonts w:ascii="Verdana" w:hAnsi="Verdana" w:eastAsia="Times New Roman"/>
          <w:i/>
          <w:iCs/>
          <w:sz w:val="18"/>
          <w:szCs w:val="18"/>
        </w:rPr>
        <w:t>Against</w:t>
      </w:r>
      <w:proofErr w:type="spellEnd"/>
      <w:r w:rsidRPr="00C14AFD">
        <w:rPr>
          <w:rFonts w:ascii="Verdana" w:hAnsi="Verdana" w:eastAsia="Times New Roman"/>
          <w:i/>
          <w:iCs/>
          <w:sz w:val="18"/>
          <w:szCs w:val="18"/>
        </w:rPr>
        <w:t xml:space="preserve"> Ukraine’</w:t>
      </w:r>
      <w:r>
        <w:rPr>
          <w:rFonts w:ascii="Verdana" w:hAnsi="Verdana" w:eastAsia="Times New Roman"/>
          <w:sz w:val="18"/>
          <w:szCs w:val="18"/>
        </w:rPr>
        <w:t>. Namens deze groep sprak minister Hoekstra in februari 2023</w:t>
      </w:r>
      <w:r w:rsidR="002304D3">
        <w:rPr>
          <w:rFonts w:ascii="Verdana" w:hAnsi="Verdana" w:eastAsia="Times New Roman"/>
          <w:sz w:val="18"/>
          <w:szCs w:val="18"/>
        </w:rPr>
        <w:t xml:space="preserve"> – </w:t>
      </w:r>
      <w:r>
        <w:rPr>
          <w:rFonts w:ascii="Verdana" w:hAnsi="Verdana" w:eastAsia="Times New Roman"/>
          <w:sz w:val="18"/>
          <w:szCs w:val="18"/>
        </w:rPr>
        <w:t>één jaar</w:t>
      </w:r>
      <w:r w:rsidR="002304D3">
        <w:rPr>
          <w:rFonts w:ascii="Verdana" w:hAnsi="Verdana" w:eastAsia="Times New Roman"/>
          <w:sz w:val="18"/>
          <w:szCs w:val="18"/>
        </w:rPr>
        <w:t xml:space="preserve"> na</w:t>
      </w:r>
      <w:r>
        <w:rPr>
          <w:rFonts w:ascii="Verdana" w:hAnsi="Verdana" w:eastAsia="Times New Roman"/>
          <w:sz w:val="18"/>
          <w:szCs w:val="18"/>
        </w:rPr>
        <w:t xml:space="preserve"> de grootschalige Russische inval van Oekraïne</w:t>
      </w:r>
      <w:r w:rsidR="00027487">
        <w:rPr>
          <w:rFonts w:ascii="Verdana" w:hAnsi="Verdana" w:eastAsia="Times New Roman"/>
          <w:sz w:val="18"/>
          <w:szCs w:val="18"/>
        </w:rPr>
        <w:t xml:space="preserve"> </w:t>
      </w:r>
      <w:r w:rsidR="002304D3">
        <w:rPr>
          <w:rFonts w:ascii="Verdana" w:hAnsi="Verdana" w:eastAsia="Times New Roman"/>
          <w:sz w:val="18"/>
          <w:szCs w:val="18"/>
        </w:rPr>
        <w:t>–</w:t>
      </w:r>
      <w:r>
        <w:rPr>
          <w:rFonts w:ascii="Verdana" w:hAnsi="Verdana" w:eastAsia="Times New Roman"/>
          <w:sz w:val="18"/>
          <w:szCs w:val="18"/>
        </w:rPr>
        <w:t xml:space="preserve"> de VN-veiligheidsraad toe. </w:t>
      </w:r>
      <w:bookmarkStart w:name="_Hlk136878539" w:id="4"/>
    </w:p>
    <w:p w:rsidR="00F66AB3" w:rsidP="00F66AB3" w:rsidRDefault="00F66AB3" w14:paraId="4CBDF7E2" w14:textId="77777777">
      <w:pPr>
        <w:rPr>
          <w:rFonts w:ascii="Verdana" w:hAnsi="Verdana" w:eastAsia="Times New Roman"/>
          <w:sz w:val="18"/>
          <w:szCs w:val="18"/>
        </w:rPr>
      </w:pPr>
    </w:p>
    <w:p w:rsidR="00AB4A4A" w:rsidP="00F66AB3" w:rsidRDefault="00352C24" w14:paraId="34533A53" w14:textId="025A3715">
      <w:pPr>
        <w:rPr>
          <w:rFonts w:ascii="Verdana" w:hAnsi="Verdana" w:eastAsia="Times New Roman"/>
          <w:color w:val="000000" w:themeColor="text1"/>
          <w:sz w:val="18"/>
          <w:szCs w:val="18"/>
        </w:rPr>
      </w:pPr>
      <w:r>
        <w:rPr>
          <w:rFonts w:ascii="Verdana" w:hAnsi="Verdana" w:eastAsia="Times New Roman"/>
          <w:sz w:val="18"/>
          <w:szCs w:val="18"/>
        </w:rPr>
        <w:t xml:space="preserve">In </w:t>
      </w:r>
      <w:r w:rsidR="00A43172">
        <w:rPr>
          <w:rFonts w:ascii="Verdana" w:hAnsi="Verdana" w:eastAsia="Times New Roman"/>
          <w:sz w:val="18"/>
          <w:szCs w:val="18"/>
        </w:rPr>
        <w:t>de Mensenrechtenraad</w:t>
      </w:r>
      <w:r w:rsidR="00027487">
        <w:rPr>
          <w:rFonts w:ascii="Verdana" w:hAnsi="Verdana" w:eastAsia="Times New Roman"/>
          <w:sz w:val="18"/>
          <w:szCs w:val="18"/>
        </w:rPr>
        <w:t xml:space="preserve"> </w:t>
      </w:r>
      <w:r>
        <w:rPr>
          <w:rFonts w:ascii="Verdana" w:hAnsi="Verdana" w:eastAsia="Times New Roman"/>
          <w:sz w:val="18"/>
          <w:szCs w:val="18"/>
        </w:rPr>
        <w:t>heeft het Koninkrijk actief gepleit voor</w:t>
      </w:r>
      <w:r w:rsidR="002304D3">
        <w:rPr>
          <w:rFonts w:ascii="Verdana" w:hAnsi="Verdana" w:eastAsia="Times New Roman"/>
          <w:sz w:val="18"/>
          <w:szCs w:val="18"/>
        </w:rPr>
        <w:t xml:space="preserve"> de</w:t>
      </w:r>
      <w:r>
        <w:rPr>
          <w:rFonts w:ascii="Verdana" w:hAnsi="Verdana" w:eastAsia="Times New Roman"/>
          <w:sz w:val="18"/>
          <w:szCs w:val="18"/>
        </w:rPr>
        <w:t xml:space="preserve"> instelling van een onafhankelijke </w:t>
      </w:r>
      <w:proofErr w:type="spellStart"/>
      <w:r w:rsidRPr="00C07855">
        <w:rPr>
          <w:rFonts w:ascii="Verdana" w:hAnsi="Verdana" w:eastAsia="Times New Roman"/>
          <w:i/>
          <w:iCs/>
          <w:sz w:val="18"/>
          <w:szCs w:val="18"/>
        </w:rPr>
        <w:t>Commission</w:t>
      </w:r>
      <w:proofErr w:type="spellEnd"/>
      <w:r w:rsidRPr="00C07855">
        <w:rPr>
          <w:rFonts w:ascii="Verdana" w:hAnsi="Verdana" w:eastAsia="Times New Roman"/>
          <w:i/>
          <w:iCs/>
          <w:sz w:val="18"/>
          <w:szCs w:val="18"/>
        </w:rPr>
        <w:t xml:space="preserve"> of </w:t>
      </w:r>
      <w:proofErr w:type="spellStart"/>
      <w:r w:rsidRPr="00C07855">
        <w:rPr>
          <w:rFonts w:ascii="Verdana" w:hAnsi="Verdana" w:eastAsia="Times New Roman"/>
          <w:i/>
          <w:iCs/>
          <w:sz w:val="18"/>
          <w:szCs w:val="18"/>
        </w:rPr>
        <w:t>Inquiry</w:t>
      </w:r>
      <w:proofErr w:type="spellEnd"/>
      <w:r w:rsidRPr="00C07855">
        <w:rPr>
          <w:rFonts w:ascii="Verdana" w:hAnsi="Verdana" w:eastAsia="Times New Roman"/>
          <w:i/>
          <w:iCs/>
          <w:sz w:val="18"/>
          <w:szCs w:val="18"/>
        </w:rPr>
        <w:t xml:space="preserve"> </w:t>
      </w:r>
      <w:r>
        <w:rPr>
          <w:rFonts w:ascii="Verdana" w:hAnsi="Verdana" w:eastAsia="Times New Roman"/>
          <w:sz w:val="18"/>
          <w:szCs w:val="18"/>
        </w:rPr>
        <w:t>inzake de mensenrechtensituatie in Oekraïne als gevolg van de grootschalige Russische invasie.</w:t>
      </w:r>
      <w:r w:rsidR="003C549A">
        <w:rPr>
          <w:rFonts w:ascii="Verdana" w:hAnsi="Verdana" w:eastAsia="Times New Roman"/>
          <w:sz w:val="18"/>
          <w:szCs w:val="18"/>
        </w:rPr>
        <w:t xml:space="preserve"> Bij </w:t>
      </w:r>
      <w:r w:rsidR="00B12844">
        <w:rPr>
          <w:rFonts w:ascii="Verdana" w:hAnsi="Verdana" w:eastAsia="Times New Roman"/>
          <w:sz w:val="18"/>
          <w:szCs w:val="18"/>
        </w:rPr>
        <w:t xml:space="preserve">de </w:t>
      </w:r>
      <w:r w:rsidR="003C549A">
        <w:rPr>
          <w:rFonts w:ascii="Verdana" w:hAnsi="Verdana" w:eastAsia="Times New Roman"/>
          <w:sz w:val="18"/>
          <w:szCs w:val="18"/>
        </w:rPr>
        <w:t>verlenging van het mandaat van deze C</w:t>
      </w:r>
      <w:r w:rsidR="00027487">
        <w:rPr>
          <w:rFonts w:ascii="Verdana" w:hAnsi="Verdana" w:eastAsia="Times New Roman"/>
          <w:sz w:val="18"/>
          <w:szCs w:val="18"/>
        </w:rPr>
        <w:t>ommissie</w:t>
      </w:r>
      <w:r w:rsidR="003C549A">
        <w:rPr>
          <w:rFonts w:ascii="Verdana" w:hAnsi="Verdana" w:eastAsia="Times New Roman"/>
          <w:sz w:val="18"/>
          <w:szCs w:val="18"/>
        </w:rPr>
        <w:t xml:space="preserve"> heeft het Koninkrijk zich onder andere samen met Duitsland succesvol ingespannen om het belang van onderzoek naar kind</w:t>
      </w:r>
      <w:r w:rsidR="009112BF">
        <w:rPr>
          <w:rFonts w:ascii="Verdana" w:hAnsi="Verdana" w:eastAsia="Times New Roman"/>
          <w:sz w:val="18"/>
          <w:szCs w:val="18"/>
        </w:rPr>
        <w:t>er</w:t>
      </w:r>
      <w:r w:rsidR="003C549A">
        <w:rPr>
          <w:rFonts w:ascii="Verdana" w:hAnsi="Verdana" w:eastAsia="Times New Roman"/>
          <w:sz w:val="18"/>
          <w:szCs w:val="18"/>
        </w:rPr>
        <w:t xml:space="preserve">ontvoeringen te integreren in </w:t>
      </w:r>
      <w:r w:rsidR="00A43172">
        <w:rPr>
          <w:rFonts w:ascii="Verdana" w:hAnsi="Verdana" w:eastAsia="Times New Roman"/>
          <w:sz w:val="18"/>
          <w:szCs w:val="18"/>
        </w:rPr>
        <w:t xml:space="preserve">het </w:t>
      </w:r>
      <w:proofErr w:type="spellStart"/>
      <w:r w:rsidR="00A43172">
        <w:rPr>
          <w:rFonts w:ascii="Verdana" w:hAnsi="Verdana" w:eastAsia="Times New Roman"/>
          <w:sz w:val="18"/>
          <w:szCs w:val="18"/>
        </w:rPr>
        <w:t>onderzoeks</w:t>
      </w:r>
      <w:r w:rsidR="003C549A">
        <w:rPr>
          <w:rFonts w:ascii="Verdana" w:hAnsi="Verdana" w:eastAsia="Times New Roman"/>
          <w:sz w:val="18"/>
          <w:szCs w:val="18"/>
        </w:rPr>
        <w:t>mandaat</w:t>
      </w:r>
      <w:proofErr w:type="spellEnd"/>
      <w:r w:rsidR="003C549A">
        <w:rPr>
          <w:rFonts w:ascii="Verdana" w:hAnsi="Verdana" w:eastAsia="Times New Roman"/>
          <w:sz w:val="18"/>
          <w:szCs w:val="18"/>
        </w:rPr>
        <w:t>.</w:t>
      </w:r>
      <w:r w:rsidR="00B27328">
        <w:rPr>
          <w:rFonts w:ascii="Verdana" w:hAnsi="Verdana" w:eastAsia="Times New Roman"/>
          <w:sz w:val="18"/>
          <w:szCs w:val="18"/>
        </w:rPr>
        <w:t xml:space="preserve"> Daarnaast heeft het Koninkrijk zich met betrekking tot de</w:t>
      </w:r>
      <w:r w:rsidRPr="00027487" w:rsidR="003C549A">
        <w:rPr>
          <w:rFonts w:ascii="Verdana" w:hAnsi="Verdana" w:eastAsia="Times New Roman"/>
          <w:color w:val="000000" w:themeColor="text1"/>
          <w:sz w:val="18"/>
          <w:szCs w:val="18"/>
        </w:rPr>
        <w:t xml:space="preserve"> kind</w:t>
      </w:r>
      <w:r w:rsidRPr="00027487" w:rsidR="009112BF">
        <w:rPr>
          <w:rFonts w:ascii="Verdana" w:hAnsi="Verdana" w:eastAsia="Times New Roman"/>
          <w:color w:val="000000" w:themeColor="text1"/>
          <w:sz w:val="18"/>
          <w:szCs w:val="18"/>
        </w:rPr>
        <w:t>er</w:t>
      </w:r>
      <w:r w:rsidRPr="00027487" w:rsidR="003C549A">
        <w:rPr>
          <w:rFonts w:ascii="Verdana" w:hAnsi="Verdana" w:eastAsia="Times New Roman"/>
          <w:color w:val="000000" w:themeColor="text1"/>
          <w:sz w:val="18"/>
          <w:szCs w:val="18"/>
        </w:rPr>
        <w:t>ontvoeringen binnen de VN breder ingezet op het aanjagen van internationale besluitvorming en het genereren van aandacht.</w:t>
      </w:r>
      <w:r w:rsidRPr="00027487" w:rsidR="003A685C">
        <w:rPr>
          <w:rFonts w:ascii="Verdana" w:hAnsi="Verdana" w:eastAsia="Times New Roman"/>
          <w:color w:val="000000" w:themeColor="text1"/>
          <w:sz w:val="18"/>
          <w:szCs w:val="18"/>
        </w:rPr>
        <w:t xml:space="preserve"> </w:t>
      </w:r>
      <w:r w:rsidR="00B12844">
        <w:rPr>
          <w:rFonts w:ascii="Verdana" w:hAnsi="Verdana" w:eastAsia="Times New Roman"/>
          <w:color w:val="000000" w:themeColor="text1"/>
          <w:sz w:val="18"/>
          <w:szCs w:val="18"/>
        </w:rPr>
        <w:t>Zo heeft het</w:t>
      </w:r>
      <w:r w:rsidRPr="00027487" w:rsidR="003A685C">
        <w:rPr>
          <w:rFonts w:ascii="Verdana" w:hAnsi="Verdana" w:eastAsia="Times New Roman"/>
          <w:color w:val="000000" w:themeColor="text1"/>
          <w:sz w:val="18"/>
          <w:szCs w:val="18"/>
        </w:rPr>
        <w:t xml:space="preserve"> Koninkrijk samen met Oekraïne en Duitsland binnen verschillende VN-fora verklaringen afgelegd</w:t>
      </w:r>
      <w:r w:rsidRPr="00027487" w:rsidR="0028077E">
        <w:rPr>
          <w:rFonts w:ascii="Verdana" w:hAnsi="Verdana" w:eastAsia="Times New Roman"/>
          <w:color w:val="000000" w:themeColor="text1"/>
          <w:sz w:val="18"/>
          <w:szCs w:val="18"/>
        </w:rPr>
        <w:t>,</w:t>
      </w:r>
      <w:r w:rsidRPr="00027487" w:rsidR="003A685C">
        <w:rPr>
          <w:rFonts w:ascii="Verdana" w:hAnsi="Verdana" w:eastAsia="Times New Roman"/>
          <w:color w:val="000000" w:themeColor="text1"/>
          <w:sz w:val="18"/>
          <w:szCs w:val="18"/>
        </w:rPr>
        <w:t xml:space="preserve"> waaronder tijdens de 52</w:t>
      </w:r>
      <w:r w:rsidRPr="00D4387A" w:rsidR="00D4387A">
        <w:rPr>
          <w:rFonts w:ascii="Verdana" w:hAnsi="Verdana" w:eastAsia="Times New Roman"/>
          <w:color w:val="000000" w:themeColor="text1"/>
          <w:sz w:val="18"/>
          <w:szCs w:val="18"/>
          <w:vertAlign w:val="superscript"/>
        </w:rPr>
        <w:t>e</w:t>
      </w:r>
      <w:r w:rsidR="00D4387A">
        <w:rPr>
          <w:rFonts w:ascii="Verdana" w:hAnsi="Verdana" w:eastAsia="Times New Roman"/>
          <w:color w:val="000000" w:themeColor="text1"/>
          <w:sz w:val="18"/>
          <w:szCs w:val="18"/>
        </w:rPr>
        <w:t xml:space="preserve"> </w:t>
      </w:r>
      <w:r w:rsidRPr="00027487" w:rsidR="003A685C">
        <w:rPr>
          <w:rFonts w:ascii="Verdana" w:hAnsi="Verdana" w:eastAsia="Times New Roman"/>
          <w:color w:val="000000" w:themeColor="text1"/>
          <w:sz w:val="18"/>
          <w:szCs w:val="18"/>
        </w:rPr>
        <w:t xml:space="preserve">sessie van de Mensenrechtenraad. </w:t>
      </w:r>
      <w:bookmarkEnd w:id="3"/>
    </w:p>
    <w:bookmarkEnd w:id="4"/>
    <w:p w:rsidRPr="00B12844" w:rsidR="00810378" w:rsidP="00F66AB3" w:rsidRDefault="00810378" w14:paraId="24434FE6" w14:textId="38601C7E">
      <w:pPr>
        <w:rPr>
          <w:rFonts w:ascii="Verdana" w:hAnsi="Verdana" w:eastAsia="Times New Roman"/>
          <w:sz w:val="18"/>
          <w:szCs w:val="18"/>
        </w:rPr>
      </w:pPr>
    </w:p>
    <w:bookmarkEnd w:id="2"/>
    <w:p w:rsidRPr="000F2F71" w:rsidR="00810378" w:rsidP="000F2F71" w:rsidRDefault="00810378" w14:paraId="7B4CFAE1" w14:textId="2EA4EF81">
      <w:pPr>
        <w:pStyle w:val="NoSpacing"/>
        <w:rPr>
          <w:rFonts w:ascii="Verdana" w:hAnsi="Verdana" w:eastAsia="Times New Roman" w:cs="Calibri"/>
          <w:color w:val="FF0000"/>
          <w:sz w:val="18"/>
          <w:szCs w:val="18"/>
        </w:rPr>
      </w:pPr>
      <w:r w:rsidRPr="000F2F71">
        <w:rPr>
          <w:rFonts w:ascii="Verdana" w:hAnsi="Verdana" w:eastAsia="Times New Roman" w:cs="Calibri"/>
          <w:i/>
          <w:iCs/>
          <w:sz w:val="18"/>
          <w:szCs w:val="18"/>
        </w:rPr>
        <w:t>Humanitaire hulp en diplomatie</w:t>
      </w:r>
      <w:r w:rsidRPr="000F2F71">
        <w:rPr>
          <w:rFonts w:ascii="Verdana" w:hAnsi="Verdana" w:eastAsia="Times New Roman" w:cs="Calibri"/>
          <w:sz w:val="18"/>
          <w:szCs w:val="18"/>
        </w:rPr>
        <w:t xml:space="preserve"> </w:t>
      </w:r>
    </w:p>
    <w:p w:rsidRPr="000F2F71" w:rsidR="00810378" w:rsidP="000F2F71" w:rsidRDefault="00810378" w14:paraId="28962A88" w14:textId="77777777">
      <w:pPr>
        <w:pStyle w:val="NoSpacing"/>
        <w:rPr>
          <w:rFonts w:ascii="Verdana" w:hAnsi="Verdana" w:eastAsia="Times New Roman" w:cs="Calibri"/>
          <w:sz w:val="18"/>
          <w:szCs w:val="18"/>
        </w:rPr>
      </w:pPr>
    </w:p>
    <w:p w:rsidRPr="000F2F71" w:rsidR="00810378" w:rsidP="000F2F71" w:rsidRDefault="00810378" w14:paraId="713640B5" w14:textId="654A4B40">
      <w:pPr>
        <w:pStyle w:val="NoSpacing"/>
        <w:rPr>
          <w:rFonts w:ascii="Verdana" w:hAnsi="Verdana" w:eastAsia="Times New Roman" w:cs="Calibri"/>
          <w:sz w:val="18"/>
          <w:szCs w:val="18"/>
        </w:rPr>
      </w:pPr>
      <w:bookmarkStart w:name="_Hlk136893234" w:id="5"/>
      <w:r w:rsidRPr="000F2F71">
        <w:rPr>
          <w:rFonts w:ascii="Verdana" w:hAnsi="Verdana" w:eastAsia="Times New Roman" w:cs="Calibri"/>
          <w:sz w:val="18"/>
          <w:szCs w:val="18"/>
        </w:rPr>
        <w:t>Het Koninkrijk heeft zich opnieuw ingezet voor het bereiken van de mensen</w:t>
      </w:r>
      <w:r w:rsidR="00A82590">
        <w:rPr>
          <w:rFonts w:ascii="Verdana" w:hAnsi="Verdana" w:eastAsia="Times New Roman" w:cs="Calibri"/>
          <w:sz w:val="18"/>
          <w:szCs w:val="18"/>
        </w:rPr>
        <w:t xml:space="preserve"> die het</w:t>
      </w:r>
      <w:r w:rsidRPr="000F2F71">
        <w:rPr>
          <w:rFonts w:ascii="Verdana" w:hAnsi="Verdana" w:eastAsia="Times New Roman" w:cs="Calibri"/>
          <w:sz w:val="18"/>
          <w:szCs w:val="18"/>
        </w:rPr>
        <w:t xml:space="preserve"> meest in nood</w:t>
      </w:r>
      <w:r w:rsidR="00A82590">
        <w:rPr>
          <w:rFonts w:ascii="Verdana" w:hAnsi="Verdana" w:eastAsia="Times New Roman" w:cs="Calibri"/>
          <w:sz w:val="18"/>
          <w:szCs w:val="18"/>
        </w:rPr>
        <w:t xml:space="preserve"> zijn</w:t>
      </w:r>
      <w:r w:rsidRPr="000F2F71">
        <w:rPr>
          <w:rFonts w:ascii="Verdana" w:hAnsi="Verdana" w:eastAsia="Times New Roman" w:cs="Calibri"/>
          <w:sz w:val="18"/>
          <w:szCs w:val="18"/>
        </w:rPr>
        <w:t xml:space="preserve"> in humanitaire crises en onderhoudt daartoe een nauwe dialoog met de VN. Ook vraagt het Koninkrijk blijvend aandacht voor de link tussen conflict en honger, in het licht van VN</w:t>
      </w:r>
      <w:r w:rsidR="00A82590">
        <w:rPr>
          <w:rFonts w:ascii="Verdana" w:hAnsi="Verdana" w:eastAsia="Times New Roman" w:cs="Calibri"/>
          <w:sz w:val="18"/>
          <w:szCs w:val="18"/>
        </w:rPr>
        <w:t>-Veiligheidsraad</w:t>
      </w:r>
      <w:r w:rsidRPr="000F2F71">
        <w:rPr>
          <w:rFonts w:ascii="Verdana" w:hAnsi="Verdana" w:eastAsia="Times New Roman" w:cs="Calibri"/>
          <w:sz w:val="18"/>
          <w:szCs w:val="18"/>
        </w:rPr>
        <w:t xml:space="preserve"> resolutie 2417</w:t>
      </w:r>
      <w:r w:rsidR="00A82590">
        <w:rPr>
          <w:rFonts w:ascii="Verdana" w:hAnsi="Verdana" w:eastAsia="Times New Roman" w:cs="Calibri"/>
          <w:sz w:val="18"/>
          <w:szCs w:val="18"/>
        </w:rPr>
        <w:t xml:space="preserve"> (2018)</w:t>
      </w:r>
      <w:r w:rsidRPr="000F2F71">
        <w:rPr>
          <w:rFonts w:ascii="Verdana" w:hAnsi="Verdana" w:eastAsia="Times New Roman" w:cs="Calibri"/>
          <w:sz w:val="18"/>
          <w:szCs w:val="18"/>
        </w:rPr>
        <w:t>. Tijdens</w:t>
      </w:r>
      <w:r w:rsidRPr="000F2F71" w:rsidDel="00F0685F">
        <w:rPr>
          <w:rFonts w:ascii="Verdana" w:hAnsi="Verdana" w:eastAsia="Times New Roman" w:cs="Calibri"/>
          <w:sz w:val="18"/>
          <w:szCs w:val="18"/>
        </w:rPr>
        <w:t xml:space="preserve"> </w:t>
      </w:r>
      <w:r w:rsidR="00F0685F">
        <w:rPr>
          <w:rFonts w:ascii="Verdana" w:hAnsi="Verdana" w:eastAsia="Times New Roman" w:cs="Calibri"/>
          <w:sz w:val="18"/>
          <w:szCs w:val="18"/>
        </w:rPr>
        <w:t>een</w:t>
      </w:r>
      <w:r w:rsidRPr="000F2F71" w:rsidR="00F0685F">
        <w:rPr>
          <w:rFonts w:ascii="Verdana" w:hAnsi="Verdana" w:eastAsia="Times New Roman" w:cs="Calibri"/>
          <w:sz w:val="18"/>
          <w:szCs w:val="18"/>
        </w:rPr>
        <w:t xml:space="preserve"> </w:t>
      </w:r>
      <w:r w:rsidRPr="000F2F71">
        <w:rPr>
          <w:rFonts w:ascii="Verdana" w:hAnsi="Verdana" w:eastAsia="Times New Roman" w:cs="Calibri"/>
          <w:sz w:val="18"/>
          <w:szCs w:val="18"/>
        </w:rPr>
        <w:t xml:space="preserve">door Ierland georganiseerde </w:t>
      </w:r>
      <w:r w:rsidR="00A82590">
        <w:rPr>
          <w:rFonts w:ascii="Verdana" w:hAnsi="Verdana" w:eastAsia="Times New Roman" w:cs="Calibri"/>
          <w:sz w:val="18"/>
          <w:szCs w:val="18"/>
        </w:rPr>
        <w:t>bijeenkomst</w:t>
      </w:r>
      <w:r w:rsidRPr="000F2F71">
        <w:rPr>
          <w:rFonts w:ascii="Verdana" w:hAnsi="Verdana" w:eastAsia="Times New Roman" w:cs="Calibri"/>
          <w:sz w:val="18"/>
          <w:szCs w:val="18"/>
        </w:rPr>
        <w:t xml:space="preserve"> hierover in april 2022, </w:t>
      </w:r>
      <w:r w:rsidR="00A82590">
        <w:rPr>
          <w:rFonts w:ascii="Verdana" w:hAnsi="Verdana" w:eastAsia="Times New Roman" w:cs="Calibri"/>
          <w:sz w:val="18"/>
          <w:szCs w:val="18"/>
        </w:rPr>
        <w:t>heeft</w:t>
      </w:r>
      <w:r w:rsidRPr="000F2F71">
        <w:rPr>
          <w:rFonts w:ascii="Verdana" w:hAnsi="Verdana" w:eastAsia="Times New Roman" w:cs="Calibri"/>
          <w:sz w:val="18"/>
          <w:szCs w:val="18"/>
        </w:rPr>
        <w:t xml:space="preserve"> </w:t>
      </w:r>
      <w:r w:rsidR="00F0685F">
        <w:rPr>
          <w:rFonts w:ascii="Verdana" w:hAnsi="Verdana" w:eastAsia="Times New Roman" w:cs="Calibri"/>
          <w:sz w:val="18"/>
          <w:szCs w:val="18"/>
        </w:rPr>
        <w:t>het Koninkrijk</w:t>
      </w:r>
      <w:r w:rsidRPr="000F2F71" w:rsidR="00F0685F">
        <w:rPr>
          <w:rFonts w:ascii="Verdana" w:hAnsi="Verdana" w:eastAsia="Times New Roman" w:cs="Calibri"/>
          <w:sz w:val="18"/>
          <w:szCs w:val="18"/>
        </w:rPr>
        <w:t xml:space="preserve"> </w:t>
      </w:r>
      <w:r w:rsidRPr="000F2F71">
        <w:rPr>
          <w:rFonts w:ascii="Verdana" w:hAnsi="Verdana" w:eastAsia="Times New Roman" w:cs="Calibri"/>
          <w:sz w:val="18"/>
          <w:szCs w:val="18"/>
        </w:rPr>
        <w:t xml:space="preserve">concrete voorstellen </w:t>
      </w:r>
      <w:r w:rsidR="00A82590">
        <w:rPr>
          <w:rFonts w:ascii="Verdana" w:hAnsi="Verdana" w:eastAsia="Times New Roman" w:cs="Calibri"/>
          <w:sz w:val="18"/>
          <w:szCs w:val="18"/>
        </w:rPr>
        <w:t xml:space="preserve">gepresenteerd </w:t>
      </w:r>
      <w:r w:rsidRPr="000F2F71">
        <w:rPr>
          <w:rFonts w:ascii="Verdana" w:hAnsi="Verdana" w:eastAsia="Times New Roman" w:cs="Calibri"/>
          <w:sz w:val="18"/>
          <w:szCs w:val="18"/>
        </w:rPr>
        <w:t xml:space="preserve">voor </w:t>
      </w:r>
      <w:r w:rsidR="00A82590">
        <w:rPr>
          <w:rFonts w:ascii="Verdana" w:hAnsi="Verdana" w:eastAsia="Times New Roman" w:cs="Calibri"/>
          <w:sz w:val="18"/>
          <w:szCs w:val="18"/>
        </w:rPr>
        <w:t xml:space="preserve">het verbeteren van de </w:t>
      </w:r>
      <w:r w:rsidRPr="000F2F71">
        <w:rPr>
          <w:rFonts w:ascii="Verdana" w:hAnsi="Verdana" w:eastAsia="Times New Roman" w:cs="Calibri"/>
          <w:sz w:val="18"/>
          <w:szCs w:val="18"/>
        </w:rPr>
        <w:t xml:space="preserve">implementatie van </w:t>
      </w:r>
      <w:r w:rsidR="00A82590">
        <w:rPr>
          <w:rFonts w:ascii="Verdana" w:hAnsi="Verdana" w:eastAsia="Times New Roman" w:cs="Calibri"/>
          <w:sz w:val="18"/>
          <w:szCs w:val="18"/>
        </w:rPr>
        <w:t xml:space="preserve">resolutie </w:t>
      </w:r>
      <w:r w:rsidRPr="000F2F71">
        <w:rPr>
          <w:rFonts w:ascii="Verdana" w:hAnsi="Verdana" w:eastAsia="Times New Roman" w:cs="Calibri"/>
          <w:sz w:val="18"/>
          <w:szCs w:val="18"/>
        </w:rPr>
        <w:t xml:space="preserve">2417 en voor meer aandacht voor </w:t>
      </w:r>
      <w:r w:rsidRPr="00A82590">
        <w:rPr>
          <w:rFonts w:ascii="Verdana" w:hAnsi="Verdana" w:eastAsia="Times New Roman" w:cs="Calibri"/>
          <w:i/>
          <w:iCs/>
          <w:sz w:val="18"/>
          <w:szCs w:val="18"/>
        </w:rPr>
        <w:t>accountability</w:t>
      </w:r>
      <w:r w:rsidRPr="000F2F71">
        <w:rPr>
          <w:rFonts w:ascii="Verdana" w:hAnsi="Verdana" w:eastAsia="Times New Roman" w:cs="Calibri"/>
          <w:sz w:val="18"/>
          <w:szCs w:val="18"/>
        </w:rPr>
        <w:t xml:space="preserve">. </w:t>
      </w:r>
      <w:r w:rsidR="00F0685F">
        <w:rPr>
          <w:rFonts w:ascii="Verdana" w:hAnsi="Verdana" w:eastAsia="Times New Roman" w:cs="Calibri"/>
          <w:sz w:val="18"/>
          <w:szCs w:val="18"/>
        </w:rPr>
        <w:t>Het Koninkrijk</w:t>
      </w:r>
      <w:r w:rsidRPr="000F2F71" w:rsidR="00F0685F">
        <w:rPr>
          <w:rFonts w:ascii="Verdana" w:hAnsi="Verdana" w:eastAsia="Times New Roman" w:cs="Calibri"/>
          <w:sz w:val="18"/>
          <w:szCs w:val="18"/>
        </w:rPr>
        <w:t xml:space="preserve"> </w:t>
      </w:r>
      <w:r w:rsidRPr="000F2F71">
        <w:rPr>
          <w:rFonts w:ascii="Verdana" w:hAnsi="Verdana" w:eastAsia="Times New Roman" w:cs="Calibri"/>
          <w:sz w:val="18"/>
          <w:szCs w:val="18"/>
        </w:rPr>
        <w:t xml:space="preserve">verwelkomt de op 9 december </w:t>
      </w:r>
      <w:r w:rsidR="00A82590">
        <w:rPr>
          <w:rFonts w:ascii="Verdana" w:hAnsi="Verdana" w:eastAsia="Times New Roman" w:cs="Calibri"/>
          <w:sz w:val="18"/>
          <w:szCs w:val="18"/>
        </w:rPr>
        <w:t>2022</w:t>
      </w:r>
      <w:r w:rsidRPr="000F2F71">
        <w:rPr>
          <w:rFonts w:ascii="Verdana" w:hAnsi="Verdana" w:eastAsia="Times New Roman" w:cs="Calibri"/>
          <w:sz w:val="18"/>
          <w:szCs w:val="18"/>
        </w:rPr>
        <w:t xml:space="preserve"> aangenomen VN</w:t>
      </w:r>
      <w:r w:rsidR="00A82590">
        <w:rPr>
          <w:rFonts w:ascii="Verdana" w:hAnsi="Verdana" w:eastAsia="Times New Roman" w:cs="Calibri"/>
          <w:sz w:val="18"/>
          <w:szCs w:val="18"/>
        </w:rPr>
        <w:t>-Veiligheidsraad</w:t>
      </w:r>
      <w:r w:rsidRPr="000F2F71">
        <w:rPr>
          <w:rFonts w:ascii="Verdana" w:hAnsi="Verdana" w:eastAsia="Times New Roman" w:cs="Calibri"/>
          <w:sz w:val="18"/>
          <w:szCs w:val="18"/>
        </w:rPr>
        <w:t xml:space="preserve"> Resolutie 2664</w:t>
      </w:r>
      <w:r w:rsidR="00A82590">
        <w:rPr>
          <w:rFonts w:ascii="Verdana" w:hAnsi="Verdana" w:eastAsia="Times New Roman" w:cs="Calibri"/>
          <w:sz w:val="18"/>
          <w:szCs w:val="18"/>
        </w:rPr>
        <w:t xml:space="preserve"> (2022)</w:t>
      </w:r>
      <w:r w:rsidRPr="000F2F71">
        <w:rPr>
          <w:rFonts w:ascii="Verdana" w:hAnsi="Verdana" w:eastAsia="Times New Roman" w:cs="Calibri"/>
          <w:sz w:val="18"/>
          <w:szCs w:val="18"/>
        </w:rPr>
        <w:t xml:space="preserve">. Deze </w:t>
      </w:r>
      <w:r w:rsidR="00A82590">
        <w:rPr>
          <w:rFonts w:ascii="Verdana" w:hAnsi="Verdana" w:eastAsia="Times New Roman" w:cs="Calibri"/>
          <w:sz w:val="18"/>
          <w:szCs w:val="18"/>
        </w:rPr>
        <w:t>r</w:t>
      </w:r>
      <w:r w:rsidRPr="000F2F71">
        <w:rPr>
          <w:rFonts w:ascii="Verdana" w:hAnsi="Verdana" w:eastAsia="Times New Roman" w:cs="Calibri"/>
          <w:sz w:val="18"/>
          <w:szCs w:val="18"/>
        </w:rPr>
        <w:t xml:space="preserve">esolutie </w:t>
      </w:r>
      <w:r w:rsidR="00A82590">
        <w:rPr>
          <w:rFonts w:ascii="Verdana" w:hAnsi="Verdana" w:eastAsia="Times New Roman" w:cs="Calibri"/>
          <w:sz w:val="18"/>
          <w:szCs w:val="18"/>
        </w:rPr>
        <w:t>voorziet in</w:t>
      </w:r>
      <w:r w:rsidRPr="000F2F71">
        <w:rPr>
          <w:rFonts w:ascii="Verdana" w:hAnsi="Verdana" w:eastAsia="Times New Roman" w:cs="Calibri"/>
          <w:sz w:val="18"/>
          <w:szCs w:val="18"/>
        </w:rPr>
        <w:t xml:space="preserve"> een uitzondering voor humanitaire hulp in vrijwel alle sanctieregimes </w:t>
      </w:r>
      <w:r w:rsidR="00A82590">
        <w:rPr>
          <w:rFonts w:ascii="Verdana" w:hAnsi="Verdana" w:eastAsia="Times New Roman" w:cs="Calibri"/>
          <w:sz w:val="18"/>
          <w:szCs w:val="18"/>
        </w:rPr>
        <w:t>onder</w:t>
      </w:r>
      <w:r w:rsidRPr="000F2F71">
        <w:rPr>
          <w:rFonts w:ascii="Verdana" w:hAnsi="Verdana" w:eastAsia="Times New Roman" w:cs="Calibri"/>
          <w:sz w:val="18"/>
          <w:szCs w:val="18"/>
        </w:rPr>
        <w:t xml:space="preserve"> de VN-Veiligheidsraad. De resolutie was een initiatief van de VS en Ierland</w:t>
      </w:r>
      <w:r w:rsidR="005930B5">
        <w:rPr>
          <w:rFonts w:ascii="Verdana" w:hAnsi="Verdana" w:eastAsia="Times New Roman" w:cs="Calibri"/>
          <w:sz w:val="18"/>
          <w:szCs w:val="18"/>
        </w:rPr>
        <w:t xml:space="preserve"> en werd</w:t>
      </w:r>
      <w:r w:rsidRPr="000F2F71">
        <w:rPr>
          <w:rFonts w:ascii="Verdana" w:hAnsi="Verdana" w:eastAsia="Times New Roman" w:cs="Calibri"/>
          <w:sz w:val="18"/>
          <w:szCs w:val="18"/>
        </w:rPr>
        <w:t xml:space="preserve"> ge-</w:t>
      </w:r>
      <w:proofErr w:type="spellStart"/>
      <w:r w:rsidRPr="000F2F71">
        <w:rPr>
          <w:rFonts w:ascii="Verdana" w:hAnsi="Verdana" w:eastAsia="Times New Roman" w:cs="Calibri"/>
          <w:sz w:val="18"/>
          <w:szCs w:val="18"/>
        </w:rPr>
        <w:t>cosponsord</w:t>
      </w:r>
      <w:proofErr w:type="spellEnd"/>
      <w:r w:rsidRPr="000F2F71">
        <w:rPr>
          <w:rFonts w:ascii="Verdana" w:hAnsi="Verdana" w:eastAsia="Times New Roman" w:cs="Calibri"/>
          <w:sz w:val="18"/>
          <w:szCs w:val="18"/>
        </w:rPr>
        <w:t xml:space="preserve"> door Nederland. Het besluit is een belangrijke stap in het vergroten van de </w:t>
      </w:r>
      <w:r w:rsidRPr="000F2F71">
        <w:rPr>
          <w:rFonts w:ascii="Verdana" w:hAnsi="Verdana" w:eastAsia="Times New Roman" w:cs="Calibri"/>
          <w:sz w:val="18"/>
          <w:szCs w:val="18"/>
        </w:rPr>
        <w:lastRenderedPageBreak/>
        <w:t xml:space="preserve">ruimte voor humanitaire spelers in landen waarvoor sancties gelden, maar waar ook noodhulpverlening nodig is. </w:t>
      </w:r>
    </w:p>
    <w:bookmarkEnd w:id="5"/>
    <w:p w:rsidRPr="000F2F71" w:rsidR="00810378" w:rsidP="000F2F71" w:rsidRDefault="00810378" w14:paraId="12A3A7C1" w14:textId="3CD063C1">
      <w:pPr>
        <w:pStyle w:val="NoSpacing"/>
        <w:rPr>
          <w:rFonts w:ascii="Verdana" w:hAnsi="Verdana" w:eastAsia="Times New Roman" w:cs="Calibri"/>
          <w:color w:val="FF0000"/>
          <w:sz w:val="18"/>
          <w:szCs w:val="18"/>
        </w:rPr>
      </w:pPr>
    </w:p>
    <w:p w:rsidRPr="002E1916" w:rsidR="00810378" w:rsidP="000F2F71" w:rsidRDefault="0078601D" w14:paraId="2E381D5B" w14:textId="1CE84FBB">
      <w:pPr>
        <w:pStyle w:val="NoSpacing"/>
        <w:rPr>
          <w:rFonts w:ascii="Verdana" w:hAnsi="Verdana" w:eastAsia="Times New Roman" w:cs="Calibri"/>
          <w:i/>
          <w:color w:val="000000"/>
          <w:sz w:val="18"/>
          <w:szCs w:val="18"/>
        </w:rPr>
      </w:pPr>
      <w:r>
        <w:rPr>
          <w:rFonts w:ascii="Verdana" w:hAnsi="Verdana" w:eastAsia="Times New Roman" w:cs="Calibri"/>
          <w:i/>
          <w:color w:val="000000"/>
          <w:sz w:val="18"/>
          <w:szCs w:val="18"/>
        </w:rPr>
        <w:t>VN-</w:t>
      </w:r>
      <w:r w:rsidRPr="002E1916">
        <w:rPr>
          <w:rFonts w:ascii="Verdana" w:hAnsi="Verdana" w:eastAsia="Times New Roman" w:cs="Calibri"/>
          <w:i/>
          <w:color w:val="000000"/>
          <w:sz w:val="18"/>
          <w:szCs w:val="18"/>
        </w:rPr>
        <w:t>Vredesmissies</w:t>
      </w:r>
    </w:p>
    <w:p w:rsidRPr="002E1916" w:rsidR="000F2F71" w:rsidP="000F2F71" w:rsidRDefault="000F2F71" w14:paraId="6B4F2093" w14:textId="77777777">
      <w:pPr>
        <w:pStyle w:val="NoSpacing"/>
        <w:rPr>
          <w:rFonts w:ascii="Verdana" w:hAnsi="Verdana" w:eastAsia="Times New Roman" w:cs="Calibri"/>
          <w:i/>
          <w:color w:val="000000"/>
          <w:sz w:val="18"/>
          <w:szCs w:val="18"/>
        </w:rPr>
      </w:pPr>
    </w:p>
    <w:p w:rsidRPr="00A11DAC" w:rsidR="00BF07D2" w:rsidP="00A11DAC" w:rsidRDefault="00BF07D2" w14:paraId="1904AE28" w14:textId="47C5E140">
      <w:pPr>
        <w:pStyle w:val="CommentText"/>
        <w:rPr>
          <w:rFonts w:ascii="Verdana" w:hAnsi="Verdana"/>
          <w:sz w:val="18"/>
          <w:szCs w:val="18"/>
        </w:rPr>
      </w:pPr>
      <w:r w:rsidRPr="002E1916">
        <w:rPr>
          <w:rFonts w:ascii="Verdana" w:hAnsi="Verdana"/>
          <w:sz w:val="18"/>
          <w:szCs w:val="18"/>
        </w:rPr>
        <w:t>Het Koninkrijk heeft</w:t>
      </w:r>
      <w:r w:rsidRPr="002E1916" w:rsidDel="00F66AB3">
        <w:rPr>
          <w:rFonts w:ascii="Verdana" w:hAnsi="Verdana"/>
          <w:sz w:val="18"/>
          <w:szCs w:val="18"/>
        </w:rPr>
        <w:t xml:space="preserve"> </w:t>
      </w:r>
      <w:r w:rsidRPr="002E1916">
        <w:rPr>
          <w:rFonts w:ascii="Verdana" w:hAnsi="Verdana"/>
          <w:sz w:val="18"/>
          <w:szCs w:val="18"/>
        </w:rPr>
        <w:t xml:space="preserve">zich </w:t>
      </w:r>
      <w:r w:rsidR="00F66AB3">
        <w:rPr>
          <w:rFonts w:ascii="Verdana" w:hAnsi="Verdana"/>
          <w:sz w:val="18"/>
          <w:szCs w:val="18"/>
        </w:rPr>
        <w:t xml:space="preserve">in </w:t>
      </w:r>
      <w:r w:rsidRPr="002E1916">
        <w:rPr>
          <w:rFonts w:ascii="Verdana" w:hAnsi="Verdana"/>
          <w:sz w:val="18"/>
          <w:szCs w:val="18"/>
        </w:rPr>
        <w:t xml:space="preserve">2023 succesvol ingezet voor effectieve en efficiënte VN-vredesmissies </w:t>
      </w:r>
      <w:r w:rsidR="00A11DAC">
        <w:rPr>
          <w:rFonts w:ascii="Verdana" w:hAnsi="Verdana"/>
          <w:sz w:val="18"/>
          <w:szCs w:val="18"/>
        </w:rPr>
        <w:t>door middel van</w:t>
      </w:r>
      <w:r w:rsidRPr="002E1916">
        <w:rPr>
          <w:rFonts w:ascii="Verdana" w:hAnsi="Verdana"/>
          <w:sz w:val="18"/>
          <w:szCs w:val="18"/>
        </w:rPr>
        <w:t xml:space="preserve"> deelname aan werkgroepen en onderhandelingen. Zo heeft het Koninkrijk deelgenomen aan de </w:t>
      </w:r>
      <w:proofErr w:type="spellStart"/>
      <w:r w:rsidRPr="002E1916">
        <w:rPr>
          <w:rFonts w:ascii="Verdana" w:hAnsi="Verdana"/>
          <w:i/>
          <w:iCs/>
          <w:sz w:val="18"/>
          <w:szCs w:val="18"/>
        </w:rPr>
        <w:t>Contingency</w:t>
      </w:r>
      <w:proofErr w:type="spellEnd"/>
      <w:r w:rsidRPr="002E1916">
        <w:rPr>
          <w:rFonts w:ascii="Verdana" w:hAnsi="Verdana"/>
          <w:i/>
          <w:iCs/>
          <w:sz w:val="18"/>
          <w:szCs w:val="18"/>
        </w:rPr>
        <w:t xml:space="preserve"> </w:t>
      </w:r>
      <w:proofErr w:type="spellStart"/>
      <w:r w:rsidRPr="002E1916">
        <w:rPr>
          <w:rFonts w:ascii="Verdana" w:hAnsi="Verdana"/>
          <w:i/>
          <w:iCs/>
          <w:sz w:val="18"/>
          <w:szCs w:val="18"/>
        </w:rPr>
        <w:t>Owned</w:t>
      </w:r>
      <w:proofErr w:type="spellEnd"/>
      <w:r w:rsidRPr="002E1916">
        <w:rPr>
          <w:rFonts w:ascii="Verdana" w:hAnsi="Verdana"/>
          <w:i/>
          <w:iCs/>
          <w:sz w:val="18"/>
          <w:szCs w:val="18"/>
        </w:rPr>
        <w:t xml:space="preserve"> Equipment </w:t>
      </w:r>
      <w:proofErr w:type="spellStart"/>
      <w:r w:rsidRPr="002E1916">
        <w:rPr>
          <w:rFonts w:ascii="Verdana" w:hAnsi="Verdana"/>
          <w:i/>
          <w:iCs/>
          <w:sz w:val="18"/>
          <w:szCs w:val="18"/>
        </w:rPr>
        <w:t>Working</w:t>
      </w:r>
      <w:proofErr w:type="spellEnd"/>
      <w:r w:rsidRPr="002E1916">
        <w:rPr>
          <w:rFonts w:ascii="Verdana" w:hAnsi="Verdana"/>
          <w:i/>
          <w:iCs/>
          <w:sz w:val="18"/>
          <w:szCs w:val="18"/>
        </w:rPr>
        <w:t xml:space="preserve"> Group</w:t>
      </w:r>
      <w:r w:rsidRPr="002E1916">
        <w:rPr>
          <w:rFonts w:ascii="Verdana" w:hAnsi="Verdana"/>
          <w:sz w:val="18"/>
          <w:szCs w:val="18"/>
        </w:rPr>
        <w:t>, een hulporgaan van de Vijfde Commissie van de AVVN dat toeziet op de uitrusting en capaciteit van VN-vredesmissies.</w:t>
      </w:r>
      <w:r w:rsidRPr="002E1916" w:rsidR="0078601D">
        <w:rPr>
          <w:rFonts w:ascii="Verdana" w:hAnsi="Verdana"/>
          <w:sz w:val="18"/>
          <w:szCs w:val="18"/>
        </w:rPr>
        <w:t xml:space="preserve"> Binnen deze werkgroep heeft het Koninkrijk zich ingezet om de bescherming van VN-personeel tegen explosieven te verbeteren en om de medische zorgketen in VN-missies meer gender-responsief te maken. </w:t>
      </w:r>
      <w:r w:rsidRPr="002E1916">
        <w:rPr>
          <w:rFonts w:ascii="Verdana" w:hAnsi="Verdana"/>
          <w:sz w:val="18"/>
          <w:szCs w:val="18"/>
        </w:rPr>
        <w:t xml:space="preserve">Daarnaast heeft het Koninkrijk onderhandeld over het jaarlijkse rapport van het </w:t>
      </w:r>
      <w:r w:rsidRPr="002E1916">
        <w:rPr>
          <w:rFonts w:ascii="Verdana" w:hAnsi="Verdana"/>
          <w:i/>
          <w:iCs/>
          <w:sz w:val="18"/>
          <w:szCs w:val="18"/>
        </w:rPr>
        <w:t xml:space="preserve">Special Committee on Peacekeeping operations </w:t>
      </w:r>
      <w:r w:rsidRPr="002E1916">
        <w:rPr>
          <w:rFonts w:ascii="Verdana" w:hAnsi="Verdana"/>
          <w:sz w:val="18"/>
          <w:szCs w:val="18"/>
        </w:rPr>
        <w:t xml:space="preserve">(‘C34’). In het kader van </w:t>
      </w:r>
      <w:r w:rsidRPr="002E1916" w:rsidR="002E1916">
        <w:rPr>
          <w:rFonts w:ascii="Verdana" w:hAnsi="Verdana"/>
          <w:sz w:val="18"/>
          <w:szCs w:val="18"/>
        </w:rPr>
        <w:t xml:space="preserve">deze </w:t>
      </w:r>
      <w:r w:rsidRPr="002E1916">
        <w:rPr>
          <w:rFonts w:ascii="Verdana" w:hAnsi="Verdana"/>
          <w:sz w:val="18"/>
          <w:szCs w:val="18"/>
        </w:rPr>
        <w:t>onderhandelingen</w:t>
      </w:r>
      <w:r w:rsidRPr="002E1916" w:rsidR="002E1916">
        <w:rPr>
          <w:rFonts w:ascii="Verdana" w:hAnsi="Verdana"/>
          <w:sz w:val="18"/>
          <w:szCs w:val="18"/>
        </w:rPr>
        <w:t xml:space="preserve"> </w:t>
      </w:r>
      <w:r w:rsidRPr="002E1916">
        <w:rPr>
          <w:rFonts w:ascii="Verdana" w:hAnsi="Verdana"/>
          <w:sz w:val="18"/>
          <w:szCs w:val="18"/>
        </w:rPr>
        <w:t xml:space="preserve">over het verbeteren van VN-vredesmissies, heeft het Koninkrijk gepleit voor modernisering en hervorming van VN-vredesmissies met adequaat personeel en middelen om mandaten uit te kunnen voeren. Door deze inzet heeft het Koninkrijk het afgelopen jaar een aanjagende en proactieve positie kunnen innemen op </w:t>
      </w:r>
      <w:r w:rsidR="001223DA">
        <w:rPr>
          <w:rFonts w:ascii="Verdana" w:hAnsi="Verdana"/>
          <w:sz w:val="18"/>
          <w:szCs w:val="18"/>
        </w:rPr>
        <w:t>de thema’s</w:t>
      </w:r>
      <w:r w:rsidRPr="002E1916">
        <w:rPr>
          <w:rFonts w:ascii="Verdana" w:hAnsi="Verdana"/>
          <w:sz w:val="18"/>
          <w:szCs w:val="18"/>
        </w:rPr>
        <w:t xml:space="preserve"> </w:t>
      </w:r>
      <w:r w:rsidR="001223DA">
        <w:rPr>
          <w:rFonts w:ascii="Verdana" w:hAnsi="Verdana"/>
          <w:sz w:val="18"/>
          <w:szCs w:val="18"/>
        </w:rPr>
        <w:t>‘</w:t>
      </w:r>
      <w:r w:rsidRPr="002E1916">
        <w:rPr>
          <w:rFonts w:ascii="Verdana" w:hAnsi="Verdana"/>
          <w:i/>
          <w:iCs/>
          <w:sz w:val="18"/>
          <w:szCs w:val="18"/>
        </w:rPr>
        <w:t>Performance &amp; Accountability</w:t>
      </w:r>
      <w:r w:rsidR="001223DA">
        <w:rPr>
          <w:rFonts w:ascii="Verdana" w:hAnsi="Verdana"/>
          <w:i/>
          <w:iCs/>
          <w:sz w:val="18"/>
          <w:szCs w:val="18"/>
        </w:rPr>
        <w:t>’</w:t>
      </w:r>
      <w:r w:rsidRPr="002E1916">
        <w:rPr>
          <w:rFonts w:ascii="Verdana" w:hAnsi="Verdana"/>
          <w:sz w:val="18"/>
          <w:szCs w:val="18"/>
        </w:rPr>
        <w:t xml:space="preserve"> en </w:t>
      </w:r>
      <w:r w:rsidR="001223DA">
        <w:rPr>
          <w:rFonts w:ascii="Verdana" w:hAnsi="Verdana"/>
          <w:sz w:val="18"/>
          <w:szCs w:val="18"/>
        </w:rPr>
        <w:t>‘</w:t>
      </w:r>
      <w:proofErr w:type="spellStart"/>
      <w:r w:rsidRPr="002E1916">
        <w:rPr>
          <w:rFonts w:ascii="Verdana" w:hAnsi="Verdana"/>
          <w:i/>
          <w:iCs/>
          <w:sz w:val="18"/>
          <w:szCs w:val="18"/>
        </w:rPr>
        <w:t>Protection</w:t>
      </w:r>
      <w:proofErr w:type="spellEnd"/>
      <w:r w:rsidR="001223DA">
        <w:rPr>
          <w:rFonts w:ascii="Verdana" w:hAnsi="Verdana"/>
          <w:i/>
          <w:iCs/>
          <w:sz w:val="18"/>
          <w:szCs w:val="18"/>
        </w:rPr>
        <w:t>’</w:t>
      </w:r>
      <w:r w:rsidRPr="002E1916">
        <w:rPr>
          <w:rFonts w:ascii="Verdana" w:hAnsi="Verdana"/>
          <w:sz w:val="18"/>
          <w:szCs w:val="18"/>
        </w:rPr>
        <w:t xml:space="preserve">, </w:t>
      </w:r>
      <w:r w:rsidR="001223DA">
        <w:rPr>
          <w:rFonts w:ascii="Verdana" w:hAnsi="Verdana"/>
          <w:sz w:val="18"/>
          <w:szCs w:val="18"/>
        </w:rPr>
        <w:t>die onderdeel uitmaken van</w:t>
      </w:r>
      <w:r w:rsidRPr="002E1916">
        <w:rPr>
          <w:rFonts w:ascii="Verdana" w:hAnsi="Verdana"/>
          <w:sz w:val="18"/>
          <w:szCs w:val="18"/>
        </w:rPr>
        <w:t xml:space="preserve"> de hervormingsagenda voor VN-vredesmissies</w:t>
      </w:r>
      <w:r w:rsidR="001223DA">
        <w:rPr>
          <w:rFonts w:ascii="Verdana" w:hAnsi="Verdana"/>
          <w:sz w:val="18"/>
          <w:szCs w:val="18"/>
        </w:rPr>
        <w:t xml:space="preserve"> van</w:t>
      </w:r>
      <w:r w:rsidRPr="002E1916">
        <w:rPr>
          <w:rFonts w:ascii="Verdana" w:hAnsi="Verdana"/>
          <w:sz w:val="18"/>
          <w:szCs w:val="18"/>
        </w:rPr>
        <w:t xml:space="preserve"> de SGVN. Zo heeft het Koninkrijk tijdens de bovengenoemde C34-onderhandelingen de rol van hoofdonderhandelaar namens de EU voor het hoofdstuk </w:t>
      </w:r>
      <w:r w:rsidR="001223DA">
        <w:rPr>
          <w:rFonts w:ascii="Verdana" w:hAnsi="Verdana"/>
          <w:sz w:val="18"/>
          <w:szCs w:val="18"/>
        </w:rPr>
        <w:t>‘</w:t>
      </w:r>
      <w:r w:rsidRPr="002E1916">
        <w:rPr>
          <w:rFonts w:ascii="Verdana" w:hAnsi="Verdana"/>
          <w:i/>
          <w:iCs/>
          <w:sz w:val="18"/>
          <w:szCs w:val="18"/>
        </w:rPr>
        <w:t>Performance &amp; Accountability</w:t>
      </w:r>
      <w:r w:rsidR="001223DA">
        <w:rPr>
          <w:rFonts w:ascii="Verdana" w:hAnsi="Verdana"/>
          <w:i/>
          <w:iCs/>
          <w:sz w:val="18"/>
          <w:szCs w:val="18"/>
        </w:rPr>
        <w:t>’</w:t>
      </w:r>
      <w:r w:rsidRPr="002E1916">
        <w:rPr>
          <w:rFonts w:ascii="Verdana" w:hAnsi="Verdana"/>
          <w:i/>
          <w:iCs/>
          <w:sz w:val="18"/>
          <w:szCs w:val="18"/>
        </w:rPr>
        <w:t xml:space="preserve"> </w:t>
      </w:r>
      <w:r w:rsidRPr="002E1916">
        <w:rPr>
          <w:rFonts w:ascii="Verdana" w:hAnsi="Verdana"/>
          <w:sz w:val="18"/>
          <w:szCs w:val="18"/>
        </w:rPr>
        <w:t>op zich genomen.</w:t>
      </w:r>
    </w:p>
    <w:p w:rsidRPr="000F2F71" w:rsidR="00810378" w:rsidP="000F2F71" w:rsidRDefault="00810378" w14:paraId="68B0453C" w14:textId="77777777">
      <w:pPr>
        <w:pStyle w:val="NoSpacing"/>
        <w:rPr>
          <w:rFonts w:ascii="Verdana" w:hAnsi="Verdana" w:eastAsia="Times New Roman" w:cs="Calibri"/>
          <w:color w:val="FF0000"/>
          <w:sz w:val="18"/>
          <w:szCs w:val="18"/>
        </w:rPr>
      </w:pPr>
    </w:p>
    <w:p w:rsidRPr="000F2F71" w:rsidR="00810378" w:rsidP="000F2F71" w:rsidRDefault="0078601D" w14:paraId="505EC6D4" w14:textId="54A06648">
      <w:pPr>
        <w:pStyle w:val="NoSpacing"/>
        <w:rPr>
          <w:rFonts w:ascii="Verdana" w:hAnsi="Verdana" w:eastAsia="Calibri" w:cs="Calibri"/>
          <w:i/>
          <w:iCs/>
          <w:sz w:val="18"/>
          <w:szCs w:val="18"/>
        </w:rPr>
      </w:pPr>
      <w:r>
        <w:rPr>
          <w:rFonts w:ascii="Verdana" w:hAnsi="Verdana" w:eastAsia="Calibri" w:cs="Calibri"/>
          <w:i/>
          <w:iCs/>
          <w:sz w:val="18"/>
          <w:szCs w:val="18"/>
        </w:rPr>
        <w:t>VN-</w:t>
      </w:r>
      <w:r w:rsidRPr="000F2F71" w:rsidR="00810378">
        <w:rPr>
          <w:rFonts w:ascii="Verdana" w:hAnsi="Verdana" w:eastAsia="Calibri" w:cs="Calibri"/>
          <w:i/>
          <w:iCs/>
          <w:sz w:val="18"/>
          <w:szCs w:val="18"/>
        </w:rPr>
        <w:t>Vredesopbouw</w:t>
      </w:r>
    </w:p>
    <w:p w:rsidRPr="000F2F71" w:rsidR="000F2F71" w:rsidP="000F2F71" w:rsidRDefault="000F2F71" w14:paraId="347424D2" w14:textId="77777777">
      <w:pPr>
        <w:pStyle w:val="NoSpacing"/>
        <w:rPr>
          <w:rFonts w:ascii="Verdana" w:hAnsi="Verdana" w:eastAsia="Calibri" w:cs="Calibri"/>
          <w:sz w:val="18"/>
          <w:szCs w:val="18"/>
        </w:rPr>
      </w:pPr>
    </w:p>
    <w:p w:rsidRPr="000F2F71" w:rsidR="00810378" w:rsidP="000F2F71" w:rsidRDefault="00810378" w14:paraId="35D8E6B1" w14:textId="7F594FA2">
      <w:pPr>
        <w:pStyle w:val="NoSpacing"/>
        <w:rPr>
          <w:rFonts w:ascii="Verdana" w:hAnsi="Verdana" w:eastAsia="Times New Roman" w:cs="Calibri"/>
          <w:color w:val="FF0000"/>
          <w:sz w:val="18"/>
          <w:szCs w:val="18"/>
        </w:rPr>
      </w:pPr>
      <w:r w:rsidRPr="000F2F71">
        <w:rPr>
          <w:rFonts w:ascii="Verdana" w:hAnsi="Verdana" w:eastAsia="Calibri" w:cs="Calibri"/>
          <w:sz w:val="18"/>
          <w:szCs w:val="18"/>
        </w:rPr>
        <w:t xml:space="preserve">Het Koninkrijk heeft </w:t>
      </w:r>
      <w:r w:rsidRPr="008B32F4" w:rsidR="008B32F4">
        <w:rPr>
          <w:rFonts w:ascii="Verdana" w:hAnsi="Verdana" w:eastAsia="Calibri" w:cs="Calibri"/>
          <w:sz w:val="18"/>
          <w:szCs w:val="18"/>
        </w:rPr>
        <w:t xml:space="preserve">in de </w:t>
      </w:r>
      <w:proofErr w:type="spellStart"/>
      <w:r w:rsidRPr="008B32F4" w:rsidR="008B32F4">
        <w:rPr>
          <w:rFonts w:ascii="Verdana" w:hAnsi="Verdana" w:eastAsia="Calibri" w:cs="Calibri"/>
          <w:i/>
          <w:iCs/>
          <w:sz w:val="18"/>
          <w:szCs w:val="18"/>
        </w:rPr>
        <w:t>Peacebuilding</w:t>
      </w:r>
      <w:proofErr w:type="spellEnd"/>
      <w:r w:rsidRPr="008B32F4" w:rsidR="008B32F4">
        <w:rPr>
          <w:rFonts w:ascii="Verdana" w:hAnsi="Verdana" w:eastAsia="Calibri" w:cs="Calibri"/>
          <w:i/>
          <w:iCs/>
          <w:sz w:val="18"/>
          <w:szCs w:val="18"/>
        </w:rPr>
        <w:t xml:space="preserve"> </w:t>
      </w:r>
      <w:proofErr w:type="spellStart"/>
      <w:r w:rsidRPr="008B32F4" w:rsidR="008B32F4">
        <w:rPr>
          <w:rFonts w:ascii="Verdana" w:hAnsi="Verdana" w:eastAsia="Calibri" w:cs="Calibri"/>
          <w:i/>
          <w:iCs/>
          <w:sz w:val="18"/>
          <w:szCs w:val="18"/>
        </w:rPr>
        <w:t>Commission</w:t>
      </w:r>
      <w:proofErr w:type="spellEnd"/>
      <w:r w:rsidRPr="008B32F4" w:rsidR="008B32F4">
        <w:rPr>
          <w:rFonts w:ascii="Verdana" w:hAnsi="Verdana" w:eastAsia="Calibri" w:cs="Calibri"/>
          <w:i/>
          <w:iCs/>
          <w:sz w:val="18"/>
          <w:szCs w:val="18"/>
        </w:rPr>
        <w:t xml:space="preserve"> </w:t>
      </w:r>
      <w:r w:rsidRPr="008B32F4" w:rsidR="008B32F4">
        <w:rPr>
          <w:rFonts w:ascii="Verdana" w:hAnsi="Verdana" w:eastAsia="Calibri" w:cs="Calibri"/>
          <w:sz w:val="18"/>
          <w:szCs w:val="18"/>
        </w:rPr>
        <w:t xml:space="preserve">(PBC) </w:t>
      </w:r>
      <w:r w:rsidR="005F4FEA">
        <w:rPr>
          <w:rFonts w:ascii="Verdana" w:hAnsi="Verdana" w:eastAsia="Calibri" w:cs="Calibri"/>
          <w:sz w:val="18"/>
          <w:szCs w:val="18"/>
        </w:rPr>
        <w:t>zijn</w:t>
      </w:r>
      <w:r w:rsidRPr="000F2F71">
        <w:rPr>
          <w:rFonts w:ascii="Verdana" w:hAnsi="Verdana" w:eastAsia="Calibri" w:cs="Calibri"/>
          <w:sz w:val="18"/>
          <w:szCs w:val="18"/>
        </w:rPr>
        <w:t xml:space="preserve"> twee jaar durende termijn</w:t>
      </w:r>
      <w:r w:rsidR="008B32F4">
        <w:rPr>
          <w:rFonts w:ascii="Verdana" w:hAnsi="Verdana" w:eastAsia="Calibri" w:cs="Calibri"/>
          <w:sz w:val="18"/>
          <w:szCs w:val="18"/>
        </w:rPr>
        <w:t xml:space="preserve"> </w:t>
      </w:r>
      <w:r w:rsidRPr="008B32F4" w:rsidR="008B32F4">
        <w:rPr>
          <w:rFonts w:ascii="Verdana" w:hAnsi="Verdana" w:eastAsia="Calibri" w:cs="Calibri"/>
          <w:sz w:val="18"/>
          <w:szCs w:val="18"/>
        </w:rPr>
        <w:t>(2021-2022</w:t>
      </w:r>
      <w:r w:rsidR="008B32F4">
        <w:rPr>
          <w:rFonts w:ascii="Verdana" w:hAnsi="Verdana" w:eastAsia="Calibri" w:cs="Calibri"/>
          <w:sz w:val="18"/>
          <w:szCs w:val="18"/>
        </w:rPr>
        <w:t>)</w:t>
      </w:r>
      <w:r w:rsidRPr="000F2F71">
        <w:rPr>
          <w:rFonts w:ascii="Verdana" w:hAnsi="Verdana" w:eastAsia="Calibri" w:cs="Calibri"/>
          <w:sz w:val="18"/>
          <w:szCs w:val="18"/>
        </w:rPr>
        <w:t xml:space="preserve"> volbracht</w:t>
      </w:r>
      <w:r w:rsidR="00A82590">
        <w:rPr>
          <w:rFonts w:ascii="Verdana" w:hAnsi="Verdana" w:eastAsia="Calibri" w:cs="Calibri"/>
          <w:sz w:val="18"/>
          <w:szCs w:val="18"/>
        </w:rPr>
        <w:t>,</w:t>
      </w:r>
      <w:r w:rsidRPr="000F2F71">
        <w:rPr>
          <w:rFonts w:ascii="Verdana" w:hAnsi="Verdana" w:eastAsia="Calibri" w:cs="Calibri"/>
          <w:sz w:val="18"/>
          <w:szCs w:val="18"/>
        </w:rPr>
        <w:t xml:space="preserve"> waarin </w:t>
      </w:r>
      <w:r w:rsidR="00A82590">
        <w:rPr>
          <w:rFonts w:ascii="Verdana" w:hAnsi="Verdana" w:eastAsia="Calibri" w:cs="Calibri"/>
          <w:sz w:val="18"/>
          <w:szCs w:val="18"/>
        </w:rPr>
        <w:t>is ingezet op</w:t>
      </w:r>
      <w:r w:rsidRPr="000F2F71">
        <w:rPr>
          <w:rFonts w:ascii="Verdana" w:hAnsi="Verdana" w:eastAsia="Calibri" w:cs="Calibri"/>
          <w:sz w:val="18"/>
          <w:szCs w:val="18"/>
        </w:rPr>
        <w:t xml:space="preserve"> de thema’s </w:t>
      </w:r>
      <w:proofErr w:type="spellStart"/>
      <w:r w:rsidRPr="000F2F71">
        <w:rPr>
          <w:rFonts w:ascii="Verdana" w:hAnsi="Verdana" w:eastAsia="Calibri" w:cs="Calibri"/>
          <w:i/>
          <w:sz w:val="18"/>
          <w:szCs w:val="18"/>
        </w:rPr>
        <w:t>inclusive</w:t>
      </w:r>
      <w:proofErr w:type="spellEnd"/>
      <w:r w:rsidRPr="000F2F71">
        <w:rPr>
          <w:rFonts w:ascii="Verdana" w:hAnsi="Verdana" w:eastAsia="Calibri" w:cs="Calibri"/>
          <w:i/>
          <w:sz w:val="18"/>
          <w:szCs w:val="18"/>
        </w:rPr>
        <w:t xml:space="preserve"> </w:t>
      </w:r>
      <w:proofErr w:type="spellStart"/>
      <w:r w:rsidRPr="000F2F71">
        <w:rPr>
          <w:rFonts w:ascii="Verdana" w:hAnsi="Verdana" w:eastAsia="Calibri" w:cs="Calibri"/>
          <w:i/>
          <w:sz w:val="18"/>
          <w:szCs w:val="18"/>
        </w:rPr>
        <w:t>justice</w:t>
      </w:r>
      <w:proofErr w:type="spellEnd"/>
      <w:r w:rsidRPr="000F2F71">
        <w:rPr>
          <w:rFonts w:ascii="Verdana" w:hAnsi="Verdana" w:eastAsia="Calibri" w:cs="Calibri"/>
          <w:sz w:val="18"/>
          <w:szCs w:val="18"/>
        </w:rPr>
        <w:t xml:space="preserve">, geestelijke gezondheid en psychosociale steun, </w:t>
      </w:r>
      <w:r w:rsidR="008B32F4">
        <w:rPr>
          <w:rFonts w:ascii="Verdana" w:hAnsi="Verdana" w:eastAsia="Calibri" w:cs="Calibri"/>
          <w:sz w:val="18"/>
          <w:szCs w:val="18"/>
        </w:rPr>
        <w:t>alsmede op</w:t>
      </w:r>
      <w:r w:rsidRPr="000F2F71">
        <w:rPr>
          <w:rFonts w:ascii="Verdana" w:hAnsi="Verdana" w:eastAsia="Calibri" w:cs="Calibri"/>
          <w:sz w:val="18"/>
          <w:szCs w:val="18"/>
        </w:rPr>
        <w:t xml:space="preserve"> adequate</w:t>
      </w:r>
      <w:r w:rsidR="008B32F4">
        <w:rPr>
          <w:rFonts w:ascii="Verdana" w:hAnsi="Verdana" w:eastAsia="Calibri" w:cs="Calibri"/>
          <w:sz w:val="18"/>
          <w:szCs w:val="18"/>
        </w:rPr>
        <w:t xml:space="preserve"> en </w:t>
      </w:r>
      <w:r w:rsidRPr="000F2F71">
        <w:rPr>
          <w:rFonts w:ascii="Verdana" w:hAnsi="Verdana" w:eastAsia="Calibri" w:cs="Calibri"/>
          <w:sz w:val="18"/>
          <w:szCs w:val="18"/>
        </w:rPr>
        <w:t xml:space="preserve">duurzame financiering voor </w:t>
      </w:r>
      <w:r w:rsidR="008B32F4">
        <w:rPr>
          <w:rFonts w:ascii="Verdana" w:hAnsi="Verdana" w:eastAsia="Calibri" w:cs="Calibri"/>
          <w:sz w:val="18"/>
          <w:szCs w:val="18"/>
        </w:rPr>
        <w:t xml:space="preserve">de </w:t>
      </w:r>
      <w:r w:rsidRPr="000F2F71">
        <w:rPr>
          <w:rFonts w:ascii="Verdana" w:hAnsi="Verdana" w:eastAsia="Calibri" w:cs="Calibri"/>
          <w:sz w:val="18"/>
          <w:szCs w:val="18"/>
        </w:rPr>
        <w:t>VN-vredesopbouw. De focus van het Koninkrijk op deze thema’s ging gepaard met de inzet op versterkte coherentie</w:t>
      </w:r>
      <w:r w:rsidR="008B32F4">
        <w:rPr>
          <w:rFonts w:ascii="Verdana" w:hAnsi="Verdana" w:eastAsia="Calibri" w:cs="Calibri"/>
          <w:sz w:val="18"/>
          <w:szCs w:val="18"/>
        </w:rPr>
        <w:t xml:space="preserve"> binnen de VN,</w:t>
      </w:r>
      <w:r w:rsidRPr="000F2F71">
        <w:rPr>
          <w:rFonts w:ascii="Verdana" w:hAnsi="Verdana" w:eastAsia="Calibri" w:cs="Calibri"/>
          <w:sz w:val="18"/>
          <w:szCs w:val="18"/>
        </w:rPr>
        <w:t xml:space="preserve"> door het slaan van een brug tussen de politieke en ontwikkelingsdimensies van</w:t>
      </w:r>
      <w:r w:rsidR="008B32F4">
        <w:rPr>
          <w:rFonts w:ascii="Verdana" w:hAnsi="Verdana" w:eastAsia="Calibri" w:cs="Calibri"/>
          <w:sz w:val="18"/>
          <w:szCs w:val="18"/>
        </w:rPr>
        <w:t xml:space="preserve"> de</w:t>
      </w:r>
      <w:r w:rsidRPr="000F2F71">
        <w:rPr>
          <w:rFonts w:ascii="Verdana" w:hAnsi="Verdana" w:eastAsia="Calibri" w:cs="Calibri"/>
          <w:sz w:val="18"/>
          <w:szCs w:val="18"/>
        </w:rPr>
        <w:t xml:space="preserve"> VN-vredesopbouw. Op 9 december 2022 organiseerde het Koninkrijk in de laatste maand van </w:t>
      </w:r>
      <w:r w:rsidR="005F4FEA">
        <w:rPr>
          <w:rFonts w:ascii="Verdana" w:hAnsi="Verdana" w:eastAsia="Calibri" w:cs="Calibri"/>
          <w:sz w:val="18"/>
          <w:szCs w:val="18"/>
        </w:rPr>
        <w:t>het</w:t>
      </w:r>
      <w:r w:rsidRPr="000F2F71">
        <w:rPr>
          <w:rFonts w:ascii="Verdana" w:hAnsi="Verdana" w:eastAsia="Calibri" w:cs="Calibri"/>
          <w:sz w:val="18"/>
          <w:szCs w:val="18"/>
        </w:rPr>
        <w:t xml:space="preserve"> lidmaatschap van de PBC een sessie over de integratie van geestelijke gezondheid en psychosociale steun</w:t>
      </w:r>
      <w:r w:rsidRPr="000F2F71" w:rsidDel="00F0685F">
        <w:rPr>
          <w:rFonts w:ascii="Verdana" w:hAnsi="Verdana" w:eastAsia="Calibri" w:cs="Calibri"/>
          <w:sz w:val="18"/>
          <w:szCs w:val="18"/>
        </w:rPr>
        <w:t xml:space="preserve"> </w:t>
      </w:r>
      <w:r w:rsidRPr="000F2F71">
        <w:rPr>
          <w:rFonts w:ascii="Verdana" w:hAnsi="Verdana" w:eastAsia="Calibri" w:cs="Calibri"/>
          <w:sz w:val="18"/>
          <w:szCs w:val="18"/>
        </w:rPr>
        <w:t>in nationale preventie en vredesopbouw strategieën. Dankzij deze en eerdere inspanningen van het Koninkrijk, wordt dit onderwerp steeds breder gedragen, ook door een aantal nieuwe PBC</w:t>
      </w:r>
      <w:r w:rsidR="00AE7689">
        <w:rPr>
          <w:rFonts w:ascii="Verdana" w:hAnsi="Verdana" w:eastAsia="Calibri" w:cs="Calibri"/>
          <w:sz w:val="18"/>
          <w:szCs w:val="18"/>
        </w:rPr>
        <w:t>-</w:t>
      </w:r>
      <w:r w:rsidRPr="000F2F71">
        <w:rPr>
          <w:rFonts w:ascii="Verdana" w:hAnsi="Verdana" w:eastAsia="Calibri" w:cs="Calibri"/>
          <w:sz w:val="18"/>
          <w:szCs w:val="18"/>
        </w:rPr>
        <w:t>leden. </w:t>
      </w:r>
      <w:r w:rsidR="008B32F4">
        <w:rPr>
          <w:rFonts w:ascii="Verdana" w:hAnsi="Verdana" w:eastAsia="Calibri" w:cs="Calibri"/>
          <w:sz w:val="18"/>
          <w:szCs w:val="18"/>
        </w:rPr>
        <w:t>Het is het</w:t>
      </w:r>
      <w:r w:rsidRPr="000F2F71">
        <w:rPr>
          <w:rFonts w:ascii="Verdana" w:hAnsi="Verdana" w:eastAsia="Calibri" w:cs="Calibri"/>
          <w:sz w:val="18"/>
          <w:szCs w:val="18"/>
        </w:rPr>
        <w:t xml:space="preserve"> Koninkrijk</w:t>
      </w:r>
      <w:r w:rsidR="008B32F4">
        <w:rPr>
          <w:rFonts w:ascii="Verdana" w:hAnsi="Verdana" w:eastAsia="Calibri" w:cs="Calibri"/>
          <w:sz w:val="18"/>
          <w:szCs w:val="18"/>
        </w:rPr>
        <w:t xml:space="preserve"> op deze manier</w:t>
      </w:r>
      <w:r w:rsidRPr="000F2F71">
        <w:rPr>
          <w:rFonts w:ascii="Verdana" w:hAnsi="Verdana" w:eastAsia="Calibri" w:cs="Calibri"/>
          <w:sz w:val="18"/>
          <w:szCs w:val="18"/>
        </w:rPr>
        <w:t xml:space="preserve"> gelukt om </w:t>
      </w:r>
      <w:r w:rsidRPr="000F2F71" w:rsidR="00F0685F">
        <w:rPr>
          <w:rFonts w:ascii="Verdana" w:hAnsi="Verdana" w:eastAsia="Calibri" w:cs="Calibri"/>
          <w:sz w:val="18"/>
          <w:szCs w:val="18"/>
        </w:rPr>
        <w:t>geestelijke gezondheid en psychosociale steun</w:t>
      </w:r>
      <w:r w:rsidRPr="000F2F71" w:rsidDel="00F0685F" w:rsidR="00F0685F">
        <w:rPr>
          <w:rFonts w:ascii="Verdana" w:hAnsi="Verdana" w:eastAsia="Calibri" w:cs="Calibri"/>
          <w:sz w:val="18"/>
          <w:szCs w:val="18"/>
        </w:rPr>
        <w:t xml:space="preserve"> </w:t>
      </w:r>
      <w:r w:rsidR="005F4FEA">
        <w:rPr>
          <w:rFonts w:ascii="Verdana" w:hAnsi="Verdana" w:eastAsia="Calibri" w:cs="Calibri"/>
          <w:sz w:val="18"/>
          <w:szCs w:val="18"/>
        </w:rPr>
        <w:t>een plaats</w:t>
      </w:r>
      <w:r w:rsidRPr="000F2F71">
        <w:rPr>
          <w:rFonts w:ascii="Verdana" w:hAnsi="Verdana" w:eastAsia="Calibri" w:cs="Calibri"/>
          <w:sz w:val="18"/>
          <w:szCs w:val="18"/>
        </w:rPr>
        <w:t xml:space="preserve"> te </w:t>
      </w:r>
      <w:r w:rsidR="005F4FEA">
        <w:rPr>
          <w:rFonts w:ascii="Verdana" w:hAnsi="Verdana" w:eastAsia="Calibri" w:cs="Calibri"/>
          <w:sz w:val="18"/>
          <w:szCs w:val="18"/>
        </w:rPr>
        <w:t>geven</w:t>
      </w:r>
      <w:r w:rsidRPr="000F2F71">
        <w:rPr>
          <w:rFonts w:ascii="Verdana" w:hAnsi="Verdana" w:eastAsia="Calibri" w:cs="Calibri"/>
          <w:sz w:val="18"/>
          <w:szCs w:val="18"/>
        </w:rPr>
        <w:t xml:space="preserve"> binnen </w:t>
      </w:r>
      <w:r w:rsidR="008B32F4">
        <w:rPr>
          <w:rFonts w:ascii="Verdana" w:hAnsi="Verdana" w:eastAsia="Calibri" w:cs="Calibri"/>
          <w:sz w:val="18"/>
          <w:szCs w:val="18"/>
        </w:rPr>
        <w:t xml:space="preserve">de </w:t>
      </w:r>
      <w:r w:rsidRPr="000F2F71">
        <w:rPr>
          <w:rFonts w:ascii="Verdana" w:hAnsi="Verdana" w:eastAsia="Calibri" w:cs="Calibri"/>
          <w:sz w:val="18"/>
          <w:szCs w:val="18"/>
        </w:rPr>
        <w:t>vredesopbouw-inspanningen van de VN</w:t>
      </w:r>
      <w:r w:rsidRPr="000F2F71">
        <w:rPr>
          <w:rFonts w:ascii="Verdana" w:hAnsi="Verdana" w:eastAsia="Calibri" w:cs="Calibri"/>
          <w:color w:val="000000"/>
          <w:sz w:val="18"/>
          <w:szCs w:val="18"/>
        </w:rPr>
        <w:t xml:space="preserve"> en van andere uitvoerende organisaties.</w:t>
      </w:r>
    </w:p>
    <w:p w:rsidRPr="000F2F71" w:rsidR="00810378" w:rsidP="000F2F71" w:rsidRDefault="00810378" w14:paraId="5D16DABB" w14:textId="77777777">
      <w:pPr>
        <w:pStyle w:val="NoSpacing"/>
        <w:rPr>
          <w:rFonts w:ascii="Verdana" w:hAnsi="Verdana" w:eastAsia="Times New Roman" w:cs="Calibri"/>
          <w:color w:val="FF0000"/>
          <w:sz w:val="18"/>
          <w:szCs w:val="18"/>
        </w:rPr>
      </w:pPr>
    </w:p>
    <w:p w:rsidRPr="000F2F71" w:rsidR="00810378" w:rsidP="000F2F71" w:rsidRDefault="00810378" w14:paraId="2A44F976" w14:textId="66B55245">
      <w:pPr>
        <w:pStyle w:val="NoSpacing"/>
        <w:rPr>
          <w:rFonts w:ascii="Verdana" w:hAnsi="Verdana" w:eastAsia="Times New Roman" w:cs="Calibri"/>
          <w:sz w:val="18"/>
          <w:szCs w:val="18"/>
        </w:rPr>
      </w:pPr>
      <w:r w:rsidRPr="000F2F71">
        <w:rPr>
          <w:rFonts w:ascii="Verdana" w:hAnsi="Verdana" w:eastAsia="Times New Roman" w:cs="Calibri"/>
          <w:i/>
          <w:iCs/>
          <w:sz w:val="18"/>
          <w:szCs w:val="18"/>
        </w:rPr>
        <w:t>Vrouwen, Vrede en Veiligheid</w:t>
      </w:r>
      <w:r w:rsidRPr="000F2F71">
        <w:rPr>
          <w:rFonts w:ascii="Verdana" w:hAnsi="Verdana" w:eastAsia="Times New Roman" w:cs="Calibri"/>
          <w:sz w:val="18"/>
          <w:szCs w:val="18"/>
        </w:rPr>
        <w:t xml:space="preserve"> </w:t>
      </w:r>
    </w:p>
    <w:p w:rsidRPr="000F2F71" w:rsidR="000F2F71" w:rsidP="000F2F71" w:rsidRDefault="000F2F71" w14:paraId="552213EE" w14:textId="77777777">
      <w:pPr>
        <w:pStyle w:val="NoSpacing"/>
        <w:rPr>
          <w:rFonts w:ascii="Verdana" w:hAnsi="Verdana" w:eastAsia="Times New Roman" w:cs="Calibri"/>
          <w:color w:val="FF0000"/>
          <w:sz w:val="18"/>
          <w:szCs w:val="18"/>
        </w:rPr>
      </w:pPr>
    </w:p>
    <w:p w:rsidRPr="000F2F71" w:rsidR="00810378" w:rsidP="000F2F71" w:rsidRDefault="00810378" w14:paraId="3322DDCA" w14:textId="0D5F2C12">
      <w:pPr>
        <w:pStyle w:val="NoSpacing"/>
        <w:rPr>
          <w:rFonts w:ascii="Verdana" w:hAnsi="Verdana" w:eastAsia="Times New Roman" w:cs="Calibri"/>
          <w:sz w:val="18"/>
          <w:szCs w:val="18"/>
        </w:rPr>
      </w:pPr>
      <w:r w:rsidRPr="000F2F71">
        <w:rPr>
          <w:rFonts w:ascii="Verdana" w:hAnsi="Verdana" w:eastAsia="Times New Roman" w:cs="Calibri"/>
          <w:sz w:val="18"/>
          <w:szCs w:val="18"/>
        </w:rPr>
        <w:t xml:space="preserve">Het Koninkrijk heeft zich </w:t>
      </w:r>
      <w:r w:rsidR="008B32F4">
        <w:rPr>
          <w:rFonts w:ascii="Verdana" w:hAnsi="Verdana" w:eastAsia="Times New Roman" w:cs="Calibri"/>
          <w:sz w:val="18"/>
          <w:szCs w:val="18"/>
        </w:rPr>
        <w:t xml:space="preserve">in </w:t>
      </w:r>
      <w:r w:rsidRPr="000F2F71">
        <w:rPr>
          <w:rFonts w:ascii="Verdana" w:hAnsi="Verdana" w:eastAsia="Times New Roman" w:cs="Calibri"/>
          <w:sz w:val="18"/>
          <w:szCs w:val="18"/>
        </w:rPr>
        <w:t>het afgelopen jaar actief ingezet voor de agenda</w:t>
      </w:r>
      <w:r w:rsidR="001223DA">
        <w:rPr>
          <w:rFonts w:ascii="Verdana" w:hAnsi="Verdana" w:eastAsia="Times New Roman" w:cs="Calibri"/>
          <w:sz w:val="18"/>
          <w:szCs w:val="18"/>
        </w:rPr>
        <w:t xml:space="preserve"> op het gebied van</w:t>
      </w:r>
      <w:r w:rsidRPr="000F2F71">
        <w:rPr>
          <w:rFonts w:ascii="Verdana" w:hAnsi="Verdana" w:eastAsia="Times New Roman" w:cs="Calibri"/>
          <w:sz w:val="18"/>
          <w:szCs w:val="18"/>
        </w:rPr>
        <w:t xml:space="preserve"> </w:t>
      </w:r>
      <w:proofErr w:type="spellStart"/>
      <w:r w:rsidRPr="001223DA" w:rsidR="001223DA">
        <w:rPr>
          <w:rFonts w:ascii="Verdana" w:hAnsi="Verdana" w:eastAsia="Times New Roman" w:cs="Calibri"/>
          <w:i/>
          <w:iCs/>
          <w:sz w:val="18"/>
          <w:szCs w:val="18"/>
        </w:rPr>
        <w:t>Women</w:t>
      </w:r>
      <w:proofErr w:type="spellEnd"/>
      <w:r w:rsidRPr="001223DA" w:rsidR="001223DA">
        <w:rPr>
          <w:rFonts w:ascii="Verdana" w:hAnsi="Verdana" w:eastAsia="Times New Roman" w:cs="Calibri"/>
          <w:i/>
          <w:iCs/>
          <w:sz w:val="18"/>
          <w:szCs w:val="18"/>
        </w:rPr>
        <w:t xml:space="preserve">, </w:t>
      </w:r>
      <w:proofErr w:type="spellStart"/>
      <w:r w:rsidRPr="001223DA" w:rsidR="001223DA">
        <w:rPr>
          <w:rFonts w:ascii="Verdana" w:hAnsi="Verdana" w:eastAsia="Times New Roman" w:cs="Calibri"/>
          <w:i/>
          <w:iCs/>
          <w:sz w:val="18"/>
          <w:szCs w:val="18"/>
        </w:rPr>
        <w:t>Peace</w:t>
      </w:r>
      <w:proofErr w:type="spellEnd"/>
      <w:r w:rsidRPr="001223DA" w:rsidR="001223DA">
        <w:rPr>
          <w:rFonts w:ascii="Verdana" w:hAnsi="Verdana" w:eastAsia="Times New Roman" w:cs="Calibri"/>
          <w:i/>
          <w:iCs/>
          <w:sz w:val="18"/>
          <w:szCs w:val="18"/>
        </w:rPr>
        <w:t xml:space="preserve"> </w:t>
      </w:r>
      <w:proofErr w:type="spellStart"/>
      <w:r w:rsidRPr="001223DA" w:rsidR="001223DA">
        <w:rPr>
          <w:rFonts w:ascii="Verdana" w:hAnsi="Verdana" w:eastAsia="Times New Roman" w:cs="Calibri"/>
          <w:i/>
          <w:iCs/>
          <w:sz w:val="18"/>
          <w:szCs w:val="18"/>
        </w:rPr>
        <w:t>and</w:t>
      </w:r>
      <w:proofErr w:type="spellEnd"/>
      <w:r w:rsidRPr="001223DA" w:rsidR="001223DA">
        <w:rPr>
          <w:rFonts w:ascii="Verdana" w:hAnsi="Verdana" w:eastAsia="Times New Roman" w:cs="Calibri"/>
          <w:i/>
          <w:iCs/>
          <w:sz w:val="18"/>
          <w:szCs w:val="18"/>
        </w:rPr>
        <w:t xml:space="preserve"> Security</w:t>
      </w:r>
      <w:r w:rsidR="001223DA">
        <w:rPr>
          <w:rFonts w:ascii="Verdana" w:hAnsi="Verdana" w:eastAsia="Times New Roman" w:cs="Calibri"/>
          <w:i/>
          <w:iCs/>
          <w:sz w:val="18"/>
          <w:szCs w:val="18"/>
        </w:rPr>
        <w:t xml:space="preserve"> </w:t>
      </w:r>
      <w:r w:rsidR="001223DA">
        <w:rPr>
          <w:rFonts w:ascii="Verdana" w:hAnsi="Verdana" w:eastAsia="Times New Roman" w:cs="Calibri"/>
          <w:sz w:val="18"/>
          <w:szCs w:val="18"/>
        </w:rPr>
        <w:t>(WPS)</w:t>
      </w:r>
      <w:r w:rsidRPr="000F2F71">
        <w:rPr>
          <w:rFonts w:ascii="Verdana" w:hAnsi="Verdana" w:eastAsia="Times New Roman" w:cs="Calibri"/>
          <w:sz w:val="18"/>
          <w:szCs w:val="18"/>
        </w:rPr>
        <w:t>, onder meer door implementatie van het vierde Nationale Actieplan 1325 (</w:t>
      </w:r>
      <w:r w:rsidR="001223DA">
        <w:rPr>
          <w:rFonts w:ascii="Verdana" w:hAnsi="Verdana" w:eastAsia="Times New Roman" w:cs="Calibri"/>
          <w:sz w:val="18"/>
          <w:szCs w:val="18"/>
        </w:rPr>
        <w:t>‘</w:t>
      </w:r>
      <w:r w:rsidRPr="000F2F71">
        <w:rPr>
          <w:rFonts w:ascii="Verdana" w:hAnsi="Verdana" w:eastAsia="Times New Roman" w:cs="Calibri"/>
          <w:sz w:val="18"/>
          <w:szCs w:val="18"/>
        </w:rPr>
        <w:t>NAP1325-IV</w:t>
      </w:r>
      <w:r w:rsidR="001223DA">
        <w:rPr>
          <w:rFonts w:ascii="Verdana" w:hAnsi="Verdana" w:eastAsia="Times New Roman" w:cs="Calibri"/>
          <w:sz w:val="18"/>
          <w:szCs w:val="18"/>
        </w:rPr>
        <w:t>’</w:t>
      </w:r>
      <w:r w:rsidRPr="000F2F71">
        <w:rPr>
          <w:rFonts w:ascii="Verdana" w:hAnsi="Verdana" w:eastAsia="Times New Roman" w:cs="Calibri"/>
          <w:sz w:val="18"/>
          <w:szCs w:val="18"/>
        </w:rPr>
        <w:t>)</w:t>
      </w:r>
      <w:r w:rsidR="008B32F4">
        <w:rPr>
          <w:rFonts w:ascii="Verdana" w:hAnsi="Verdana" w:eastAsia="Times New Roman" w:cs="Calibri"/>
          <w:sz w:val="18"/>
          <w:szCs w:val="18"/>
        </w:rPr>
        <w:t>,</w:t>
      </w:r>
      <w:r w:rsidRPr="000F2F71">
        <w:rPr>
          <w:rFonts w:ascii="Verdana" w:hAnsi="Verdana" w:eastAsia="Times New Roman" w:cs="Calibri"/>
          <w:sz w:val="18"/>
          <w:szCs w:val="18"/>
        </w:rPr>
        <w:t xml:space="preserve"> waarover in november 2022 de eerste voortgangsrapportage aan de Tweede Kamer is gestuurd. Daarnaast is</w:t>
      </w:r>
      <w:r w:rsidRPr="000F2F71" w:rsidDel="00AB4A4A">
        <w:rPr>
          <w:rFonts w:ascii="Verdana" w:hAnsi="Verdana" w:eastAsia="Times New Roman" w:cs="Calibri"/>
          <w:sz w:val="18"/>
          <w:szCs w:val="18"/>
        </w:rPr>
        <w:t xml:space="preserve"> </w:t>
      </w:r>
      <w:r w:rsidR="00AB4A4A">
        <w:rPr>
          <w:rFonts w:ascii="Verdana" w:hAnsi="Verdana" w:eastAsia="Times New Roman" w:cs="Calibri"/>
          <w:sz w:val="18"/>
          <w:szCs w:val="18"/>
        </w:rPr>
        <w:t>het Koninkrijk</w:t>
      </w:r>
      <w:r w:rsidRPr="000F2F71" w:rsidR="00AB4A4A">
        <w:rPr>
          <w:rFonts w:ascii="Verdana" w:hAnsi="Verdana" w:eastAsia="Times New Roman" w:cs="Calibri"/>
          <w:sz w:val="18"/>
          <w:szCs w:val="18"/>
        </w:rPr>
        <w:t xml:space="preserve"> </w:t>
      </w:r>
      <w:r w:rsidRPr="000F2F71">
        <w:rPr>
          <w:rFonts w:ascii="Verdana" w:hAnsi="Verdana" w:eastAsia="Times New Roman" w:cs="Calibri"/>
          <w:sz w:val="18"/>
          <w:szCs w:val="18"/>
        </w:rPr>
        <w:t>actief in de verdere uitvoering van de WPS strategische partnerschapsprogramma’s en wordt bijzondere aandacht gegeven aan het voorkomen van conflict</w:t>
      </w:r>
      <w:r w:rsidR="001223DA">
        <w:rPr>
          <w:rFonts w:ascii="Verdana" w:hAnsi="Verdana" w:eastAsia="Times New Roman" w:cs="Calibri"/>
          <w:sz w:val="18"/>
          <w:szCs w:val="18"/>
        </w:rPr>
        <w:t>-</w:t>
      </w:r>
      <w:r w:rsidRPr="000F2F71">
        <w:rPr>
          <w:rFonts w:ascii="Verdana" w:hAnsi="Verdana" w:eastAsia="Times New Roman" w:cs="Calibri"/>
          <w:sz w:val="18"/>
          <w:szCs w:val="18"/>
        </w:rPr>
        <w:t>gerelateerd seksueel geweld. Het Koninkrijk droeg in 2022 bij aan het ondersteunen van meer dan 150 maatschappelijke organisaties die zich inzetten voor deelname en bescherming van vrouwen in vredes- en veiligheidsprocessen. Ook steunt het Koninkrijk onder andere VN-trainingen voor vrouwelijke officieren en het ‘</w:t>
      </w:r>
      <w:proofErr w:type="spellStart"/>
      <w:r w:rsidRPr="008B32F4">
        <w:rPr>
          <w:rFonts w:ascii="Verdana" w:hAnsi="Verdana" w:eastAsia="Times New Roman" w:cs="Calibri"/>
          <w:i/>
          <w:iCs/>
          <w:sz w:val="18"/>
          <w:szCs w:val="18"/>
        </w:rPr>
        <w:t>Elsie</w:t>
      </w:r>
      <w:proofErr w:type="spellEnd"/>
      <w:r w:rsidRPr="008B32F4">
        <w:rPr>
          <w:rFonts w:ascii="Verdana" w:hAnsi="Verdana" w:eastAsia="Times New Roman" w:cs="Calibri"/>
          <w:i/>
          <w:iCs/>
          <w:sz w:val="18"/>
          <w:szCs w:val="18"/>
        </w:rPr>
        <w:t xml:space="preserve"> </w:t>
      </w:r>
      <w:proofErr w:type="spellStart"/>
      <w:r w:rsidRPr="008B32F4">
        <w:rPr>
          <w:rFonts w:ascii="Verdana" w:hAnsi="Verdana" w:eastAsia="Times New Roman" w:cs="Calibri"/>
          <w:i/>
          <w:iCs/>
          <w:sz w:val="18"/>
          <w:szCs w:val="18"/>
        </w:rPr>
        <w:t>Initiative</w:t>
      </w:r>
      <w:proofErr w:type="spellEnd"/>
      <w:r w:rsidRPr="008B32F4">
        <w:rPr>
          <w:rFonts w:ascii="Verdana" w:hAnsi="Verdana" w:eastAsia="Times New Roman" w:cs="Calibri"/>
          <w:i/>
          <w:iCs/>
          <w:sz w:val="18"/>
          <w:szCs w:val="18"/>
        </w:rPr>
        <w:t xml:space="preserve"> Fund</w:t>
      </w:r>
      <w:r w:rsidRPr="000F2F71">
        <w:rPr>
          <w:rFonts w:ascii="Verdana" w:hAnsi="Verdana" w:eastAsia="Times New Roman" w:cs="Calibri"/>
          <w:sz w:val="18"/>
          <w:szCs w:val="18"/>
        </w:rPr>
        <w:t>’, ter bevordering van de participatie en</w:t>
      </w:r>
      <w:r w:rsidR="008B32F4">
        <w:rPr>
          <w:rFonts w:ascii="Verdana" w:hAnsi="Verdana" w:eastAsia="Times New Roman" w:cs="Calibri"/>
          <w:sz w:val="18"/>
          <w:szCs w:val="18"/>
        </w:rPr>
        <w:t xml:space="preserve"> het</w:t>
      </w:r>
      <w:r w:rsidRPr="000F2F71">
        <w:rPr>
          <w:rFonts w:ascii="Verdana" w:hAnsi="Verdana" w:eastAsia="Times New Roman" w:cs="Calibri"/>
          <w:sz w:val="18"/>
          <w:szCs w:val="18"/>
        </w:rPr>
        <w:t xml:space="preserve"> leiderschap van vrouwelijke militairen in vredesoperaties. </w:t>
      </w:r>
    </w:p>
    <w:p w:rsidRPr="000F2F71" w:rsidR="00810378" w:rsidP="000F2F71" w:rsidRDefault="00810378" w14:paraId="5BA35184" w14:textId="77777777">
      <w:pPr>
        <w:pStyle w:val="NoSpacing"/>
        <w:rPr>
          <w:rFonts w:ascii="Verdana" w:hAnsi="Verdana" w:eastAsia="Times New Roman" w:cs="Calibri"/>
          <w:sz w:val="18"/>
          <w:szCs w:val="18"/>
        </w:rPr>
      </w:pPr>
    </w:p>
    <w:p w:rsidRPr="000F2F71" w:rsidR="000F2F71" w:rsidP="000F2F71" w:rsidRDefault="00810378" w14:paraId="5EB5FC83" w14:textId="77777777">
      <w:pPr>
        <w:pStyle w:val="NoSpacing"/>
        <w:rPr>
          <w:rFonts w:ascii="Verdana" w:hAnsi="Verdana" w:eastAsia="Times New Roman" w:cs="Calibri"/>
          <w:i/>
          <w:iCs/>
          <w:sz w:val="18"/>
          <w:szCs w:val="18"/>
        </w:rPr>
      </w:pPr>
      <w:bookmarkStart w:name="_Hlk136865953" w:id="6"/>
      <w:r w:rsidRPr="000F2F71">
        <w:rPr>
          <w:rFonts w:ascii="Verdana" w:hAnsi="Verdana" w:eastAsia="Times New Roman" w:cs="Calibri"/>
          <w:i/>
          <w:iCs/>
          <w:sz w:val="18"/>
          <w:szCs w:val="18"/>
        </w:rPr>
        <w:t>Feministisch buitenlands beleid</w:t>
      </w:r>
    </w:p>
    <w:p w:rsidRPr="000F2F71" w:rsidR="00810378" w:rsidP="000F2F71" w:rsidRDefault="00810378" w14:paraId="237B2B91" w14:textId="17637CC3">
      <w:pPr>
        <w:pStyle w:val="NoSpacing"/>
        <w:rPr>
          <w:rFonts w:ascii="Verdana" w:hAnsi="Verdana" w:eastAsia="Times New Roman" w:cs="Calibri"/>
          <w:color w:val="FF0000"/>
          <w:sz w:val="18"/>
          <w:szCs w:val="18"/>
        </w:rPr>
      </w:pPr>
      <w:r w:rsidRPr="000F2F71">
        <w:rPr>
          <w:rFonts w:ascii="Verdana" w:hAnsi="Verdana" w:eastAsia="Times New Roman" w:cs="Calibri"/>
          <w:i/>
          <w:iCs/>
          <w:sz w:val="18"/>
          <w:szCs w:val="18"/>
        </w:rPr>
        <w:t xml:space="preserve"> </w:t>
      </w:r>
    </w:p>
    <w:p w:rsidRPr="000F2F71" w:rsidR="00810378" w:rsidP="000F2F71" w:rsidRDefault="00810378" w14:paraId="7572DF46" w14:textId="172A5D86">
      <w:pPr>
        <w:pStyle w:val="NoSpacing"/>
        <w:rPr>
          <w:rFonts w:ascii="Verdana" w:hAnsi="Verdana" w:eastAsia="Calibri" w:cs="Calibri"/>
          <w:sz w:val="18"/>
          <w:szCs w:val="18"/>
        </w:rPr>
      </w:pPr>
      <w:r w:rsidRPr="000F2F71">
        <w:rPr>
          <w:rFonts w:ascii="Verdana" w:hAnsi="Verdana" w:eastAsia="Times New Roman" w:cs="Calibri"/>
          <w:sz w:val="18"/>
          <w:szCs w:val="18"/>
        </w:rPr>
        <w:t>Tijdens de 77</w:t>
      </w:r>
      <w:r w:rsidRPr="008B32F4" w:rsidR="008B32F4">
        <w:rPr>
          <w:rFonts w:ascii="Verdana" w:hAnsi="Verdana" w:eastAsia="Times New Roman" w:cs="Calibri"/>
          <w:sz w:val="18"/>
          <w:szCs w:val="18"/>
          <w:vertAlign w:val="superscript"/>
        </w:rPr>
        <w:t>e</w:t>
      </w:r>
      <w:r w:rsidR="008B32F4">
        <w:rPr>
          <w:rFonts w:ascii="Verdana" w:hAnsi="Verdana" w:eastAsia="Times New Roman" w:cs="Calibri"/>
          <w:sz w:val="18"/>
          <w:szCs w:val="18"/>
        </w:rPr>
        <w:t xml:space="preserve"> </w:t>
      </w:r>
      <w:r w:rsidRPr="000F2F71">
        <w:rPr>
          <w:rFonts w:ascii="Verdana" w:hAnsi="Verdana" w:eastAsia="Times New Roman" w:cs="Calibri"/>
          <w:sz w:val="18"/>
          <w:szCs w:val="18"/>
        </w:rPr>
        <w:t xml:space="preserve">zitting van de AVVN werd in het kader van </w:t>
      </w:r>
      <w:r w:rsidR="001223DA">
        <w:rPr>
          <w:rFonts w:ascii="Verdana" w:hAnsi="Verdana" w:eastAsia="Times New Roman" w:cs="Calibri"/>
          <w:sz w:val="18"/>
          <w:szCs w:val="18"/>
        </w:rPr>
        <w:t xml:space="preserve">het </w:t>
      </w:r>
      <w:r w:rsidRPr="000F2F71">
        <w:rPr>
          <w:rFonts w:ascii="Verdana" w:hAnsi="Verdana" w:eastAsia="Times New Roman" w:cs="Calibri"/>
          <w:sz w:val="18"/>
          <w:szCs w:val="18"/>
        </w:rPr>
        <w:t xml:space="preserve">feministisch buitenlands beleid specifiek aandacht besteed aan de financiering van feministische en vrouwenrechtenorganisaties, de rechten van vrouwen en meisjes in Afghanistan, en de samenwerking tussen landen met een uitgesproken feministisch buitenlands beleid of vergelijkbare principes. </w:t>
      </w:r>
      <w:r w:rsidR="00AB4A4A">
        <w:rPr>
          <w:rFonts w:ascii="Verdana" w:hAnsi="Verdana" w:eastAsia="Times New Roman" w:cs="Calibri"/>
          <w:sz w:val="18"/>
          <w:szCs w:val="18"/>
        </w:rPr>
        <w:t>Het Koninkrijk</w:t>
      </w:r>
      <w:r w:rsidRPr="000F2F71" w:rsidR="00AB4A4A">
        <w:rPr>
          <w:rFonts w:ascii="Verdana" w:hAnsi="Verdana" w:eastAsia="Times New Roman" w:cs="Calibri"/>
          <w:sz w:val="18"/>
          <w:szCs w:val="18"/>
        </w:rPr>
        <w:t xml:space="preserve"> </w:t>
      </w:r>
      <w:r w:rsidRPr="000F2F71">
        <w:rPr>
          <w:rFonts w:ascii="Verdana" w:hAnsi="Verdana" w:eastAsia="Times New Roman" w:cs="Calibri"/>
          <w:sz w:val="18"/>
          <w:szCs w:val="18"/>
        </w:rPr>
        <w:t>benadrukte veelvuldig het belang van gendergelijkheid voor een betere en veiligere wereld</w:t>
      </w:r>
      <w:r w:rsidR="001223DA">
        <w:rPr>
          <w:rFonts w:ascii="Verdana" w:hAnsi="Verdana" w:eastAsia="Times New Roman" w:cs="Calibri"/>
          <w:sz w:val="18"/>
          <w:szCs w:val="18"/>
        </w:rPr>
        <w:t>,</w:t>
      </w:r>
      <w:r w:rsidRPr="000F2F71">
        <w:rPr>
          <w:rFonts w:ascii="Verdana" w:hAnsi="Verdana" w:eastAsia="Times New Roman" w:cs="Calibri"/>
          <w:sz w:val="18"/>
          <w:szCs w:val="18"/>
        </w:rPr>
        <w:t xml:space="preserve"> bijvoorbeeld in de context van Afghanistan. Ook is aangekondigd dat Nederland de tweede internationale conferentie over feministisch buitenlands beleid </w:t>
      </w:r>
      <w:r w:rsidR="008B32F4">
        <w:rPr>
          <w:rFonts w:ascii="Verdana" w:hAnsi="Verdana" w:eastAsia="Times New Roman" w:cs="Calibri"/>
          <w:sz w:val="18"/>
          <w:szCs w:val="18"/>
        </w:rPr>
        <w:t>zal organiseren</w:t>
      </w:r>
      <w:r w:rsidR="001223DA">
        <w:rPr>
          <w:rFonts w:ascii="Verdana" w:hAnsi="Verdana" w:eastAsia="Times New Roman" w:cs="Calibri"/>
          <w:sz w:val="18"/>
          <w:szCs w:val="18"/>
        </w:rPr>
        <w:t xml:space="preserve">, in navolging van de </w:t>
      </w:r>
      <w:r w:rsidR="007F0B21">
        <w:rPr>
          <w:rFonts w:ascii="Verdana" w:hAnsi="Verdana" w:eastAsia="Times New Roman" w:cs="Calibri"/>
          <w:sz w:val="18"/>
          <w:szCs w:val="18"/>
        </w:rPr>
        <w:t>in 2022</w:t>
      </w:r>
      <w:r w:rsidR="001223DA">
        <w:rPr>
          <w:rFonts w:ascii="Verdana" w:hAnsi="Verdana" w:eastAsia="Times New Roman" w:cs="Calibri"/>
          <w:sz w:val="18"/>
          <w:szCs w:val="18"/>
        </w:rPr>
        <w:t xml:space="preserve"> </w:t>
      </w:r>
      <w:r w:rsidR="00D82513">
        <w:rPr>
          <w:rFonts w:ascii="Verdana" w:hAnsi="Verdana" w:eastAsia="Times New Roman" w:cs="Calibri"/>
          <w:sz w:val="18"/>
          <w:szCs w:val="18"/>
        </w:rPr>
        <w:t>door Duitsland</w:t>
      </w:r>
      <w:r w:rsidR="001223DA">
        <w:rPr>
          <w:rFonts w:ascii="Verdana" w:hAnsi="Verdana" w:eastAsia="Times New Roman" w:cs="Calibri"/>
          <w:sz w:val="18"/>
          <w:szCs w:val="18"/>
        </w:rPr>
        <w:t xml:space="preserve"> georganiseerde conferentie</w:t>
      </w:r>
      <w:r w:rsidRPr="000F2F71">
        <w:rPr>
          <w:rFonts w:ascii="Verdana" w:hAnsi="Verdana" w:eastAsia="Times New Roman" w:cs="Calibri"/>
          <w:sz w:val="18"/>
          <w:szCs w:val="18"/>
        </w:rPr>
        <w:t>.</w:t>
      </w:r>
    </w:p>
    <w:bookmarkEnd w:id="6"/>
    <w:p w:rsidR="00810378" w:rsidP="000F2F71" w:rsidRDefault="00810378" w14:paraId="3173A562" w14:textId="20B85325">
      <w:pPr>
        <w:pStyle w:val="NoSpacing"/>
        <w:rPr>
          <w:rFonts w:ascii="Verdana" w:hAnsi="Verdana" w:eastAsia="Times New Roman" w:cs="Calibri"/>
          <w:color w:val="FF0000"/>
          <w:sz w:val="18"/>
          <w:szCs w:val="18"/>
        </w:rPr>
      </w:pPr>
    </w:p>
    <w:p w:rsidR="003B1E69" w:rsidP="000F2F71" w:rsidRDefault="003B1E69" w14:paraId="5A5A6936" w14:textId="5983345A">
      <w:pPr>
        <w:pStyle w:val="NoSpacing"/>
        <w:rPr>
          <w:rFonts w:ascii="Verdana" w:hAnsi="Verdana" w:eastAsia="Times New Roman" w:cs="Calibri"/>
          <w:color w:val="FF0000"/>
          <w:sz w:val="18"/>
          <w:szCs w:val="18"/>
        </w:rPr>
      </w:pPr>
    </w:p>
    <w:p w:rsidR="003B1E69" w:rsidP="000F2F71" w:rsidRDefault="003B1E69" w14:paraId="197C4494" w14:textId="4F5F9A1C">
      <w:pPr>
        <w:pStyle w:val="NoSpacing"/>
        <w:rPr>
          <w:rFonts w:ascii="Verdana" w:hAnsi="Verdana" w:eastAsia="Times New Roman" w:cs="Calibri"/>
          <w:color w:val="FF0000"/>
          <w:sz w:val="18"/>
          <w:szCs w:val="18"/>
        </w:rPr>
      </w:pPr>
    </w:p>
    <w:p w:rsidRPr="000F2F71" w:rsidR="003B1E69" w:rsidP="000F2F71" w:rsidRDefault="003B1E69" w14:paraId="21A814CB" w14:textId="77777777">
      <w:pPr>
        <w:pStyle w:val="NoSpacing"/>
        <w:rPr>
          <w:rFonts w:ascii="Verdana" w:hAnsi="Verdana" w:eastAsia="Times New Roman" w:cs="Calibri"/>
          <w:color w:val="FF0000"/>
          <w:sz w:val="18"/>
          <w:szCs w:val="18"/>
        </w:rPr>
      </w:pPr>
    </w:p>
    <w:p w:rsidRPr="000F2F71" w:rsidR="00660FBC" w:rsidP="000F2F71" w:rsidRDefault="00810378" w14:paraId="499EB094" w14:textId="06A505DC">
      <w:pPr>
        <w:pStyle w:val="NoSpacing"/>
        <w:rPr>
          <w:rFonts w:ascii="Verdana" w:hAnsi="Verdana" w:eastAsia="Times New Roman" w:cs="Calibri"/>
          <w:sz w:val="18"/>
          <w:szCs w:val="18"/>
        </w:rPr>
      </w:pPr>
      <w:r w:rsidRPr="000F2F71">
        <w:rPr>
          <w:rFonts w:ascii="Verdana" w:hAnsi="Verdana" w:eastAsia="Times New Roman" w:cs="Calibri"/>
          <w:i/>
          <w:iCs/>
          <w:sz w:val="18"/>
          <w:szCs w:val="18"/>
        </w:rPr>
        <w:lastRenderedPageBreak/>
        <w:t>MH17</w:t>
      </w:r>
      <w:r w:rsidRPr="000F2F71">
        <w:rPr>
          <w:rFonts w:ascii="Verdana" w:hAnsi="Verdana" w:eastAsia="Times New Roman" w:cs="Calibri"/>
          <w:sz w:val="18"/>
          <w:szCs w:val="18"/>
        </w:rPr>
        <w:t xml:space="preserve"> </w:t>
      </w:r>
    </w:p>
    <w:p w:rsidRPr="000F2F71" w:rsidR="000F2F71" w:rsidP="000F2F71" w:rsidRDefault="000F2F71" w14:paraId="03DE7B5A" w14:textId="77777777">
      <w:pPr>
        <w:pStyle w:val="NoSpacing"/>
        <w:rPr>
          <w:rFonts w:ascii="Verdana" w:hAnsi="Verdana" w:eastAsia="Times New Roman" w:cs="Calibri"/>
          <w:color w:val="FF0000"/>
          <w:sz w:val="18"/>
          <w:szCs w:val="18"/>
        </w:rPr>
      </w:pPr>
    </w:p>
    <w:p w:rsidRPr="000F2F71" w:rsidR="00810378" w:rsidP="000F2F71" w:rsidRDefault="00810378" w14:paraId="3C9C6B88" w14:textId="192FC974">
      <w:pPr>
        <w:pStyle w:val="NoSpacing"/>
        <w:rPr>
          <w:rFonts w:ascii="Verdana" w:hAnsi="Verdana" w:eastAsia="Times New Roman" w:cs="Calibri"/>
          <w:color w:val="FF0000"/>
          <w:sz w:val="18"/>
          <w:szCs w:val="18"/>
        </w:rPr>
      </w:pPr>
      <w:r w:rsidRPr="000F2F71">
        <w:rPr>
          <w:rFonts w:ascii="Verdana" w:hAnsi="Verdana" w:eastAsia="Calibri" w:cs="Calibri"/>
          <w:sz w:val="18"/>
          <w:szCs w:val="18"/>
        </w:rPr>
        <w:t xml:space="preserve">De inzet van het Koninkrijk in de gerechtelijke procedures betreffende het neerhalen van vlucht MH17 heeft dit voorjaar tot twee concrete resultaten geleid. Op 25 januari heeft het </w:t>
      </w:r>
      <w:r w:rsidR="005B3393">
        <w:rPr>
          <w:rFonts w:ascii="Verdana" w:hAnsi="Verdana" w:eastAsia="Calibri" w:cs="Calibri"/>
          <w:sz w:val="18"/>
          <w:szCs w:val="18"/>
        </w:rPr>
        <w:t>Europees Hof voor de Rechten van de Mens</w:t>
      </w:r>
      <w:r w:rsidRPr="000F2F71" w:rsidR="005B3393">
        <w:rPr>
          <w:rFonts w:ascii="Verdana" w:hAnsi="Verdana" w:eastAsia="Calibri" w:cs="Calibri"/>
          <w:sz w:val="18"/>
          <w:szCs w:val="18"/>
        </w:rPr>
        <w:t xml:space="preserve"> </w:t>
      </w:r>
      <w:r w:rsidRPr="000F2F71">
        <w:rPr>
          <w:rFonts w:ascii="Verdana" w:hAnsi="Verdana" w:eastAsia="Calibri" w:cs="Calibri"/>
          <w:sz w:val="18"/>
          <w:szCs w:val="18"/>
        </w:rPr>
        <w:t xml:space="preserve">de statenklacht van het </w:t>
      </w:r>
      <w:r w:rsidR="008E076E">
        <w:rPr>
          <w:rFonts w:ascii="Verdana" w:hAnsi="Verdana" w:eastAsia="Calibri" w:cs="Calibri"/>
          <w:sz w:val="18"/>
          <w:szCs w:val="18"/>
        </w:rPr>
        <w:t>K</w:t>
      </w:r>
      <w:r w:rsidRPr="000F2F71">
        <w:rPr>
          <w:rFonts w:ascii="Verdana" w:hAnsi="Verdana" w:eastAsia="Calibri" w:cs="Calibri"/>
          <w:sz w:val="18"/>
          <w:szCs w:val="18"/>
        </w:rPr>
        <w:t>oninkrijk tegen de Russische Federatie ontvankelijk verklaard. Mogelijkerwijs volgt begin volgend jaar een inhoudelijke hoorzitting. Op 17 maart heeft de Raad</w:t>
      </w:r>
      <w:r w:rsidR="00D82513">
        <w:rPr>
          <w:rFonts w:ascii="Verdana" w:hAnsi="Verdana" w:eastAsia="Calibri" w:cs="Calibri"/>
          <w:sz w:val="18"/>
          <w:szCs w:val="18"/>
        </w:rPr>
        <w:t xml:space="preserve"> van de </w:t>
      </w:r>
      <w:r w:rsidRPr="00027487" w:rsidR="00D82513">
        <w:rPr>
          <w:rFonts w:ascii="Verdana" w:hAnsi="Verdana" w:eastAsia="Calibri" w:cs="Calibri"/>
          <w:i/>
          <w:iCs/>
          <w:sz w:val="18"/>
          <w:szCs w:val="18"/>
        </w:rPr>
        <w:t xml:space="preserve">International </w:t>
      </w:r>
      <w:proofErr w:type="spellStart"/>
      <w:r w:rsidRPr="00027487" w:rsidR="00D82513">
        <w:rPr>
          <w:rFonts w:ascii="Verdana" w:hAnsi="Verdana" w:eastAsia="Calibri" w:cs="Calibri"/>
          <w:i/>
          <w:iCs/>
          <w:sz w:val="18"/>
          <w:szCs w:val="18"/>
        </w:rPr>
        <w:t>Civil</w:t>
      </w:r>
      <w:proofErr w:type="spellEnd"/>
      <w:r w:rsidRPr="00027487" w:rsidR="00D82513">
        <w:rPr>
          <w:rFonts w:ascii="Verdana" w:hAnsi="Verdana" w:eastAsia="Calibri" w:cs="Calibri"/>
          <w:i/>
          <w:iCs/>
          <w:sz w:val="18"/>
          <w:szCs w:val="18"/>
        </w:rPr>
        <w:t xml:space="preserve"> </w:t>
      </w:r>
      <w:proofErr w:type="spellStart"/>
      <w:r w:rsidRPr="00027487" w:rsidR="00D82513">
        <w:rPr>
          <w:rFonts w:ascii="Verdana" w:hAnsi="Verdana" w:eastAsia="Calibri" w:cs="Calibri"/>
          <w:i/>
          <w:iCs/>
          <w:sz w:val="18"/>
          <w:szCs w:val="18"/>
        </w:rPr>
        <w:t>Aviation</w:t>
      </w:r>
      <w:proofErr w:type="spellEnd"/>
      <w:r w:rsidRPr="00027487" w:rsidR="00D82513">
        <w:rPr>
          <w:rFonts w:ascii="Verdana" w:hAnsi="Verdana" w:eastAsia="Calibri" w:cs="Calibri"/>
          <w:i/>
          <w:iCs/>
          <w:sz w:val="18"/>
          <w:szCs w:val="18"/>
        </w:rPr>
        <w:t xml:space="preserve"> </w:t>
      </w:r>
      <w:proofErr w:type="spellStart"/>
      <w:r w:rsidRPr="00027487" w:rsidR="00D82513">
        <w:rPr>
          <w:rFonts w:ascii="Verdana" w:hAnsi="Verdana" w:eastAsia="Calibri" w:cs="Calibri"/>
          <w:i/>
          <w:iCs/>
          <w:sz w:val="18"/>
          <w:szCs w:val="18"/>
        </w:rPr>
        <w:t>Organisation</w:t>
      </w:r>
      <w:proofErr w:type="spellEnd"/>
      <w:r w:rsidR="00D82513">
        <w:rPr>
          <w:rFonts w:ascii="Verdana" w:hAnsi="Verdana" w:eastAsia="Calibri" w:cs="Calibri"/>
          <w:sz w:val="18"/>
          <w:szCs w:val="18"/>
        </w:rPr>
        <w:t xml:space="preserve"> (</w:t>
      </w:r>
      <w:r w:rsidRPr="000F2F71">
        <w:rPr>
          <w:rFonts w:ascii="Verdana" w:hAnsi="Verdana" w:eastAsia="Calibri" w:cs="Calibri"/>
          <w:sz w:val="18"/>
          <w:szCs w:val="18"/>
        </w:rPr>
        <w:t>ICAO</w:t>
      </w:r>
      <w:r w:rsidR="00D82513">
        <w:rPr>
          <w:rFonts w:ascii="Verdana" w:hAnsi="Verdana" w:eastAsia="Calibri" w:cs="Calibri"/>
          <w:sz w:val="18"/>
          <w:szCs w:val="18"/>
        </w:rPr>
        <w:t>)</w:t>
      </w:r>
      <w:r w:rsidRPr="000F2F71">
        <w:rPr>
          <w:rFonts w:ascii="Verdana" w:hAnsi="Verdana" w:eastAsia="Calibri" w:cs="Calibri"/>
          <w:sz w:val="18"/>
          <w:szCs w:val="18"/>
        </w:rPr>
        <w:t xml:space="preserve"> het bezwaar afgewezen van de Russische Federatie tegen de bevoegdheid van de Raad aangaande de procedure die het Koninkrijk en Australië vorig jaar </w:t>
      </w:r>
      <w:r w:rsidR="007F0B21">
        <w:rPr>
          <w:rFonts w:ascii="Verdana" w:hAnsi="Verdana" w:eastAsia="Calibri" w:cs="Calibri"/>
          <w:sz w:val="18"/>
          <w:szCs w:val="18"/>
        </w:rPr>
        <w:t>zijn gestart</w:t>
      </w:r>
      <w:r w:rsidRPr="000F2F71">
        <w:rPr>
          <w:rFonts w:ascii="Verdana" w:hAnsi="Verdana" w:eastAsia="Calibri" w:cs="Calibri"/>
          <w:sz w:val="18"/>
          <w:szCs w:val="18"/>
        </w:rPr>
        <w:t xml:space="preserve">. Indien de Russische Federatie niet in hoger beroep gaat, zal naar verwachting in 2024 </w:t>
      </w:r>
      <w:r w:rsidR="008E076E">
        <w:rPr>
          <w:rFonts w:ascii="Verdana" w:hAnsi="Verdana" w:eastAsia="Calibri" w:cs="Calibri"/>
          <w:sz w:val="18"/>
          <w:szCs w:val="18"/>
        </w:rPr>
        <w:t xml:space="preserve">de </w:t>
      </w:r>
      <w:r w:rsidRPr="000F2F71">
        <w:rPr>
          <w:rFonts w:ascii="Verdana" w:hAnsi="Verdana" w:eastAsia="Calibri" w:cs="Calibri"/>
          <w:sz w:val="18"/>
          <w:szCs w:val="18"/>
        </w:rPr>
        <w:t>inhoudelijke behandeling volgen. De Raad kan de partijen</w:t>
      </w:r>
      <w:r w:rsidR="008E076E">
        <w:rPr>
          <w:rFonts w:ascii="Verdana" w:hAnsi="Verdana" w:eastAsia="Calibri" w:cs="Calibri"/>
          <w:sz w:val="18"/>
          <w:szCs w:val="18"/>
        </w:rPr>
        <w:t xml:space="preserve"> echter ook</w:t>
      </w:r>
      <w:r w:rsidRPr="000F2F71">
        <w:rPr>
          <w:rFonts w:ascii="Verdana" w:hAnsi="Verdana" w:eastAsia="Calibri" w:cs="Calibri"/>
          <w:sz w:val="18"/>
          <w:szCs w:val="18"/>
        </w:rPr>
        <w:t xml:space="preserve"> oproepen te onderhandelen en daarbij de inhoudelijke behandeling aanhouden. De twee uitspraken zijn solide stappen in het streven van het </w:t>
      </w:r>
      <w:bookmarkStart w:name="_Hlk135926869" w:id="7"/>
      <w:r w:rsidRPr="000F2F71">
        <w:rPr>
          <w:rFonts w:ascii="Verdana" w:hAnsi="Verdana" w:eastAsia="Calibri" w:cs="Calibri"/>
          <w:sz w:val="18"/>
          <w:szCs w:val="18"/>
        </w:rPr>
        <w:t>Koninkrijk</w:t>
      </w:r>
      <w:bookmarkEnd w:id="7"/>
      <w:r w:rsidRPr="000F2F71">
        <w:rPr>
          <w:rFonts w:ascii="Verdana" w:hAnsi="Verdana" w:eastAsia="Calibri" w:cs="Calibri"/>
          <w:sz w:val="18"/>
          <w:szCs w:val="18"/>
        </w:rPr>
        <w:t xml:space="preserve"> naar waarheidsvinding, gerechtigheid en rekenschap voor de 298 slachtoffers en hun nabestaanden.</w:t>
      </w:r>
    </w:p>
    <w:p w:rsidRPr="000F2F71" w:rsidR="00660FBC" w:rsidP="000F2F71" w:rsidRDefault="00660FBC" w14:paraId="4F7F7283" w14:textId="77777777">
      <w:pPr>
        <w:pStyle w:val="NoSpacing"/>
        <w:rPr>
          <w:rFonts w:ascii="Verdana" w:hAnsi="Verdana" w:eastAsia="Times New Roman" w:cs="Calibri"/>
          <w:i/>
          <w:sz w:val="18"/>
          <w:szCs w:val="18"/>
        </w:rPr>
      </w:pPr>
    </w:p>
    <w:p w:rsidRPr="000F2F71" w:rsidR="00660FBC" w:rsidP="000F2F71" w:rsidRDefault="00810378" w14:paraId="010984CD" w14:textId="092EE88A">
      <w:pPr>
        <w:pStyle w:val="NoSpacing"/>
        <w:rPr>
          <w:rFonts w:ascii="Verdana" w:hAnsi="Verdana" w:eastAsia="Times New Roman" w:cs="Calibri"/>
          <w:i/>
          <w:sz w:val="18"/>
          <w:szCs w:val="18"/>
        </w:rPr>
      </w:pPr>
      <w:r w:rsidRPr="000F2F71">
        <w:rPr>
          <w:rFonts w:ascii="Verdana" w:hAnsi="Verdana" w:eastAsia="Times New Roman" w:cs="Calibri"/>
          <w:i/>
          <w:sz w:val="18"/>
          <w:szCs w:val="18"/>
        </w:rPr>
        <w:t>Ontwapening</w:t>
      </w:r>
    </w:p>
    <w:p w:rsidRPr="000F2F71" w:rsidR="000F2F71" w:rsidP="000F2F71" w:rsidRDefault="000F2F71" w14:paraId="679BBC7D" w14:textId="77777777">
      <w:pPr>
        <w:pStyle w:val="NoSpacing"/>
        <w:rPr>
          <w:rFonts w:ascii="Verdana" w:hAnsi="Verdana" w:eastAsia="Times New Roman" w:cs="Calibri"/>
          <w:sz w:val="18"/>
          <w:szCs w:val="18"/>
        </w:rPr>
      </w:pPr>
    </w:p>
    <w:p w:rsidRPr="00206D03" w:rsidR="00206D03" w:rsidP="00206D03" w:rsidRDefault="00EE7C9B" w14:paraId="558FC9EB" w14:textId="2C6F7EFF">
      <w:pPr>
        <w:pStyle w:val="NoSpacing"/>
        <w:rPr>
          <w:rFonts w:ascii="Verdana" w:hAnsi="Verdana" w:eastAsia="Calibri"/>
          <w:sz w:val="18"/>
          <w:szCs w:val="18"/>
        </w:rPr>
      </w:pPr>
      <w:r w:rsidRPr="00EE7C9B">
        <w:rPr>
          <w:rFonts w:ascii="Verdana" w:hAnsi="Verdana"/>
          <w:sz w:val="18"/>
          <w:szCs w:val="18"/>
        </w:rPr>
        <w:t xml:space="preserve">Geopolitieke spanningen maken het moeilijk om consensus te bereiken </w:t>
      </w:r>
      <w:r w:rsidRPr="00206D03" w:rsidR="00206D03">
        <w:rPr>
          <w:rFonts w:ascii="Verdana" w:hAnsi="Verdana" w:eastAsia="Calibri"/>
          <w:sz w:val="18"/>
          <w:szCs w:val="18"/>
        </w:rPr>
        <w:t>op het gebied van ontwapening, non-proliferatie en wapenbeheersing</w:t>
      </w:r>
      <w:r w:rsidRPr="00EE7C9B">
        <w:rPr>
          <w:rFonts w:ascii="Verdana" w:hAnsi="Verdana"/>
          <w:sz w:val="18"/>
          <w:szCs w:val="18"/>
        </w:rPr>
        <w:t>.</w:t>
      </w:r>
      <w:r w:rsidRPr="00206D03" w:rsidR="00206D03">
        <w:rPr>
          <w:rFonts w:ascii="Verdana" w:hAnsi="Verdana" w:eastAsia="Calibri"/>
          <w:sz w:val="18"/>
          <w:szCs w:val="18"/>
        </w:rPr>
        <w:t xml:space="preserve"> Spreken over ontwapening op een moment dat </w:t>
      </w:r>
      <w:r w:rsidRPr="00EE7C9B">
        <w:rPr>
          <w:rFonts w:ascii="Verdana" w:hAnsi="Verdana"/>
          <w:sz w:val="18"/>
          <w:szCs w:val="18"/>
        </w:rPr>
        <w:t>een</w:t>
      </w:r>
      <w:r w:rsidRPr="00206D03" w:rsidR="00206D03">
        <w:rPr>
          <w:rFonts w:ascii="Verdana" w:hAnsi="Verdana" w:eastAsia="Calibri"/>
          <w:sz w:val="18"/>
          <w:szCs w:val="18"/>
        </w:rPr>
        <w:t xml:space="preserve"> van de vijf permanente leden van de VNVR de </w:t>
      </w:r>
      <w:r w:rsidRPr="00EE7C9B" w:rsidR="00206D03">
        <w:rPr>
          <w:rFonts w:ascii="Verdana" w:hAnsi="Verdana"/>
          <w:sz w:val="18"/>
          <w:szCs w:val="18"/>
        </w:rPr>
        <w:t>instigator</w:t>
      </w:r>
      <w:r w:rsidRPr="00206D03" w:rsidR="00206D03">
        <w:rPr>
          <w:rFonts w:ascii="Verdana" w:hAnsi="Verdana" w:eastAsia="Calibri"/>
          <w:sz w:val="18"/>
          <w:szCs w:val="18"/>
        </w:rPr>
        <w:t xml:space="preserve"> is van een grootschalig militair conflict in een buurland is bovendien geen eenvoudige opgave. Juist door deze geopolitieke realiteit blijft het onverminderd belangrijk om (kleine) stappen te blijven zetten. In dat kader was een bescheiden succes van de Toetsingsconferentie van het Non-Proliferatie Verdrag (NPV) een mede door het Konin</w:t>
      </w:r>
      <w:r w:rsidR="00206D03">
        <w:rPr>
          <w:rFonts w:ascii="Verdana" w:hAnsi="Verdana" w:eastAsia="Calibri"/>
          <w:sz w:val="18"/>
          <w:szCs w:val="18"/>
        </w:rPr>
        <w:t>k</w:t>
      </w:r>
      <w:r w:rsidRPr="00206D03" w:rsidR="00206D03">
        <w:rPr>
          <w:rFonts w:ascii="Verdana" w:hAnsi="Verdana" w:eastAsia="Calibri"/>
          <w:sz w:val="18"/>
          <w:szCs w:val="18"/>
        </w:rPr>
        <w:t>rijk geïnitieerde werkgroep over het versterken van het NPV herzieningsproces, waarvoor het Koninkrijk en marge van de Eerste Commissie een evenement organiseerde. Daarnaast organiseerde het Konin</w:t>
      </w:r>
      <w:r w:rsidR="00206D03">
        <w:rPr>
          <w:rFonts w:ascii="Verdana" w:hAnsi="Verdana" w:eastAsia="Calibri"/>
          <w:sz w:val="18"/>
          <w:szCs w:val="18"/>
        </w:rPr>
        <w:t>k</w:t>
      </w:r>
      <w:r w:rsidRPr="00206D03" w:rsidR="00206D03">
        <w:rPr>
          <w:rFonts w:ascii="Verdana" w:hAnsi="Verdana" w:eastAsia="Calibri"/>
          <w:sz w:val="18"/>
          <w:szCs w:val="18"/>
        </w:rPr>
        <w:t xml:space="preserve">rijk een evenement over de </w:t>
      </w:r>
      <w:r w:rsidRPr="00206D03" w:rsidR="00206D03">
        <w:rPr>
          <w:rFonts w:ascii="Verdana" w:hAnsi="Verdana" w:eastAsia="Calibri"/>
          <w:i/>
          <w:iCs/>
          <w:sz w:val="18"/>
          <w:szCs w:val="18"/>
        </w:rPr>
        <w:t xml:space="preserve">Arms Trade </w:t>
      </w:r>
      <w:proofErr w:type="spellStart"/>
      <w:r w:rsidRPr="00206D03" w:rsidR="00206D03">
        <w:rPr>
          <w:rFonts w:ascii="Verdana" w:hAnsi="Verdana" w:eastAsia="Calibri"/>
          <w:i/>
          <w:iCs/>
          <w:sz w:val="18"/>
          <w:szCs w:val="18"/>
        </w:rPr>
        <w:t>Treaty</w:t>
      </w:r>
      <w:proofErr w:type="spellEnd"/>
      <w:r w:rsidRPr="00206D03" w:rsidR="00206D03">
        <w:rPr>
          <w:rFonts w:ascii="Verdana" w:hAnsi="Verdana" w:eastAsia="Calibri"/>
          <w:sz w:val="18"/>
          <w:szCs w:val="18"/>
        </w:rPr>
        <w:t xml:space="preserve"> monitor en een ‘Artikel XIV Conferentie’ onder het</w:t>
      </w:r>
      <w:r w:rsidRPr="00206D03" w:rsidR="00206D03">
        <w:rPr>
          <w:rFonts w:ascii="Verdana" w:hAnsi="Verdana" w:eastAsia="Calibri"/>
          <w:i/>
          <w:iCs/>
          <w:sz w:val="18"/>
          <w:szCs w:val="18"/>
        </w:rPr>
        <w:t xml:space="preserve"> Comprehensive </w:t>
      </w:r>
      <w:proofErr w:type="spellStart"/>
      <w:r w:rsidRPr="00206D03" w:rsidR="00206D03">
        <w:rPr>
          <w:rFonts w:ascii="Verdana" w:hAnsi="Verdana" w:eastAsia="Calibri"/>
          <w:i/>
          <w:iCs/>
          <w:sz w:val="18"/>
          <w:szCs w:val="18"/>
        </w:rPr>
        <w:t>Nuclear</w:t>
      </w:r>
      <w:proofErr w:type="spellEnd"/>
      <w:r w:rsidRPr="00206D03" w:rsidR="00206D03">
        <w:rPr>
          <w:rFonts w:ascii="Verdana" w:hAnsi="Verdana" w:eastAsia="Calibri"/>
          <w:i/>
          <w:iCs/>
          <w:sz w:val="18"/>
          <w:szCs w:val="18"/>
        </w:rPr>
        <w:t xml:space="preserve"> Test Ban </w:t>
      </w:r>
      <w:proofErr w:type="spellStart"/>
      <w:r w:rsidRPr="00206D03" w:rsidR="00206D03">
        <w:rPr>
          <w:rFonts w:ascii="Verdana" w:hAnsi="Verdana" w:eastAsia="Calibri"/>
          <w:i/>
          <w:iCs/>
          <w:sz w:val="18"/>
          <w:szCs w:val="18"/>
        </w:rPr>
        <w:t>Treaty</w:t>
      </w:r>
      <w:proofErr w:type="spellEnd"/>
      <w:r w:rsidRPr="00206D03" w:rsidR="00206D03">
        <w:rPr>
          <w:rFonts w:ascii="Verdana" w:hAnsi="Verdana" w:eastAsia="Calibri"/>
          <w:i/>
          <w:iCs/>
          <w:sz w:val="18"/>
          <w:szCs w:val="18"/>
        </w:rPr>
        <w:t xml:space="preserve">. </w:t>
      </w:r>
      <w:r w:rsidRPr="00206D03" w:rsidR="00206D03">
        <w:rPr>
          <w:rFonts w:ascii="Verdana" w:hAnsi="Verdana" w:eastAsia="Calibri"/>
          <w:sz w:val="18"/>
          <w:szCs w:val="18"/>
        </w:rPr>
        <w:t xml:space="preserve">Enige vooruitgang is geboekt op het </w:t>
      </w:r>
      <w:proofErr w:type="spellStart"/>
      <w:r w:rsidRPr="00206D03" w:rsidR="00206D03">
        <w:rPr>
          <w:rFonts w:ascii="Verdana" w:hAnsi="Verdana" w:eastAsia="Calibri"/>
          <w:i/>
          <w:iCs/>
          <w:sz w:val="18"/>
          <w:szCs w:val="18"/>
        </w:rPr>
        <w:t>outer</w:t>
      </w:r>
      <w:proofErr w:type="spellEnd"/>
      <w:r w:rsidRPr="00206D03" w:rsidR="00206D03">
        <w:rPr>
          <w:rFonts w:ascii="Verdana" w:hAnsi="Verdana" w:eastAsia="Calibri"/>
          <w:sz w:val="18"/>
          <w:szCs w:val="18"/>
        </w:rPr>
        <w:t xml:space="preserve"> </w:t>
      </w:r>
      <w:proofErr w:type="spellStart"/>
      <w:r w:rsidRPr="00206D03" w:rsidR="00206D03">
        <w:rPr>
          <w:rFonts w:ascii="Verdana" w:hAnsi="Verdana" w:eastAsia="Calibri"/>
          <w:i/>
          <w:iCs/>
          <w:sz w:val="18"/>
          <w:szCs w:val="18"/>
        </w:rPr>
        <w:t>space</w:t>
      </w:r>
      <w:proofErr w:type="spellEnd"/>
      <w:r w:rsidRPr="00206D03" w:rsidR="00206D03">
        <w:rPr>
          <w:rFonts w:ascii="Verdana" w:hAnsi="Verdana" w:eastAsia="Calibri"/>
          <w:sz w:val="18"/>
          <w:szCs w:val="18"/>
        </w:rPr>
        <w:t xml:space="preserve"> dossier. Zo co-sponsorde het Koninkrijk een nieuwe resolutie van de VS inzake een moratorium op destructieve anti-satelliettesten, die met een grote meerderheid van stemmen is aangenomen. Dankzij de gecoördineerde EU lobby hebben de traditionele Russische </w:t>
      </w:r>
      <w:proofErr w:type="spellStart"/>
      <w:r w:rsidRPr="00206D03" w:rsidR="00206D03">
        <w:rPr>
          <w:rFonts w:ascii="Verdana" w:hAnsi="Verdana" w:eastAsia="Calibri"/>
          <w:i/>
          <w:iCs/>
          <w:sz w:val="18"/>
          <w:szCs w:val="18"/>
        </w:rPr>
        <w:t>outer</w:t>
      </w:r>
      <w:proofErr w:type="spellEnd"/>
      <w:r w:rsidRPr="00206D03" w:rsidR="00206D03">
        <w:rPr>
          <w:rFonts w:ascii="Verdana" w:hAnsi="Verdana" w:eastAsia="Calibri"/>
          <w:sz w:val="18"/>
          <w:szCs w:val="18"/>
        </w:rPr>
        <w:t xml:space="preserve"> </w:t>
      </w:r>
      <w:proofErr w:type="spellStart"/>
      <w:r w:rsidRPr="00206D03" w:rsidR="00206D03">
        <w:rPr>
          <w:rFonts w:ascii="Verdana" w:hAnsi="Verdana" w:eastAsia="Calibri"/>
          <w:i/>
          <w:iCs/>
          <w:sz w:val="18"/>
          <w:szCs w:val="18"/>
        </w:rPr>
        <w:t>space</w:t>
      </w:r>
      <w:proofErr w:type="spellEnd"/>
      <w:r w:rsidRPr="00206D03" w:rsidR="00206D03">
        <w:rPr>
          <w:rFonts w:ascii="Verdana" w:hAnsi="Verdana" w:eastAsia="Calibri"/>
          <w:sz w:val="18"/>
          <w:szCs w:val="18"/>
        </w:rPr>
        <w:t xml:space="preserve">-resoluties dit jaar minder stemmen gekregen en is de Russische resolutie over biologische en chemische wapens opnieuw verworpen. De steun voor de Chinese resolutie over vreedzaam gebruik van nieuwe technologieën is desondanks toegenomen. </w:t>
      </w:r>
    </w:p>
    <w:p w:rsidRPr="000F2F71" w:rsidR="00810378" w:rsidP="000F2F71" w:rsidRDefault="00810378" w14:paraId="08F05186" w14:textId="77777777">
      <w:pPr>
        <w:pStyle w:val="NoSpacing"/>
        <w:rPr>
          <w:rFonts w:ascii="Verdana" w:hAnsi="Verdana" w:eastAsia="Times New Roman" w:cs="Calibri"/>
          <w:color w:val="FF0000"/>
          <w:sz w:val="18"/>
          <w:szCs w:val="18"/>
        </w:rPr>
      </w:pPr>
    </w:p>
    <w:p w:rsidRPr="000F2F71" w:rsidR="00660FBC" w:rsidP="000F2F71" w:rsidRDefault="00810378" w14:paraId="3C251D37" w14:textId="5C9AF6C1">
      <w:pPr>
        <w:pStyle w:val="NoSpacing"/>
        <w:rPr>
          <w:rFonts w:ascii="Verdana" w:hAnsi="Verdana" w:eastAsia="Times New Roman" w:cs="Calibri"/>
          <w:i/>
          <w:iCs/>
          <w:sz w:val="18"/>
          <w:szCs w:val="18"/>
        </w:rPr>
      </w:pPr>
      <w:r w:rsidRPr="000F2F71">
        <w:rPr>
          <w:rFonts w:ascii="Verdana" w:hAnsi="Verdana" w:eastAsia="Times New Roman" w:cs="Calibri"/>
          <w:i/>
          <w:iCs/>
          <w:sz w:val="18"/>
          <w:szCs w:val="18"/>
        </w:rPr>
        <w:t>Cyber</w:t>
      </w:r>
    </w:p>
    <w:p w:rsidRPr="000F2F71" w:rsidR="000F2F71" w:rsidP="000F2F71" w:rsidRDefault="000F2F71" w14:paraId="3FF920CE" w14:textId="77777777">
      <w:pPr>
        <w:pStyle w:val="NoSpacing"/>
        <w:rPr>
          <w:rFonts w:ascii="Verdana" w:hAnsi="Verdana" w:eastAsia="Times New Roman" w:cs="Calibri"/>
          <w:i/>
          <w:iCs/>
          <w:sz w:val="18"/>
          <w:szCs w:val="18"/>
        </w:rPr>
      </w:pPr>
    </w:p>
    <w:p w:rsidRPr="000F2F71" w:rsidR="00810378" w:rsidP="000F2F71" w:rsidRDefault="00945723" w14:paraId="0674493D" w14:textId="25687294">
      <w:pPr>
        <w:pStyle w:val="NoSpacing"/>
        <w:rPr>
          <w:rFonts w:ascii="Verdana" w:hAnsi="Verdana" w:eastAsia="Times New Roman" w:cs="Calibri"/>
          <w:sz w:val="18"/>
          <w:szCs w:val="18"/>
        </w:rPr>
      </w:pPr>
      <w:r>
        <w:rPr>
          <w:rFonts w:ascii="Verdana" w:hAnsi="Verdana" w:eastAsia="Times New Roman" w:cs="Calibri"/>
          <w:sz w:val="18"/>
          <w:szCs w:val="18"/>
        </w:rPr>
        <w:t>V</w:t>
      </w:r>
      <w:r w:rsidRPr="000F2F71" w:rsidR="00810378">
        <w:rPr>
          <w:rFonts w:ascii="Verdana" w:hAnsi="Verdana" w:eastAsia="Times New Roman" w:cs="Calibri"/>
          <w:sz w:val="18"/>
          <w:szCs w:val="18"/>
        </w:rPr>
        <w:t>oor het door Egypte en Fra</w:t>
      </w:r>
      <w:r>
        <w:rPr>
          <w:rFonts w:ascii="Verdana" w:hAnsi="Verdana" w:eastAsia="Times New Roman" w:cs="Calibri"/>
          <w:sz w:val="18"/>
          <w:szCs w:val="18"/>
        </w:rPr>
        <w:t>n</w:t>
      </w:r>
      <w:r w:rsidRPr="000F2F71" w:rsidR="00810378">
        <w:rPr>
          <w:rFonts w:ascii="Verdana" w:hAnsi="Verdana" w:eastAsia="Times New Roman" w:cs="Calibri"/>
          <w:sz w:val="18"/>
          <w:szCs w:val="18"/>
        </w:rPr>
        <w:t xml:space="preserve">krijk geïnitieerde </w:t>
      </w:r>
      <w:proofErr w:type="spellStart"/>
      <w:r w:rsidRPr="00945723" w:rsidR="00810378">
        <w:rPr>
          <w:rFonts w:ascii="Verdana" w:hAnsi="Verdana" w:eastAsia="Times New Roman" w:cs="Calibri"/>
          <w:i/>
          <w:iCs/>
          <w:sz w:val="18"/>
          <w:szCs w:val="18"/>
        </w:rPr>
        <w:t>Programme</w:t>
      </w:r>
      <w:proofErr w:type="spellEnd"/>
      <w:r w:rsidRPr="00945723" w:rsidR="00810378">
        <w:rPr>
          <w:rFonts w:ascii="Verdana" w:hAnsi="Verdana" w:eastAsia="Times New Roman" w:cs="Calibri"/>
          <w:i/>
          <w:iCs/>
          <w:sz w:val="18"/>
          <w:szCs w:val="18"/>
        </w:rPr>
        <w:t xml:space="preserve"> of Action</w:t>
      </w:r>
      <w:r w:rsidRPr="000F2F71" w:rsidR="00810378">
        <w:rPr>
          <w:rFonts w:ascii="Verdana" w:hAnsi="Verdana" w:eastAsia="Times New Roman" w:cs="Calibri"/>
          <w:sz w:val="18"/>
          <w:szCs w:val="18"/>
        </w:rPr>
        <w:t xml:space="preserve"> (</w:t>
      </w:r>
      <w:proofErr w:type="spellStart"/>
      <w:r w:rsidRPr="000F2F71" w:rsidR="00810378">
        <w:rPr>
          <w:rFonts w:ascii="Verdana" w:hAnsi="Verdana" w:eastAsia="Times New Roman" w:cs="Calibri"/>
          <w:sz w:val="18"/>
          <w:szCs w:val="18"/>
        </w:rPr>
        <w:t>PoA</w:t>
      </w:r>
      <w:proofErr w:type="spellEnd"/>
      <w:r w:rsidRPr="000F2F71" w:rsidR="00810378">
        <w:rPr>
          <w:rFonts w:ascii="Verdana" w:hAnsi="Verdana" w:eastAsia="Times New Roman" w:cs="Calibri"/>
          <w:sz w:val="18"/>
          <w:szCs w:val="18"/>
        </w:rPr>
        <w:t>)</w:t>
      </w:r>
      <w:r>
        <w:rPr>
          <w:rFonts w:ascii="Verdana" w:hAnsi="Verdana" w:eastAsia="Times New Roman" w:cs="Calibri"/>
          <w:sz w:val="18"/>
          <w:szCs w:val="18"/>
        </w:rPr>
        <w:t>, heeft het</w:t>
      </w:r>
      <w:r w:rsidRPr="000F2F71">
        <w:rPr>
          <w:rFonts w:ascii="Verdana" w:hAnsi="Verdana" w:eastAsia="Times New Roman" w:cs="Calibri"/>
          <w:sz w:val="18"/>
          <w:szCs w:val="18"/>
        </w:rPr>
        <w:t xml:space="preserve"> Koninkrijk zich</w:t>
      </w:r>
      <w:r w:rsidRPr="000F2F71" w:rsidR="00810378">
        <w:rPr>
          <w:rFonts w:ascii="Verdana" w:hAnsi="Verdana" w:eastAsia="Times New Roman" w:cs="Calibri"/>
          <w:sz w:val="18"/>
          <w:szCs w:val="18"/>
        </w:rPr>
        <w:t xml:space="preserve"> </w:t>
      </w:r>
      <w:r>
        <w:rPr>
          <w:rFonts w:ascii="Verdana" w:hAnsi="Verdana" w:eastAsia="Times New Roman" w:cs="Calibri"/>
          <w:sz w:val="18"/>
          <w:szCs w:val="18"/>
        </w:rPr>
        <w:t xml:space="preserve">actief </w:t>
      </w:r>
      <w:r w:rsidRPr="000F2F71" w:rsidR="00810378">
        <w:rPr>
          <w:rFonts w:ascii="Verdana" w:hAnsi="Verdana" w:eastAsia="Times New Roman" w:cs="Calibri"/>
          <w:sz w:val="18"/>
          <w:szCs w:val="18"/>
        </w:rPr>
        <w:t>gericht op het verder implementeren van multilaterale afspraken over verantwoordelijk statelijk gedrag in het digitale domein. De resolutie daarover werd met een grote meerderheid van stemmen aangenomen, terwijl het Russisch</w:t>
      </w:r>
      <w:r w:rsidR="007F0B21">
        <w:rPr>
          <w:rFonts w:ascii="Verdana" w:hAnsi="Verdana" w:eastAsia="Times New Roman" w:cs="Calibri"/>
          <w:sz w:val="18"/>
          <w:szCs w:val="18"/>
        </w:rPr>
        <w:t>e</w:t>
      </w:r>
      <w:r w:rsidRPr="000F2F71" w:rsidR="00810378">
        <w:rPr>
          <w:rFonts w:ascii="Verdana" w:hAnsi="Verdana" w:eastAsia="Times New Roman" w:cs="Calibri"/>
          <w:sz w:val="18"/>
          <w:szCs w:val="18"/>
        </w:rPr>
        <w:t xml:space="preserve"> initiatief om de </w:t>
      </w:r>
      <w:r w:rsidRPr="00945723" w:rsidR="00810378">
        <w:rPr>
          <w:rFonts w:ascii="Verdana" w:hAnsi="Verdana" w:eastAsia="Times New Roman" w:cs="Calibri"/>
          <w:i/>
          <w:iCs/>
          <w:sz w:val="18"/>
          <w:szCs w:val="18"/>
        </w:rPr>
        <w:t>Open-</w:t>
      </w:r>
      <w:proofErr w:type="spellStart"/>
      <w:r w:rsidRPr="00945723" w:rsidR="00810378">
        <w:rPr>
          <w:rFonts w:ascii="Verdana" w:hAnsi="Verdana" w:eastAsia="Times New Roman" w:cs="Calibri"/>
          <w:i/>
          <w:iCs/>
          <w:sz w:val="18"/>
          <w:szCs w:val="18"/>
        </w:rPr>
        <w:t>ended</w:t>
      </w:r>
      <w:proofErr w:type="spellEnd"/>
      <w:r w:rsidRPr="00945723" w:rsidR="00810378">
        <w:rPr>
          <w:rFonts w:ascii="Verdana" w:hAnsi="Verdana" w:eastAsia="Times New Roman" w:cs="Calibri"/>
          <w:i/>
          <w:iCs/>
          <w:sz w:val="18"/>
          <w:szCs w:val="18"/>
        </w:rPr>
        <w:t xml:space="preserve"> </w:t>
      </w:r>
      <w:proofErr w:type="spellStart"/>
      <w:r w:rsidRPr="00945723" w:rsidR="00810378">
        <w:rPr>
          <w:rFonts w:ascii="Verdana" w:hAnsi="Verdana" w:eastAsia="Times New Roman" w:cs="Calibri"/>
          <w:i/>
          <w:iCs/>
          <w:sz w:val="18"/>
          <w:szCs w:val="18"/>
        </w:rPr>
        <w:t>Working</w:t>
      </w:r>
      <w:proofErr w:type="spellEnd"/>
      <w:r w:rsidRPr="00945723" w:rsidR="00810378">
        <w:rPr>
          <w:rFonts w:ascii="Verdana" w:hAnsi="Verdana" w:eastAsia="Times New Roman" w:cs="Calibri"/>
          <w:i/>
          <w:iCs/>
          <w:sz w:val="18"/>
          <w:szCs w:val="18"/>
        </w:rPr>
        <w:t xml:space="preserve"> Group</w:t>
      </w:r>
      <w:r w:rsidRPr="000F2F71" w:rsidR="00810378">
        <w:rPr>
          <w:rFonts w:ascii="Verdana" w:hAnsi="Verdana" w:eastAsia="Times New Roman" w:cs="Calibri"/>
          <w:sz w:val="18"/>
          <w:szCs w:val="18"/>
        </w:rPr>
        <w:t xml:space="preserve"> (</w:t>
      </w:r>
      <w:r>
        <w:rPr>
          <w:rFonts w:ascii="Verdana" w:hAnsi="Verdana" w:eastAsia="Times New Roman" w:cs="Calibri"/>
          <w:sz w:val="18"/>
          <w:szCs w:val="18"/>
        </w:rPr>
        <w:t>‘</w:t>
      </w:r>
      <w:r w:rsidRPr="000F2F71" w:rsidR="00810378">
        <w:rPr>
          <w:rFonts w:ascii="Verdana" w:hAnsi="Verdana" w:eastAsia="Times New Roman" w:cs="Calibri"/>
          <w:sz w:val="18"/>
          <w:szCs w:val="18"/>
        </w:rPr>
        <w:t>OEWG</w:t>
      </w:r>
      <w:r>
        <w:rPr>
          <w:rFonts w:ascii="Verdana" w:hAnsi="Verdana" w:eastAsia="Times New Roman" w:cs="Calibri"/>
          <w:sz w:val="18"/>
          <w:szCs w:val="18"/>
        </w:rPr>
        <w:t>’</w:t>
      </w:r>
      <w:r w:rsidRPr="000F2F71" w:rsidR="00810378">
        <w:rPr>
          <w:rFonts w:ascii="Verdana" w:hAnsi="Verdana" w:eastAsia="Times New Roman" w:cs="Calibri"/>
          <w:sz w:val="18"/>
          <w:szCs w:val="18"/>
        </w:rPr>
        <w:t xml:space="preserve">) als enige platform voor onderhandelingen rondom statelijk gedrag in </w:t>
      </w:r>
      <w:r w:rsidRPr="00945723" w:rsidR="00810378">
        <w:rPr>
          <w:rFonts w:ascii="Verdana" w:hAnsi="Verdana" w:eastAsia="Times New Roman" w:cs="Calibri"/>
          <w:i/>
          <w:iCs/>
          <w:sz w:val="18"/>
          <w:szCs w:val="18"/>
        </w:rPr>
        <w:t>cyberspace</w:t>
      </w:r>
      <w:r w:rsidRPr="000F2F71" w:rsidR="00810378">
        <w:rPr>
          <w:rFonts w:ascii="Verdana" w:hAnsi="Verdana" w:eastAsia="Times New Roman" w:cs="Calibri"/>
          <w:sz w:val="18"/>
          <w:szCs w:val="18"/>
        </w:rPr>
        <w:t xml:space="preserve"> te houden, aanzienlijk minder stemmen kreeg. In het kader van de </w:t>
      </w:r>
      <w:proofErr w:type="spellStart"/>
      <w:r w:rsidRPr="000F2F71" w:rsidR="00810378">
        <w:rPr>
          <w:rFonts w:ascii="Verdana" w:hAnsi="Verdana" w:eastAsia="Times New Roman" w:cs="Calibri"/>
          <w:sz w:val="18"/>
          <w:szCs w:val="18"/>
        </w:rPr>
        <w:t>PoA</w:t>
      </w:r>
      <w:proofErr w:type="spellEnd"/>
      <w:r w:rsidRPr="000F2F71" w:rsidR="00810378">
        <w:rPr>
          <w:rFonts w:ascii="Verdana" w:hAnsi="Verdana" w:eastAsia="Times New Roman" w:cs="Calibri"/>
          <w:sz w:val="18"/>
          <w:szCs w:val="18"/>
        </w:rPr>
        <w:t xml:space="preserve"> nam het Koninkrijk deel aan het ministeri</w:t>
      </w:r>
      <w:r>
        <w:rPr>
          <w:rFonts w:ascii="Verdana" w:hAnsi="Verdana" w:eastAsia="Times New Roman" w:cs="Calibri"/>
          <w:sz w:val="18"/>
          <w:szCs w:val="18"/>
        </w:rPr>
        <w:t>ë</w:t>
      </w:r>
      <w:r w:rsidRPr="000F2F71" w:rsidR="00810378">
        <w:rPr>
          <w:rFonts w:ascii="Verdana" w:hAnsi="Verdana" w:eastAsia="Times New Roman" w:cs="Calibri"/>
          <w:sz w:val="18"/>
          <w:szCs w:val="18"/>
        </w:rPr>
        <w:t>l</w:t>
      </w:r>
      <w:r>
        <w:rPr>
          <w:rFonts w:ascii="Verdana" w:hAnsi="Verdana" w:eastAsia="Times New Roman" w:cs="Calibri"/>
          <w:sz w:val="18"/>
          <w:szCs w:val="18"/>
        </w:rPr>
        <w:t>e</w:t>
      </w:r>
      <w:r w:rsidRPr="000F2F71" w:rsidR="00810378">
        <w:rPr>
          <w:rFonts w:ascii="Verdana" w:hAnsi="Verdana" w:eastAsia="Times New Roman" w:cs="Calibri"/>
          <w:sz w:val="18"/>
          <w:szCs w:val="18"/>
        </w:rPr>
        <w:t xml:space="preserve"> rondetafelgesprek ‘</w:t>
      </w:r>
      <w:proofErr w:type="spellStart"/>
      <w:r w:rsidRPr="00945723" w:rsidR="00810378">
        <w:rPr>
          <w:rFonts w:ascii="Verdana" w:hAnsi="Verdana" w:eastAsia="Times New Roman" w:cs="Calibri"/>
          <w:i/>
          <w:iCs/>
          <w:sz w:val="18"/>
          <w:szCs w:val="18"/>
        </w:rPr>
        <w:t>Shaping</w:t>
      </w:r>
      <w:proofErr w:type="spellEnd"/>
      <w:r w:rsidRPr="00945723" w:rsidR="00810378">
        <w:rPr>
          <w:rFonts w:ascii="Verdana" w:hAnsi="Verdana" w:eastAsia="Times New Roman" w:cs="Calibri"/>
          <w:i/>
          <w:iCs/>
          <w:sz w:val="18"/>
          <w:szCs w:val="18"/>
        </w:rPr>
        <w:t xml:space="preserve"> Global Cybersecurity</w:t>
      </w:r>
      <w:r w:rsidRPr="000F2F71" w:rsidR="00810378">
        <w:rPr>
          <w:rFonts w:ascii="Verdana" w:hAnsi="Verdana" w:eastAsia="Times New Roman" w:cs="Calibri"/>
          <w:sz w:val="18"/>
          <w:szCs w:val="18"/>
        </w:rPr>
        <w:t>’. Verder werd het met consensus overeengekomen jaarlijks</w:t>
      </w:r>
      <w:r>
        <w:rPr>
          <w:rFonts w:ascii="Verdana" w:hAnsi="Verdana" w:eastAsia="Times New Roman" w:cs="Calibri"/>
          <w:sz w:val="18"/>
          <w:szCs w:val="18"/>
        </w:rPr>
        <w:t>e</w:t>
      </w:r>
      <w:r w:rsidRPr="000F2F71" w:rsidR="00810378">
        <w:rPr>
          <w:rFonts w:ascii="Verdana" w:hAnsi="Verdana" w:eastAsia="Times New Roman" w:cs="Calibri"/>
          <w:sz w:val="18"/>
          <w:szCs w:val="18"/>
        </w:rPr>
        <w:t xml:space="preserve"> voortgangsrapport</w:t>
      </w:r>
      <w:r w:rsidDel="005B3393">
        <w:rPr>
          <w:rFonts w:ascii="Verdana" w:hAnsi="Verdana" w:eastAsia="Times New Roman" w:cs="Calibri"/>
          <w:sz w:val="18"/>
          <w:szCs w:val="18"/>
        </w:rPr>
        <w:t xml:space="preserve"> </w:t>
      </w:r>
      <w:r w:rsidRPr="000F2F71" w:rsidR="00810378">
        <w:rPr>
          <w:rFonts w:ascii="Verdana" w:hAnsi="Verdana" w:eastAsia="Times New Roman" w:cs="Calibri"/>
          <w:sz w:val="18"/>
          <w:szCs w:val="18"/>
        </w:rPr>
        <w:t>van de OEWG aangenomen</w:t>
      </w:r>
      <w:r w:rsidR="005B3393">
        <w:rPr>
          <w:rFonts w:ascii="Verdana" w:hAnsi="Verdana" w:eastAsia="Times New Roman" w:cs="Calibri"/>
          <w:sz w:val="18"/>
          <w:szCs w:val="18"/>
        </w:rPr>
        <w:t xml:space="preserve">, een rapport waarin dankzij </w:t>
      </w:r>
      <w:r w:rsidR="007F0B21">
        <w:rPr>
          <w:rFonts w:ascii="Verdana" w:hAnsi="Verdana" w:eastAsia="Times New Roman" w:cs="Calibri"/>
          <w:sz w:val="18"/>
          <w:szCs w:val="18"/>
        </w:rPr>
        <w:t xml:space="preserve">de </w:t>
      </w:r>
      <w:r w:rsidR="005B3393">
        <w:rPr>
          <w:rFonts w:ascii="Verdana" w:hAnsi="Verdana" w:eastAsia="Times New Roman" w:cs="Calibri"/>
          <w:sz w:val="18"/>
          <w:szCs w:val="18"/>
        </w:rPr>
        <w:t>inzet van het Koninkrijk ook haakjes voor mensenrechtendiscussies zijn opgenomen</w:t>
      </w:r>
      <w:r w:rsidRPr="000F2F71" w:rsidR="00810378">
        <w:rPr>
          <w:rFonts w:ascii="Verdana" w:hAnsi="Verdana" w:eastAsia="Times New Roman" w:cs="Calibri"/>
          <w:sz w:val="18"/>
          <w:szCs w:val="18"/>
        </w:rPr>
        <w:t xml:space="preserve">. Het Koninkrijk slaagde er in een duidelijke </w:t>
      </w:r>
      <w:r>
        <w:rPr>
          <w:rFonts w:ascii="Verdana" w:hAnsi="Verdana" w:eastAsia="Times New Roman" w:cs="Calibri"/>
          <w:sz w:val="18"/>
          <w:szCs w:val="18"/>
        </w:rPr>
        <w:t xml:space="preserve">– en </w:t>
      </w:r>
      <w:r w:rsidRPr="000F2F71" w:rsidR="00810378">
        <w:rPr>
          <w:rFonts w:ascii="Verdana" w:hAnsi="Verdana" w:eastAsia="Times New Roman" w:cs="Calibri"/>
          <w:sz w:val="18"/>
          <w:szCs w:val="18"/>
        </w:rPr>
        <w:t>niet vanzelfsprekende</w:t>
      </w:r>
      <w:r>
        <w:rPr>
          <w:rFonts w:ascii="Verdana" w:hAnsi="Verdana" w:eastAsia="Times New Roman" w:cs="Calibri"/>
          <w:sz w:val="18"/>
          <w:szCs w:val="18"/>
        </w:rPr>
        <w:t xml:space="preserve"> –</w:t>
      </w:r>
      <w:r w:rsidRPr="000F2F71" w:rsidR="00810378">
        <w:rPr>
          <w:rFonts w:ascii="Verdana" w:hAnsi="Verdana" w:eastAsia="Times New Roman" w:cs="Calibri"/>
          <w:sz w:val="18"/>
          <w:szCs w:val="18"/>
        </w:rPr>
        <w:t xml:space="preserve"> herbevestiging van het bestaande normatieve kader voor verantwoord </w:t>
      </w:r>
      <w:r>
        <w:rPr>
          <w:rFonts w:ascii="Verdana" w:hAnsi="Verdana" w:eastAsia="Times New Roman" w:cs="Calibri"/>
          <w:sz w:val="18"/>
          <w:szCs w:val="18"/>
        </w:rPr>
        <w:t>s</w:t>
      </w:r>
      <w:r w:rsidRPr="000F2F71" w:rsidR="00810378">
        <w:rPr>
          <w:rFonts w:ascii="Verdana" w:hAnsi="Verdana" w:eastAsia="Times New Roman" w:cs="Calibri"/>
          <w:sz w:val="18"/>
          <w:szCs w:val="18"/>
        </w:rPr>
        <w:t xml:space="preserve">tatelijk gedrag </w:t>
      </w:r>
      <w:r w:rsidR="007F0B21">
        <w:rPr>
          <w:rFonts w:ascii="Verdana" w:hAnsi="Verdana" w:eastAsia="Times New Roman" w:cs="Calibri"/>
          <w:sz w:val="18"/>
          <w:szCs w:val="18"/>
        </w:rPr>
        <w:t>te verzekeren</w:t>
      </w:r>
      <w:r w:rsidRPr="000F2F71" w:rsidR="00810378">
        <w:rPr>
          <w:rFonts w:ascii="Verdana" w:hAnsi="Verdana" w:eastAsia="Times New Roman" w:cs="Calibri"/>
          <w:sz w:val="18"/>
          <w:szCs w:val="18"/>
        </w:rPr>
        <w:t>.</w:t>
      </w:r>
      <w:r w:rsidRPr="000F2F71" w:rsidDel="005B3393" w:rsidR="00810378">
        <w:rPr>
          <w:rFonts w:ascii="Verdana" w:hAnsi="Verdana" w:eastAsia="Times New Roman" w:cs="Calibri"/>
          <w:sz w:val="18"/>
          <w:szCs w:val="18"/>
        </w:rPr>
        <w:t xml:space="preserve"> </w:t>
      </w:r>
      <w:r w:rsidRPr="00FE3E06" w:rsidR="00FE3E06">
        <w:rPr>
          <w:rFonts w:ascii="Verdana" w:hAnsi="Verdana" w:eastAsia="Times New Roman" w:cs="Calibri"/>
          <w:sz w:val="18"/>
          <w:szCs w:val="18"/>
        </w:rPr>
        <w:t xml:space="preserve">Binnen de Derde Commissie van de AVVN zette het Koninkrijk </w:t>
      </w:r>
      <w:r w:rsidR="00FE3E06">
        <w:rPr>
          <w:rFonts w:ascii="Verdana" w:hAnsi="Verdana" w:eastAsia="Times New Roman" w:cs="Calibri"/>
          <w:sz w:val="18"/>
          <w:szCs w:val="18"/>
        </w:rPr>
        <w:t xml:space="preserve">in op </w:t>
      </w:r>
      <w:r w:rsidRPr="000F2F71" w:rsidR="00810378">
        <w:rPr>
          <w:rFonts w:ascii="Verdana" w:hAnsi="Verdana" w:eastAsia="Times New Roman" w:cs="Calibri"/>
          <w:sz w:val="18"/>
          <w:szCs w:val="18"/>
        </w:rPr>
        <w:t>de effectiviteit van een VN cybercrime-conventie voor justitie en opsporingsdiensten, op de bescherming van mensenrechten en fundamentele vrijheden en op het zekerstellen van juridische consistentie met bestaande instrumenten.</w:t>
      </w:r>
    </w:p>
    <w:p w:rsidRPr="000F2F71" w:rsidR="00810378" w:rsidP="000F2F71" w:rsidRDefault="00810378" w14:paraId="362A6E8B" w14:textId="77777777">
      <w:pPr>
        <w:pStyle w:val="NoSpacing"/>
        <w:rPr>
          <w:rFonts w:ascii="Verdana" w:hAnsi="Verdana" w:eastAsia="Times New Roman" w:cs="Calibri"/>
          <w:color w:val="FF0000"/>
          <w:sz w:val="18"/>
          <w:szCs w:val="18"/>
        </w:rPr>
      </w:pPr>
    </w:p>
    <w:p w:rsidRPr="000F2F71" w:rsidR="00810378" w:rsidP="000F2F71" w:rsidRDefault="00810378" w14:paraId="14DFABFB" w14:textId="353993C7">
      <w:pPr>
        <w:pStyle w:val="NoSpacing"/>
        <w:rPr>
          <w:rFonts w:ascii="Verdana" w:hAnsi="Verdana" w:eastAsia="Times New Roman" w:cs="Calibri"/>
          <w:color w:val="FF0000"/>
          <w:sz w:val="18"/>
          <w:szCs w:val="18"/>
        </w:rPr>
      </w:pPr>
      <w:r w:rsidRPr="000F2F71">
        <w:rPr>
          <w:rFonts w:ascii="Verdana" w:hAnsi="Verdana" w:eastAsia="Times New Roman" w:cs="Calibri"/>
          <w:i/>
          <w:iCs/>
          <w:sz w:val="18"/>
          <w:szCs w:val="18"/>
        </w:rPr>
        <w:t>Bestrijding van terrorisme en gewelddadig extremisme</w:t>
      </w:r>
      <w:r w:rsidRPr="000F2F71">
        <w:rPr>
          <w:rFonts w:ascii="Verdana" w:hAnsi="Verdana" w:eastAsia="Times New Roman" w:cs="Calibri"/>
          <w:sz w:val="18"/>
          <w:szCs w:val="18"/>
        </w:rPr>
        <w:t xml:space="preserve"> </w:t>
      </w:r>
    </w:p>
    <w:p w:rsidRPr="000F2F71" w:rsidR="00660FBC" w:rsidP="000F2F71" w:rsidRDefault="00660FBC" w14:paraId="300D5F03" w14:textId="77777777">
      <w:pPr>
        <w:pStyle w:val="NoSpacing"/>
        <w:rPr>
          <w:rFonts w:ascii="Verdana" w:hAnsi="Verdana" w:eastAsia="Times New Roman" w:cs="Calibri"/>
          <w:color w:val="FF0000"/>
          <w:sz w:val="18"/>
          <w:szCs w:val="18"/>
          <w:highlight w:val="yellow"/>
        </w:rPr>
      </w:pPr>
    </w:p>
    <w:p w:rsidRPr="00027487" w:rsidR="0055047B" w:rsidP="000F2F71" w:rsidRDefault="00812F2F" w14:paraId="5C222D23" w14:textId="37FE4650">
      <w:pPr>
        <w:pStyle w:val="NoSpacing"/>
        <w:rPr>
          <w:rFonts w:ascii="Verdana" w:hAnsi="Verdana" w:eastAsia="Times New Roman" w:cs="Calibri"/>
          <w:sz w:val="18"/>
          <w:szCs w:val="18"/>
        </w:rPr>
      </w:pPr>
      <w:r w:rsidRPr="00027487">
        <w:rPr>
          <w:rFonts w:ascii="Verdana" w:hAnsi="Verdana" w:eastAsia="Times New Roman"/>
          <w:sz w:val="18"/>
          <w:szCs w:val="18"/>
        </w:rPr>
        <w:t xml:space="preserve">Het Koninkrijk heeft zich tijdens de onderhandelingen </w:t>
      </w:r>
      <w:r w:rsidR="007F0B21">
        <w:rPr>
          <w:rFonts w:ascii="Verdana" w:hAnsi="Verdana" w:eastAsia="Times New Roman"/>
          <w:sz w:val="18"/>
          <w:szCs w:val="18"/>
        </w:rPr>
        <w:t>over</w:t>
      </w:r>
      <w:r w:rsidRPr="00027487">
        <w:rPr>
          <w:rFonts w:ascii="Verdana" w:hAnsi="Verdana" w:eastAsia="Times New Roman"/>
          <w:sz w:val="18"/>
          <w:szCs w:val="18"/>
        </w:rPr>
        <w:t xml:space="preserve"> de herziening van de </w:t>
      </w:r>
      <w:r w:rsidRPr="007F0B21" w:rsidR="007F0B21">
        <w:rPr>
          <w:rFonts w:ascii="Verdana" w:hAnsi="Verdana" w:eastAsia="Times New Roman"/>
          <w:i/>
          <w:iCs/>
          <w:sz w:val="18"/>
          <w:szCs w:val="18"/>
        </w:rPr>
        <w:t>UN</w:t>
      </w:r>
      <w:r w:rsidRPr="007F0B21">
        <w:rPr>
          <w:rFonts w:ascii="Verdana" w:hAnsi="Verdana" w:eastAsia="Times New Roman"/>
          <w:i/>
          <w:iCs/>
          <w:sz w:val="18"/>
          <w:szCs w:val="18"/>
        </w:rPr>
        <w:t xml:space="preserve"> </w:t>
      </w:r>
      <w:r w:rsidRPr="00027487">
        <w:rPr>
          <w:rFonts w:ascii="Verdana" w:hAnsi="Verdana" w:eastAsia="Times New Roman"/>
          <w:i/>
          <w:iCs/>
          <w:sz w:val="18"/>
          <w:szCs w:val="18"/>
        </w:rPr>
        <w:t>Global Counter</w:t>
      </w:r>
      <w:r w:rsidR="007F0B21">
        <w:rPr>
          <w:rFonts w:ascii="Verdana" w:hAnsi="Verdana" w:eastAsia="Times New Roman"/>
          <w:i/>
          <w:iCs/>
          <w:sz w:val="18"/>
          <w:szCs w:val="18"/>
        </w:rPr>
        <w:t>-</w:t>
      </w:r>
      <w:proofErr w:type="spellStart"/>
      <w:r w:rsidRPr="00027487">
        <w:rPr>
          <w:rFonts w:ascii="Verdana" w:hAnsi="Verdana" w:eastAsia="Times New Roman"/>
          <w:i/>
          <w:iCs/>
          <w:sz w:val="18"/>
          <w:szCs w:val="18"/>
        </w:rPr>
        <w:t>Terrorism</w:t>
      </w:r>
      <w:proofErr w:type="spellEnd"/>
      <w:r w:rsidRPr="00027487">
        <w:rPr>
          <w:rFonts w:ascii="Verdana" w:hAnsi="Verdana" w:eastAsia="Times New Roman"/>
          <w:sz w:val="18"/>
          <w:szCs w:val="18"/>
        </w:rPr>
        <w:t xml:space="preserve"> </w:t>
      </w:r>
      <w:proofErr w:type="spellStart"/>
      <w:r w:rsidRPr="007F0B21" w:rsidR="007F0B21">
        <w:rPr>
          <w:rFonts w:ascii="Verdana" w:hAnsi="Verdana" w:eastAsia="Times New Roman"/>
          <w:i/>
          <w:iCs/>
          <w:sz w:val="18"/>
          <w:szCs w:val="18"/>
        </w:rPr>
        <w:t>S</w:t>
      </w:r>
      <w:r w:rsidRPr="007F0B21">
        <w:rPr>
          <w:rFonts w:ascii="Verdana" w:hAnsi="Verdana" w:eastAsia="Times New Roman"/>
          <w:i/>
          <w:iCs/>
          <w:sz w:val="18"/>
          <w:szCs w:val="18"/>
        </w:rPr>
        <w:t>trateg</w:t>
      </w:r>
      <w:r w:rsidRPr="007F0B21" w:rsidR="007F0B21">
        <w:rPr>
          <w:rFonts w:ascii="Verdana" w:hAnsi="Verdana" w:eastAsia="Times New Roman"/>
          <w:i/>
          <w:iCs/>
          <w:sz w:val="18"/>
          <w:szCs w:val="18"/>
        </w:rPr>
        <w:t>y</w:t>
      </w:r>
      <w:proofErr w:type="spellEnd"/>
      <w:r w:rsidR="007F0B21">
        <w:rPr>
          <w:rFonts w:ascii="Verdana" w:hAnsi="Verdana" w:eastAsia="Times New Roman"/>
          <w:sz w:val="18"/>
          <w:szCs w:val="18"/>
        </w:rPr>
        <w:t xml:space="preserve"> (‘CT’-strategie)</w:t>
      </w:r>
      <w:r w:rsidRPr="00027487">
        <w:rPr>
          <w:rFonts w:ascii="Verdana" w:hAnsi="Verdana" w:eastAsia="Times New Roman"/>
          <w:sz w:val="18"/>
          <w:szCs w:val="18"/>
        </w:rPr>
        <w:t xml:space="preserve"> actief ingezet </w:t>
      </w:r>
      <w:r w:rsidR="007F0B21">
        <w:rPr>
          <w:rFonts w:ascii="Verdana" w:hAnsi="Verdana" w:eastAsia="Times New Roman"/>
          <w:sz w:val="18"/>
          <w:szCs w:val="18"/>
        </w:rPr>
        <w:t xml:space="preserve">op </w:t>
      </w:r>
      <w:r w:rsidRPr="00027487">
        <w:rPr>
          <w:rFonts w:ascii="Verdana" w:hAnsi="Verdana" w:eastAsia="Times New Roman"/>
          <w:sz w:val="18"/>
          <w:szCs w:val="18"/>
        </w:rPr>
        <w:t xml:space="preserve">de Nederlandse prioriteiten, waaronder het stevig verankeren van de inclusie van mensenrechten en maatschappelijk middenveld in </w:t>
      </w:r>
      <w:r w:rsidR="007F0B21">
        <w:rPr>
          <w:rFonts w:ascii="Verdana" w:hAnsi="Verdana" w:eastAsia="Times New Roman"/>
          <w:sz w:val="18"/>
          <w:szCs w:val="18"/>
        </w:rPr>
        <w:t xml:space="preserve">het </w:t>
      </w:r>
      <w:r w:rsidRPr="00027487">
        <w:rPr>
          <w:rFonts w:ascii="Verdana" w:hAnsi="Verdana" w:eastAsia="Times New Roman"/>
          <w:sz w:val="18"/>
          <w:szCs w:val="18"/>
        </w:rPr>
        <w:t>CT-beleid, het tegengaan van terrorismefinanciering, de preventie van gewelddadig extremisme</w:t>
      </w:r>
      <w:r>
        <w:rPr>
          <w:rFonts w:ascii="Verdana" w:hAnsi="Verdana" w:eastAsia="Times New Roman" w:cs="Calibri"/>
          <w:sz w:val="18"/>
          <w:szCs w:val="18"/>
        </w:rPr>
        <w:t>,</w:t>
      </w:r>
      <w:r w:rsidRPr="00027487">
        <w:rPr>
          <w:rFonts w:ascii="Verdana" w:hAnsi="Verdana" w:eastAsia="Times New Roman"/>
          <w:sz w:val="18"/>
          <w:szCs w:val="18"/>
        </w:rPr>
        <w:t xml:space="preserve"> alsmede rechtsextremisme, en de rol van het internet. Het Koninkrijk heeft zich daarnaast binnen de VN hard gemaakt voor het helpen opzetten van een onafhankelijk mechanisme voor het structureel betrekken van het maatschappelijk middenveld bij de ontwikkeling en implementatie van </w:t>
      </w:r>
      <w:r w:rsidR="007F0B21">
        <w:rPr>
          <w:rFonts w:ascii="Verdana" w:hAnsi="Verdana" w:eastAsia="Times New Roman"/>
          <w:sz w:val="18"/>
          <w:szCs w:val="18"/>
        </w:rPr>
        <w:t>het</w:t>
      </w:r>
      <w:r w:rsidRPr="00027487">
        <w:rPr>
          <w:rFonts w:ascii="Verdana" w:hAnsi="Verdana" w:eastAsia="Times New Roman"/>
          <w:sz w:val="18"/>
          <w:szCs w:val="18"/>
        </w:rPr>
        <w:t xml:space="preserve"> CT-beleid</w:t>
      </w:r>
      <w:r w:rsidR="007F0B21">
        <w:rPr>
          <w:rFonts w:ascii="Verdana" w:hAnsi="Verdana" w:eastAsia="Times New Roman"/>
          <w:sz w:val="18"/>
          <w:szCs w:val="18"/>
        </w:rPr>
        <w:t xml:space="preserve"> van de VN</w:t>
      </w:r>
      <w:r w:rsidRPr="00027487">
        <w:rPr>
          <w:rFonts w:ascii="Verdana" w:hAnsi="Verdana" w:eastAsia="Times New Roman"/>
          <w:sz w:val="18"/>
          <w:szCs w:val="18"/>
        </w:rPr>
        <w:t xml:space="preserve">, alsook steun aan de ontwikkeling van modellen en handvatten om de rol van mensenrechten in CT-interventies te waarborgen. Tevens heeft het Koninkrijk steun gegeven aan de ontwikkeling van software voor het tegengaan van </w:t>
      </w:r>
      <w:r w:rsidRPr="00027487">
        <w:rPr>
          <w:rFonts w:ascii="Verdana" w:hAnsi="Verdana" w:eastAsia="Times New Roman"/>
          <w:sz w:val="18"/>
          <w:szCs w:val="18"/>
        </w:rPr>
        <w:lastRenderedPageBreak/>
        <w:t>terrorismefinanciering en software voor het detecteren van terroristische reisbewegingen. In het kader van</w:t>
      </w:r>
      <w:r w:rsidR="007F0B21">
        <w:rPr>
          <w:rFonts w:ascii="Verdana" w:hAnsi="Verdana" w:eastAsia="Times New Roman"/>
          <w:sz w:val="18"/>
          <w:szCs w:val="18"/>
        </w:rPr>
        <w:t xml:space="preserve"> streven naar</w:t>
      </w:r>
      <w:r w:rsidRPr="00027487">
        <w:rPr>
          <w:rFonts w:ascii="Verdana" w:hAnsi="Verdana" w:eastAsia="Times New Roman"/>
          <w:sz w:val="18"/>
          <w:szCs w:val="18"/>
        </w:rPr>
        <w:t xml:space="preserve"> verantwoording voor de misd</w:t>
      </w:r>
      <w:r w:rsidR="007F0B21">
        <w:rPr>
          <w:rFonts w:ascii="Verdana" w:hAnsi="Verdana" w:eastAsia="Times New Roman"/>
          <w:sz w:val="18"/>
          <w:szCs w:val="18"/>
        </w:rPr>
        <w:t>rijven</w:t>
      </w:r>
      <w:r w:rsidRPr="00027487">
        <w:rPr>
          <w:rFonts w:ascii="Verdana" w:hAnsi="Verdana" w:eastAsia="Times New Roman"/>
          <w:sz w:val="18"/>
          <w:szCs w:val="18"/>
        </w:rPr>
        <w:t xml:space="preserve"> gepleegd door ISIS/</w:t>
      </w:r>
      <w:proofErr w:type="spellStart"/>
      <w:r w:rsidRPr="00027487">
        <w:rPr>
          <w:rFonts w:ascii="Verdana" w:hAnsi="Verdana" w:eastAsia="Times New Roman"/>
          <w:sz w:val="18"/>
          <w:szCs w:val="18"/>
        </w:rPr>
        <w:t>Da’esh</w:t>
      </w:r>
      <w:proofErr w:type="spellEnd"/>
      <w:r w:rsidR="007F0B21">
        <w:rPr>
          <w:rFonts w:ascii="Verdana" w:hAnsi="Verdana" w:eastAsia="Times New Roman"/>
          <w:sz w:val="18"/>
          <w:szCs w:val="18"/>
        </w:rPr>
        <w:t>,</w:t>
      </w:r>
      <w:r w:rsidRPr="00027487">
        <w:rPr>
          <w:rFonts w:ascii="Verdana" w:hAnsi="Verdana" w:eastAsia="Times New Roman"/>
          <w:sz w:val="18"/>
          <w:szCs w:val="18"/>
        </w:rPr>
        <w:t xml:space="preserve"> heeft het Koninkrijk zich in samenwerking met de VN en de Iraakse overheid gericht op effectieve en gecoördineerde berechting, rehabilitatie en re-integratie van uit Noordoost-Syrië teruggekeerde strijders en hun families in Irak.</w:t>
      </w:r>
      <w:r w:rsidRPr="00027487" w:rsidDel="00812F2F">
        <w:rPr>
          <w:rFonts w:ascii="Verdana" w:hAnsi="Verdana" w:eastAsia="Times New Roman"/>
          <w:sz w:val="18"/>
          <w:szCs w:val="18"/>
        </w:rPr>
        <w:t xml:space="preserve"> </w:t>
      </w:r>
    </w:p>
    <w:p w:rsidRPr="000F2F71" w:rsidR="00660FBC" w:rsidP="000F2F71" w:rsidRDefault="00660FBC" w14:paraId="1DC24639" w14:textId="77777777">
      <w:pPr>
        <w:pStyle w:val="NoSpacing"/>
        <w:rPr>
          <w:rFonts w:ascii="Verdana" w:hAnsi="Verdana" w:eastAsia="Times New Roman" w:cs="Calibri"/>
          <w:color w:val="FF0000"/>
          <w:sz w:val="18"/>
          <w:szCs w:val="18"/>
        </w:rPr>
      </w:pPr>
    </w:p>
    <w:p w:rsidRPr="000F2F71" w:rsidR="00810378" w:rsidP="000F2F71" w:rsidRDefault="00810378" w14:paraId="0FF84340" w14:textId="791520E1">
      <w:pPr>
        <w:pStyle w:val="NoSpacing"/>
        <w:rPr>
          <w:rFonts w:ascii="Verdana" w:hAnsi="Verdana" w:eastAsia="Times New Roman" w:cs="Calibri"/>
          <w:sz w:val="18"/>
          <w:szCs w:val="18"/>
          <w:u w:val="single"/>
        </w:rPr>
      </w:pPr>
      <w:r w:rsidRPr="000F2F71">
        <w:rPr>
          <w:rFonts w:ascii="Verdana" w:hAnsi="Verdana" w:eastAsia="Times New Roman" w:cs="Calibri"/>
          <w:i/>
          <w:iCs/>
          <w:sz w:val="18"/>
          <w:szCs w:val="18"/>
        </w:rPr>
        <w:t>Duurzame Ontwikkelingsdoelen (</w:t>
      </w:r>
      <w:proofErr w:type="spellStart"/>
      <w:r w:rsidRPr="000F2F71">
        <w:rPr>
          <w:rFonts w:ascii="Verdana" w:hAnsi="Verdana" w:eastAsia="Times New Roman" w:cs="Calibri"/>
          <w:i/>
          <w:iCs/>
          <w:sz w:val="18"/>
          <w:szCs w:val="18"/>
        </w:rPr>
        <w:t>SDG’s</w:t>
      </w:r>
      <w:proofErr w:type="spellEnd"/>
      <w:r w:rsidRPr="000F2F71">
        <w:rPr>
          <w:rFonts w:ascii="Verdana" w:hAnsi="Verdana" w:eastAsia="Times New Roman" w:cs="Calibri"/>
          <w:i/>
          <w:iCs/>
          <w:sz w:val="18"/>
          <w:szCs w:val="18"/>
        </w:rPr>
        <w:t>)</w:t>
      </w:r>
      <w:r w:rsidRPr="000F2F71">
        <w:rPr>
          <w:rFonts w:ascii="Verdana" w:hAnsi="Verdana" w:eastAsia="Times New Roman" w:cs="Calibri"/>
          <w:sz w:val="18"/>
          <w:szCs w:val="18"/>
        </w:rPr>
        <w:t xml:space="preserve"> </w:t>
      </w:r>
    </w:p>
    <w:p w:rsidRPr="000F2F71" w:rsidR="00810378" w:rsidDel="00C53133" w:rsidP="000F2F71" w:rsidRDefault="00810378" w14:paraId="1F866F3D" w14:textId="77777777">
      <w:pPr>
        <w:pStyle w:val="NoSpacing"/>
        <w:rPr>
          <w:rFonts w:ascii="Verdana" w:hAnsi="Verdana" w:eastAsia="Times New Roman" w:cs="Calibri"/>
          <w:color w:val="FF0000"/>
          <w:sz w:val="18"/>
          <w:szCs w:val="18"/>
        </w:rPr>
      </w:pPr>
    </w:p>
    <w:p w:rsidRPr="00B55FC8" w:rsidR="0055047B" w:rsidP="0055047B" w:rsidRDefault="00C53133" w14:paraId="7008B4B9" w14:textId="40FC18D2">
      <w:pPr>
        <w:pStyle w:val="NoSpacing"/>
        <w:rPr>
          <w:rFonts w:ascii="Verdana" w:hAnsi="Verdana" w:eastAsia="Times New Roman"/>
          <w:sz w:val="18"/>
          <w:szCs w:val="18"/>
        </w:rPr>
      </w:pPr>
      <w:r w:rsidRPr="00B55FC8">
        <w:rPr>
          <w:rFonts w:ascii="Verdana" w:hAnsi="Verdana" w:eastAsia="Times New Roman"/>
          <w:sz w:val="18"/>
          <w:szCs w:val="18"/>
        </w:rPr>
        <w:t>De SDG</w:t>
      </w:r>
      <w:r w:rsidR="000E674B">
        <w:rPr>
          <w:rFonts w:ascii="Verdana" w:hAnsi="Verdana" w:eastAsia="Times New Roman"/>
          <w:sz w:val="18"/>
          <w:szCs w:val="18"/>
        </w:rPr>
        <w:t>-</w:t>
      </w:r>
      <w:r w:rsidRPr="00B55FC8">
        <w:rPr>
          <w:rFonts w:ascii="Verdana" w:hAnsi="Verdana" w:eastAsia="Times New Roman"/>
          <w:sz w:val="18"/>
          <w:szCs w:val="18"/>
        </w:rPr>
        <w:t xml:space="preserve">agenda </w:t>
      </w:r>
      <w:r w:rsidR="004477EE">
        <w:rPr>
          <w:rFonts w:ascii="Verdana" w:hAnsi="Verdana" w:eastAsia="Times New Roman"/>
          <w:sz w:val="18"/>
          <w:szCs w:val="18"/>
        </w:rPr>
        <w:t>loopt ver achter op schema</w:t>
      </w:r>
      <w:r w:rsidR="000E674B">
        <w:rPr>
          <w:rFonts w:ascii="Verdana" w:hAnsi="Verdana" w:eastAsia="Times New Roman"/>
          <w:sz w:val="18"/>
          <w:szCs w:val="18"/>
        </w:rPr>
        <w:t>,</w:t>
      </w:r>
      <w:r w:rsidRPr="00B55FC8">
        <w:rPr>
          <w:rFonts w:ascii="Verdana" w:hAnsi="Verdana" w:eastAsia="Times New Roman"/>
          <w:sz w:val="18"/>
          <w:szCs w:val="18"/>
        </w:rPr>
        <w:t xml:space="preserve"> waardoor de SGVN (opnieuw) de noodklok </w:t>
      </w:r>
      <w:r w:rsidR="000E674B">
        <w:rPr>
          <w:rFonts w:ascii="Verdana" w:hAnsi="Verdana" w:eastAsia="Times New Roman"/>
          <w:sz w:val="18"/>
          <w:szCs w:val="18"/>
        </w:rPr>
        <w:t>heeft ge</w:t>
      </w:r>
      <w:r w:rsidRPr="00B55FC8">
        <w:rPr>
          <w:rFonts w:ascii="Verdana" w:hAnsi="Verdana" w:eastAsia="Times New Roman"/>
          <w:sz w:val="18"/>
          <w:szCs w:val="18"/>
        </w:rPr>
        <w:t>luid om tijdens de AVV</w:t>
      </w:r>
      <w:r w:rsidR="001F0F85">
        <w:rPr>
          <w:rFonts w:ascii="Verdana" w:hAnsi="Verdana" w:eastAsia="Times New Roman"/>
          <w:sz w:val="18"/>
          <w:szCs w:val="18"/>
        </w:rPr>
        <w:t>N</w:t>
      </w:r>
      <w:r w:rsidR="000E674B">
        <w:rPr>
          <w:rFonts w:ascii="Verdana" w:hAnsi="Verdana" w:eastAsia="Times New Roman"/>
          <w:sz w:val="18"/>
          <w:szCs w:val="18"/>
        </w:rPr>
        <w:t>-</w:t>
      </w:r>
      <w:r w:rsidRPr="00B55FC8">
        <w:rPr>
          <w:rFonts w:ascii="Verdana" w:hAnsi="Verdana" w:eastAsia="Times New Roman"/>
          <w:sz w:val="18"/>
          <w:szCs w:val="18"/>
        </w:rPr>
        <w:t>toppen in 2023 concrete acties te presenteren. Met slechts 12% van de SDG</w:t>
      </w:r>
      <w:r w:rsidR="000E674B">
        <w:rPr>
          <w:rFonts w:ascii="Verdana" w:hAnsi="Verdana" w:eastAsia="Times New Roman"/>
          <w:sz w:val="18"/>
          <w:szCs w:val="18"/>
        </w:rPr>
        <w:t>-</w:t>
      </w:r>
      <w:r w:rsidRPr="00B55FC8">
        <w:rPr>
          <w:rFonts w:ascii="Verdana" w:hAnsi="Verdana" w:eastAsia="Times New Roman"/>
          <w:sz w:val="18"/>
          <w:szCs w:val="18"/>
        </w:rPr>
        <w:t xml:space="preserve">indicatoren op koers, 50% gematigd of </w:t>
      </w:r>
      <w:r w:rsidR="004477EE">
        <w:rPr>
          <w:rFonts w:ascii="Verdana" w:hAnsi="Verdana" w:eastAsia="Times New Roman"/>
          <w:sz w:val="18"/>
          <w:szCs w:val="18"/>
        </w:rPr>
        <w:t>ver achter</w:t>
      </w:r>
      <w:r w:rsidRPr="00B55FC8">
        <w:rPr>
          <w:rFonts w:ascii="Verdana" w:hAnsi="Verdana" w:eastAsia="Times New Roman"/>
          <w:sz w:val="18"/>
          <w:szCs w:val="18"/>
        </w:rPr>
        <w:t xml:space="preserve">, en ruim 30% </w:t>
      </w:r>
      <w:r w:rsidR="003A64E4">
        <w:rPr>
          <w:rFonts w:ascii="Verdana" w:hAnsi="Verdana" w:eastAsia="Times New Roman"/>
          <w:sz w:val="18"/>
          <w:szCs w:val="18"/>
        </w:rPr>
        <w:t xml:space="preserve">die achteruit gaan, </w:t>
      </w:r>
      <w:r w:rsidR="00675F6B">
        <w:rPr>
          <w:rFonts w:ascii="Verdana" w:hAnsi="Verdana" w:eastAsia="Times New Roman"/>
          <w:sz w:val="18"/>
          <w:szCs w:val="18"/>
        </w:rPr>
        <w:t>blijven</w:t>
      </w:r>
      <w:r w:rsidRPr="00B55FC8">
        <w:rPr>
          <w:rFonts w:ascii="Verdana" w:hAnsi="Verdana" w:eastAsia="Times New Roman"/>
          <w:sz w:val="18"/>
          <w:szCs w:val="18"/>
        </w:rPr>
        <w:t xml:space="preserve"> de </w:t>
      </w:r>
      <w:r w:rsidR="00675F6B">
        <w:rPr>
          <w:rFonts w:ascii="Verdana" w:hAnsi="Verdana" w:eastAsia="Times New Roman"/>
          <w:sz w:val="18"/>
          <w:szCs w:val="18"/>
        </w:rPr>
        <w:t xml:space="preserve">noodzakelijke investeringen in </w:t>
      </w:r>
      <w:r w:rsidRPr="00B55FC8">
        <w:rPr>
          <w:rFonts w:ascii="Verdana" w:hAnsi="Verdana" w:eastAsia="Times New Roman"/>
          <w:sz w:val="18"/>
          <w:szCs w:val="18"/>
        </w:rPr>
        <w:t xml:space="preserve">de </w:t>
      </w:r>
      <w:proofErr w:type="spellStart"/>
      <w:r w:rsidRPr="00B55FC8">
        <w:rPr>
          <w:rFonts w:ascii="Verdana" w:hAnsi="Verdana" w:eastAsia="Times New Roman"/>
          <w:sz w:val="18"/>
          <w:szCs w:val="18"/>
        </w:rPr>
        <w:t>SDG’s</w:t>
      </w:r>
      <w:proofErr w:type="spellEnd"/>
      <w:r w:rsidRPr="00B55FC8">
        <w:rPr>
          <w:rFonts w:ascii="Verdana" w:hAnsi="Verdana" w:eastAsia="Times New Roman"/>
          <w:sz w:val="18"/>
          <w:szCs w:val="18"/>
        </w:rPr>
        <w:t xml:space="preserve"> </w:t>
      </w:r>
      <w:r w:rsidR="00675F6B">
        <w:rPr>
          <w:rFonts w:ascii="Verdana" w:hAnsi="Verdana" w:eastAsia="Times New Roman"/>
          <w:sz w:val="18"/>
          <w:szCs w:val="18"/>
        </w:rPr>
        <w:t>achter.</w:t>
      </w:r>
      <w:r w:rsidRPr="00B55FC8">
        <w:rPr>
          <w:rFonts w:ascii="Verdana" w:hAnsi="Verdana" w:eastAsia="Times New Roman"/>
          <w:sz w:val="18"/>
          <w:szCs w:val="18"/>
        </w:rPr>
        <w:t xml:space="preserve"> In juli neemt een </w:t>
      </w:r>
      <w:proofErr w:type="spellStart"/>
      <w:r w:rsidRPr="00B55FC8">
        <w:rPr>
          <w:rFonts w:ascii="Verdana" w:hAnsi="Verdana" w:eastAsia="Times New Roman"/>
          <w:sz w:val="18"/>
          <w:szCs w:val="18"/>
        </w:rPr>
        <w:t>Koninkrijksdelegatie</w:t>
      </w:r>
      <w:proofErr w:type="spellEnd"/>
      <w:r w:rsidRPr="00B55FC8">
        <w:rPr>
          <w:rFonts w:ascii="Verdana" w:hAnsi="Verdana" w:eastAsia="Times New Roman"/>
          <w:sz w:val="18"/>
          <w:szCs w:val="18"/>
        </w:rPr>
        <w:t xml:space="preserve"> deel aan de jaarlijkse VN-conferentie over voortgang op het behalen van de </w:t>
      </w:r>
      <w:proofErr w:type="spellStart"/>
      <w:r w:rsidRPr="00B55FC8">
        <w:rPr>
          <w:rFonts w:ascii="Verdana" w:hAnsi="Verdana" w:eastAsia="Times New Roman"/>
          <w:sz w:val="18"/>
          <w:szCs w:val="18"/>
        </w:rPr>
        <w:t>SDG’s</w:t>
      </w:r>
      <w:proofErr w:type="spellEnd"/>
      <w:r w:rsidRPr="00B55FC8">
        <w:rPr>
          <w:rFonts w:ascii="Verdana" w:hAnsi="Verdana" w:eastAsia="Times New Roman"/>
          <w:sz w:val="18"/>
          <w:szCs w:val="18"/>
        </w:rPr>
        <w:t xml:space="preserve">, het </w:t>
      </w:r>
      <w:r w:rsidRPr="00B47BB0">
        <w:rPr>
          <w:rFonts w:ascii="Verdana" w:hAnsi="Verdana" w:eastAsia="Times New Roman"/>
          <w:i/>
          <w:sz w:val="18"/>
          <w:szCs w:val="18"/>
        </w:rPr>
        <w:t xml:space="preserve">High-Level </w:t>
      </w:r>
      <w:proofErr w:type="spellStart"/>
      <w:r w:rsidRPr="00B47BB0">
        <w:rPr>
          <w:rFonts w:ascii="Verdana" w:hAnsi="Verdana" w:eastAsia="Times New Roman"/>
          <w:i/>
          <w:sz w:val="18"/>
          <w:szCs w:val="18"/>
        </w:rPr>
        <w:t>Political</w:t>
      </w:r>
      <w:proofErr w:type="spellEnd"/>
      <w:r w:rsidRPr="00B47BB0">
        <w:rPr>
          <w:rFonts w:ascii="Verdana" w:hAnsi="Verdana" w:eastAsia="Times New Roman"/>
          <w:i/>
          <w:sz w:val="18"/>
          <w:szCs w:val="18"/>
        </w:rPr>
        <w:t xml:space="preserve"> Forum on </w:t>
      </w:r>
      <w:proofErr w:type="spellStart"/>
      <w:r w:rsidRPr="00B47BB0">
        <w:rPr>
          <w:rFonts w:ascii="Verdana" w:hAnsi="Verdana" w:eastAsia="Times New Roman"/>
          <w:i/>
          <w:sz w:val="18"/>
          <w:szCs w:val="18"/>
        </w:rPr>
        <w:t>Sustainable</w:t>
      </w:r>
      <w:proofErr w:type="spellEnd"/>
      <w:r w:rsidRPr="00B47BB0">
        <w:rPr>
          <w:rFonts w:ascii="Verdana" w:hAnsi="Verdana" w:eastAsia="Times New Roman"/>
          <w:i/>
          <w:sz w:val="18"/>
          <w:szCs w:val="18"/>
        </w:rPr>
        <w:t xml:space="preserve"> Development</w:t>
      </w:r>
      <w:r w:rsidRPr="00B55FC8">
        <w:rPr>
          <w:rFonts w:ascii="Verdana" w:hAnsi="Verdana" w:eastAsia="Times New Roman"/>
          <w:sz w:val="18"/>
          <w:szCs w:val="18"/>
        </w:rPr>
        <w:t xml:space="preserve">. De conferentie </w:t>
      </w:r>
      <w:r w:rsidR="006C228A">
        <w:rPr>
          <w:rFonts w:ascii="Verdana" w:hAnsi="Verdana" w:eastAsia="Times New Roman"/>
          <w:sz w:val="18"/>
          <w:szCs w:val="18"/>
        </w:rPr>
        <w:t>zal benadrukken</w:t>
      </w:r>
      <w:r w:rsidRPr="00B55FC8" w:rsidR="006C228A">
        <w:rPr>
          <w:rFonts w:ascii="Verdana" w:hAnsi="Verdana" w:eastAsia="Times New Roman"/>
          <w:sz w:val="18"/>
          <w:szCs w:val="18"/>
        </w:rPr>
        <w:t xml:space="preserve"> </w:t>
      </w:r>
      <w:r w:rsidRPr="00B55FC8">
        <w:rPr>
          <w:rFonts w:ascii="Verdana" w:hAnsi="Verdana" w:eastAsia="Times New Roman"/>
          <w:sz w:val="18"/>
          <w:szCs w:val="18"/>
        </w:rPr>
        <w:t>dat urgente actie nodig is</w:t>
      </w:r>
      <w:r w:rsidR="00B47BB0">
        <w:rPr>
          <w:rFonts w:ascii="Verdana" w:hAnsi="Verdana" w:eastAsia="Times New Roman"/>
          <w:sz w:val="18"/>
          <w:szCs w:val="18"/>
        </w:rPr>
        <w:t xml:space="preserve"> welke tijdens de SDG Top verder vastgelegd zal worden in de politieke verklaring</w:t>
      </w:r>
      <w:r w:rsidR="00675F6B">
        <w:rPr>
          <w:rFonts w:ascii="Verdana" w:hAnsi="Verdana" w:eastAsia="Times New Roman"/>
          <w:sz w:val="18"/>
          <w:szCs w:val="18"/>
        </w:rPr>
        <w:t>.</w:t>
      </w:r>
    </w:p>
    <w:p w:rsidRPr="000F2F71" w:rsidR="00810378" w:rsidP="000F2F71" w:rsidRDefault="00810378" w14:paraId="6D3E189D" w14:textId="77777777">
      <w:pPr>
        <w:pStyle w:val="NoSpacing"/>
        <w:rPr>
          <w:rFonts w:ascii="Verdana" w:hAnsi="Verdana" w:eastAsia="Times New Roman" w:cs="Calibri"/>
          <w:sz w:val="18"/>
          <w:szCs w:val="18"/>
          <w:u w:val="single"/>
        </w:rPr>
      </w:pPr>
    </w:p>
    <w:p w:rsidRPr="000C7A7B" w:rsidR="00810378" w:rsidP="000F2F71" w:rsidRDefault="00810378" w14:paraId="02433DE5" w14:textId="7ABDFDD8">
      <w:pPr>
        <w:pStyle w:val="NoSpacing"/>
        <w:rPr>
          <w:rFonts w:ascii="Verdana" w:hAnsi="Verdana" w:eastAsia="Times New Roman" w:cs="Calibri"/>
          <w:i/>
          <w:iCs/>
          <w:sz w:val="18"/>
          <w:szCs w:val="18"/>
        </w:rPr>
      </w:pPr>
      <w:r w:rsidRPr="000C7A7B">
        <w:rPr>
          <w:rFonts w:ascii="Verdana" w:hAnsi="Verdana" w:eastAsia="Times New Roman" w:cs="Calibri"/>
          <w:i/>
          <w:iCs/>
          <w:sz w:val="18"/>
          <w:szCs w:val="18"/>
        </w:rPr>
        <w:t xml:space="preserve">Water </w:t>
      </w:r>
    </w:p>
    <w:p w:rsidRPr="000C7A7B" w:rsidR="00810378" w:rsidP="000F2F71" w:rsidRDefault="00810378" w14:paraId="68AA1B3C" w14:textId="77777777">
      <w:pPr>
        <w:pStyle w:val="NoSpacing"/>
        <w:rPr>
          <w:rFonts w:ascii="Verdana" w:hAnsi="Verdana" w:eastAsia="Times New Roman" w:cs="Calibri"/>
          <w:color w:val="FF0000"/>
          <w:sz w:val="18"/>
          <w:szCs w:val="18"/>
        </w:rPr>
      </w:pPr>
    </w:p>
    <w:p w:rsidRPr="000F2F71" w:rsidR="00810378" w:rsidP="000F2F71" w:rsidRDefault="00810378" w14:paraId="60E3AA9C" w14:textId="5895FF4D">
      <w:pPr>
        <w:pStyle w:val="NoSpacing"/>
        <w:rPr>
          <w:rFonts w:ascii="Verdana" w:hAnsi="Verdana" w:eastAsia="Calibri" w:cs="Calibri"/>
          <w:sz w:val="18"/>
          <w:szCs w:val="18"/>
        </w:rPr>
      </w:pPr>
      <w:r w:rsidRPr="000F2F71">
        <w:rPr>
          <w:rFonts w:ascii="Verdana" w:hAnsi="Verdana" w:eastAsia="Calibri" w:cs="Calibri"/>
          <w:color w:val="000000"/>
          <w:sz w:val="18"/>
          <w:szCs w:val="18"/>
        </w:rPr>
        <w:t xml:space="preserve">De </w:t>
      </w:r>
      <w:r w:rsidR="005B3393">
        <w:rPr>
          <w:rFonts w:ascii="Verdana" w:hAnsi="Verdana" w:eastAsia="Calibri" w:cs="Calibri"/>
          <w:color w:val="000000"/>
          <w:sz w:val="18"/>
          <w:szCs w:val="18"/>
        </w:rPr>
        <w:t xml:space="preserve">door het Koninkrijk en Tadzjikistan georganiseerde </w:t>
      </w:r>
      <w:r w:rsidRPr="000F2F71">
        <w:rPr>
          <w:rFonts w:ascii="Verdana" w:hAnsi="Verdana" w:eastAsia="Calibri" w:cs="Calibri"/>
          <w:color w:val="000000"/>
          <w:sz w:val="18"/>
          <w:szCs w:val="18"/>
        </w:rPr>
        <w:t xml:space="preserve">VN Waterconferentie heeft in 2023 de urgentie van het wereldwijde watervraagstuk hoog op de politieke agenda gezet en nieuw politiek momentum gecreëerd om de mondiale waterdoelen te halen. </w:t>
      </w:r>
      <w:r w:rsidRPr="000F2F71">
        <w:rPr>
          <w:rFonts w:ascii="Verdana" w:hAnsi="Verdana" w:eastAsia="Calibri" w:cs="Calibri"/>
          <w:sz w:val="18"/>
          <w:szCs w:val="18"/>
        </w:rPr>
        <w:t xml:space="preserve">Er was breed draagvlak voor een effectievere multilaterale aanpak van de wateruitdagingen in samenhang met andere </w:t>
      </w:r>
      <w:r w:rsidR="00FE3E06">
        <w:rPr>
          <w:rFonts w:ascii="Verdana" w:hAnsi="Verdana" w:eastAsia="Calibri" w:cs="Calibri"/>
          <w:sz w:val="18"/>
          <w:szCs w:val="18"/>
        </w:rPr>
        <w:t xml:space="preserve">onderwerpen, </w:t>
      </w:r>
      <w:r w:rsidRPr="000F2F71">
        <w:rPr>
          <w:rFonts w:ascii="Verdana" w:hAnsi="Verdana" w:eastAsia="Calibri" w:cs="Calibri"/>
          <w:sz w:val="18"/>
          <w:szCs w:val="18"/>
        </w:rPr>
        <w:t>zoals klimaat, biodiversiteit, energie en voedselzekerheid. De basis lijkt te zijn gelegd voor een wezenlijke verandering in het begrijpen, waarderen en beheren van water.</w:t>
      </w:r>
    </w:p>
    <w:p w:rsidRPr="0055047B" w:rsidR="00810378" w:rsidP="0055047B" w:rsidRDefault="00810378" w14:paraId="553C1E5B" w14:textId="5CAA22D3">
      <w:pPr>
        <w:pStyle w:val="NoSpacing"/>
        <w:ind w:firstLine="708"/>
        <w:rPr>
          <w:rFonts w:ascii="Verdana" w:hAnsi="Verdana" w:eastAsia="Calibri" w:cs="Calibri"/>
          <w:sz w:val="18"/>
          <w:szCs w:val="18"/>
        </w:rPr>
      </w:pPr>
      <w:r w:rsidRPr="000F2F71">
        <w:rPr>
          <w:rFonts w:ascii="Verdana" w:hAnsi="Verdana" w:eastAsia="Calibri" w:cs="Calibri"/>
          <w:color w:val="000000"/>
          <w:sz w:val="18"/>
          <w:szCs w:val="18"/>
        </w:rPr>
        <w:t>Verder heeft de conferentie nieuw momentum opgeleverd om achterstanden in te lopen voor het mensenrecht op veilig drinkwater en sanitaire voorzieningen, dat respectievelijk</w:t>
      </w:r>
      <w:r w:rsidR="00FE3E06">
        <w:rPr>
          <w:rFonts w:ascii="Verdana" w:hAnsi="Verdana" w:eastAsia="Calibri" w:cs="Calibri"/>
          <w:color w:val="000000"/>
          <w:sz w:val="18"/>
          <w:szCs w:val="18"/>
        </w:rPr>
        <w:t xml:space="preserve"> voor 2 miljard en</w:t>
      </w:r>
      <w:r w:rsidRPr="000F2F71">
        <w:rPr>
          <w:rFonts w:ascii="Verdana" w:hAnsi="Verdana" w:eastAsia="Calibri" w:cs="Calibri"/>
          <w:color w:val="000000"/>
          <w:sz w:val="18"/>
          <w:szCs w:val="18"/>
        </w:rPr>
        <w:t xml:space="preserve"> 3,6 miljard mensen nog niet is gerealiseerd. Bovendien is er een begin gemaakt </w:t>
      </w:r>
      <w:r w:rsidR="00FE3E06">
        <w:rPr>
          <w:rFonts w:ascii="Verdana" w:hAnsi="Verdana" w:eastAsia="Calibri" w:cs="Calibri"/>
          <w:color w:val="000000"/>
          <w:sz w:val="18"/>
          <w:szCs w:val="18"/>
        </w:rPr>
        <w:t>met</w:t>
      </w:r>
      <w:r w:rsidRPr="000F2F71">
        <w:rPr>
          <w:rFonts w:ascii="Verdana" w:hAnsi="Verdana" w:eastAsia="Calibri" w:cs="Calibri"/>
          <w:color w:val="000000"/>
          <w:sz w:val="18"/>
          <w:szCs w:val="18"/>
        </w:rPr>
        <w:t xml:space="preserve"> institutionele hervormingen binnen de VN op het gebied van water</w:t>
      </w:r>
      <w:r w:rsidR="00FE3E06">
        <w:rPr>
          <w:rFonts w:ascii="Verdana" w:hAnsi="Verdana" w:eastAsia="Calibri" w:cs="Calibri"/>
          <w:color w:val="000000"/>
          <w:sz w:val="18"/>
          <w:szCs w:val="18"/>
        </w:rPr>
        <w:t>,</w:t>
      </w:r>
      <w:r w:rsidRPr="000F2F71">
        <w:rPr>
          <w:rFonts w:ascii="Verdana" w:hAnsi="Verdana" w:eastAsia="Calibri" w:cs="Calibri"/>
          <w:color w:val="000000"/>
          <w:sz w:val="18"/>
          <w:szCs w:val="18"/>
        </w:rPr>
        <w:t xml:space="preserve"> zoals de versterking van VN-Water en de aanstelling van een VN-Watergezant. Tot slot heeft de Waterconferentie een Water Actie Agenda</w:t>
      </w:r>
      <w:r w:rsidR="00FE3E06">
        <w:rPr>
          <w:rFonts w:ascii="Verdana" w:hAnsi="Verdana" w:eastAsia="Calibri" w:cs="Calibri"/>
          <w:color w:val="000000"/>
          <w:sz w:val="18"/>
          <w:szCs w:val="18"/>
        </w:rPr>
        <w:t xml:space="preserve"> opgeleverd,</w:t>
      </w:r>
      <w:r w:rsidRPr="000F2F71">
        <w:rPr>
          <w:rFonts w:ascii="Verdana" w:hAnsi="Verdana" w:eastAsia="Calibri" w:cs="Calibri"/>
          <w:color w:val="000000"/>
          <w:sz w:val="18"/>
          <w:szCs w:val="18"/>
        </w:rPr>
        <w:t xml:space="preserve"> met meer dan 800 toezeggingen met een totaalwaarde van meer dan EUR 300 m</w:t>
      </w:r>
      <w:r w:rsidR="00FE3E06">
        <w:rPr>
          <w:rFonts w:ascii="Verdana" w:hAnsi="Verdana" w:eastAsia="Calibri" w:cs="Calibri"/>
          <w:color w:val="000000"/>
          <w:sz w:val="18"/>
          <w:szCs w:val="18"/>
        </w:rPr>
        <w:t>iljard</w:t>
      </w:r>
      <w:r w:rsidRPr="000F2F71">
        <w:rPr>
          <w:rFonts w:ascii="Verdana" w:hAnsi="Verdana" w:eastAsia="Calibri" w:cs="Calibri"/>
          <w:color w:val="000000"/>
          <w:sz w:val="18"/>
          <w:szCs w:val="18"/>
        </w:rPr>
        <w:t xml:space="preserve">, die daadwerkelijk het verschil kunnen maken om de </w:t>
      </w:r>
      <w:proofErr w:type="spellStart"/>
      <w:r w:rsidRPr="000F2F71">
        <w:rPr>
          <w:rFonts w:ascii="Verdana" w:hAnsi="Verdana" w:eastAsia="Calibri" w:cs="Calibri"/>
          <w:color w:val="000000"/>
          <w:sz w:val="18"/>
          <w:szCs w:val="18"/>
        </w:rPr>
        <w:t>SDG’s</w:t>
      </w:r>
      <w:proofErr w:type="spellEnd"/>
      <w:r w:rsidRPr="000F2F71">
        <w:rPr>
          <w:rFonts w:ascii="Verdana" w:hAnsi="Verdana" w:eastAsia="Calibri" w:cs="Calibri"/>
          <w:color w:val="000000"/>
          <w:sz w:val="18"/>
          <w:szCs w:val="18"/>
        </w:rPr>
        <w:t xml:space="preserve"> te bereiken.</w:t>
      </w:r>
    </w:p>
    <w:p w:rsidRPr="000F2F71" w:rsidR="00810378" w:rsidP="000F2F71" w:rsidRDefault="00810378" w14:paraId="7E656BF6" w14:textId="77777777">
      <w:pPr>
        <w:pStyle w:val="NoSpacing"/>
        <w:rPr>
          <w:rFonts w:ascii="Verdana" w:hAnsi="Verdana" w:eastAsia="Times New Roman" w:cs="Calibri"/>
          <w:sz w:val="18"/>
          <w:szCs w:val="18"/>
        </w:rPr>
      </w:pPr>
    </w:p>
    <w:p w:rsidRPr="000F2F71" w:rsidR="00810378" w:rsidP="000F2F71" w:rsidRDefault="00810378" w14:paraId="13EBB395" w14:textId="65C04B58">
      <w:pPr>
        <w:pStyle w:val="NoSpacing"/>
        <w:rPr>
          <w:rFonts w:ascii="Verdana" w:hAnsi="Verdana" w:eastAsia="Times New Roman" w:cs="Calibri"/>
          <w:sz w:val="18"/>
          <w:szCs w:val="18"/>
        </w:rPr>
      </w:pPr>
      <w:r w:rsidRPr="000F2F71">
        <w:rPr>
          <w:rFonts w:ascii="Verdana" w:hAnsi="Verdana" w:eastAsia="Times New Roman" w:cs="Calibri"/>
          <w:i/>
          <w:iCs/>
          <w:color w:val="000000"/>
          <w:sz w:val="18"/>
          <w:szCs w:val="18"/>
        </w:rPr>
        <w:t>Voedselzekerheid</w:t>
      </w:r>
      <w:r w:rsidRPr="000F2F71">
        <w:rPr>
          <w:rFonts w:ascii="Verdana" w:hAnsi="Verdana" w:eastAsia="Times New Roman" w:cs="Calibri"/>
          <w:i/>
          <w:iCs/>
          <w:sz w:val="18"/>
          <w:szCs w:val="18"/>
        </w:rPr>
        <w:t xml:space="preserve"> </w:t>
      </w:r>
    </w:p>
    <w:p w:rsidRPr="000F2F71" w:rsidR="00810378" w:rsidP="000F2F71" w:rsidRDefault="00810378" w14:paraId="54550E4E" w14:textId="77777777">
      <w:pPr>
        <w:pStyle w:val="NoSpacing"/>
        <w:rPr>
          <w:rFonts w:ascii="Verdana" w:hAnsi="Verdana" w:eastAsia="Times New Roman" w:cs="Calibri"/>
          <w:sz w:val="18"/>
          <w:szCs w:val="18"/>
        </w:rPr>
      </w:pPr>
    </w:p>
    <w:p w:rsidRPr="000F2F71" w:rsidR="00810378" w:rsidP="000F2F71" w:rsidRDefault="00810378" w14:paraId="5E12A27F" w14:textId="371C0042">
      <w:pPr>
        <w:pStyle w:val="NoSpacing"/>
        <w:rPr>
          <w:rFonts w:ascii="Verdana" w:hAnsi="Verdana" w:eastAsia="Times New Roman" w:cs="Calibri"/>
          <w:sz w:val="18"/>
          <w:szCs w:val="18"/>
        </w:rPr>
      </w:pPr>
      <w:r w:rsidRPr="000F2F71">
        <w:rPr>
          <w:rFonts w:ascii="Verdana" w:hAnsi="Verdana" w:eastAsia="Times New Roman" w:cs="Calibri"/>
          <w:sz w:val="18"/>
          <w:szCs w:val="18"/>
        </w:rPr>
        <w:t>Met de verslechtering van de situatie rond honger en ondervoeding wereldwijd, zoals geconstateerd in de inzetbrief van vorig jaar, is het thema voedselzekerheid sterk in de politieke aandacht gekomen. Het antwoord van h</w:t>
      </w:r>
      <w:r w:rsidR="005B3393">
        <w:rPr>
          <w:rFonts w:ascii="Verdana" w:hAnsi="Verdana" w:eastAsia="Times New Roman" w:cs="Calibri"/>
          <w:sz w:val="18"/>
          <w:szCs w:val="18"/>
        </w:rPr>
        <w:t>et Koninkrijk</w:t>
      </w:r>
      <w:r w:rsidRPr="000F2F71" w:rsidDel="005B3393">
        <w:rPr>
          <w:rFonts w:ascii="Verdana" w:hAnsi="Verdana" w:eastAsia="Times New Roman" w:cs="Calibri"/>
          <w:sz w:val="18"/>
          <w:szCs w:val="18"/>
        </w:rPr>
        <w:t xml:space="preserve"> </w:t>
      </w:r>
      <w:r w:rsidRPr="000F2F71">
        <w:rPr>
          <w:rFonts w:ascii="Verdana" w:hAnsi="Verdana" w:eastAsia="Times New Roman" w:cs="Calibri"/>
          <w:sz w:val="18"/>
          <w:szCs w:val="18"/>
        </w:rPr>
        <w:t>is geformuleerd in het stappenplan mondiale voedselzekerheid.</w:t>
      </w:r>
      <w:r w:rsidR="00E277CC">
        <w:rPr>
          <w:rStyle w:val="FootnoteReference"/>
          <w:rFonts w:ascii="Verdana" w:hAnsi="Verdana" w:eastAsia="Times New Roman" w:cs="Calibri"/>
          <w:sz w:val="18"/>
          <w:szCs w:val="18"/>
        </w:rPr>
        <w:footnoteReference w:id="3"/>
      </w:r>
      <w:r w:rsidRPr="000F2F71">
        <w:rPr>
          <w:rFonts w:ascii="Verdana" w:hAnsi="Verdana" w:eastAsia="Times New Roman" w:cs="Calibri"/>
          <w:sz w:val="18"/>
          <w:szCs w:val="18"/>
        </w:rPr>
        <w:t xml:space="preserve"> Daarin wordt een structurele intensivering op voedselzekerheid vertaald naar de multilaterale en bilaterale inzet. Multilaterale organisaties</w:t>
      </w:r>
      <w:r w:rsidR="007D60FB">
        <w:rPr>
          <w:rFonts w:ascii="Verdana" w:hAnsi="Verdana" w:eastAsia="Times New Roman" w:cs="Calibri"/>
          <w:sz w:val="18"/>
          <w:szCs w:val="18"/>
        </w:rPr>
        <w:t>, zoals WFP,</w:t>
      </w:r>
      <w:r w:rsidRPr="000F2F71">
        <w:rPr>
          <w:rFonts w:ascii="Verdana" w:hAnsi="Verdana" w:eastAsia="Times New Roman" w:cs="Calibri"/>
          <w:sz w:val="18"/>
          <w:szCs w:val="18"/>
        </w:rPr>
        <w:t xml:space="preserve"> spelen</w:t>
      </w:r>
      <w:r w:rsidR="00E277CC">
        <w:rPr>
          <w:rFonts w:ascii="Verdana" w:hAnsi="Verdana" w:eastAsia="Times New Roman" w:cs="Calibri"/>
          <w:sz w:val="18"/>
          <w:szCs w:val="18"/>
        </w:rPr>
        <w:t xml:space="preserve"> daarbij</w:t>
      </w:r>
      <w:r w:rsidRPr="000F2F71">
        <w:rPr>
          <w:rFonts w:ascii="Verdana" w:hAnsi="Verdana" w:eastAsia="Times New Roman" w:cs="Calibri"/>
          <w:sz w:val="18"/>
          <w:szCs w:val="18"/>
        </w:rPr>
        <w:t xml:space="preserve"> een belangrijke rol in de directe respons op de crisis, in </w:t>
      </w:r>
      <w:r w:rsidR="00E277CC">
        <w:rPr>
          <w:rFonts w:ascii="Verdana" w:hAnsi="Verdana" w:eastAsia="Times New Roman" w:cs="Calibri"/>
          <w:sz w:val="18"/>
          <w:szCs w:val="18"/>
        </w:rPr>
        <w:t xml:space="preserve">de </w:t>
      </w:r>
      <w:r w:rsidRPr="000F2F71">
        <w:rPr>
          <w:rFonts w:ascii="Verdana" w:hAnsi="Verdana" w:eastAsia="Times New Roman" w:cs="Calibri"/>
          <w:sz w:val="18"/>
          <w:szCs w:val="18"/>
        </w:rPr>
        <w:t>structurele inzet</w:t>
      </w:r>
      <w:r w:rsidR="00E277CC">
        <w:rPr>
          <w:rFonts w:ascii="Verdana" w:hAnsi="Verdana" w:eastAsia="Times New Roman" w:cs="Calibri"/>
          <w:sz w:val="18"/>
          <w:szCs w:val="18"/>
        </w:rPr>
        <w:t xml:space="preserve"> die is</w:t>
      </w:r>
      <w:r w:rsidRPr="000F2F71">
        <w:rPr>
          <w:rFonts w:ascii="Verdana" w:hAnsi="Verdana" w:eastAsia="Times New Roman" w:cs="Calibri"/>
          <w:sz w:val="18"/>
          <w:szCs w:val="18"/>
        </w:rPr>
        <w:t xml:space="preserve"> gericht op het realiseren van SDG 2 in 2030</w:t>
      </w:r>
      <w:r w:rsidR="00E277CC">
        <w:rPr>
          <w:rFonts w:ascii="Verdana" w:hAnsi="Verdana" w:eastAsia="Times New Roman" w:cs="Calibri"/>
          <w:sz w:val="18"/>
          <w:szCs w:val="18"/>
        </w:rPr>
        <w:t>,</w:t>
      </w:r>
      <w:r w:rsidRPr="000F2F71">
        <w:rPr>
          <w:rFonts w:ascii="Verdana" w:hAnsi="Verdana" w:eastAsia="Times New Roman" w:cs="Calibri"/>
          <w:sz w:val="18"/>
          <w:szCs w:val="18"/>
        </w:rPr>
        <w:t xml:space="preserve"> en in het schokbestendiger maken van voedselsystemen wereldwijd. Het afgelopen jaar heeft het kabinet zich ook ingespannen voor het faciliteren van de export van graan en landbouwproducten vanuit Oekraïne, </w:t>
      </w:r>
      <w:r w:rsidR="00E277CC">
        <w:rPr>
          <w:rFonts w:ascii="Verdana" w:hAnsi="Verdana" w:eastAsia="Times New Roman" w:cs="Calibri"/>
          <w:sz w:val="18"/>
          <w:szCs w:val="18"/>
        </w:rPr>
        <w:t xml:space="preserve">onder meer door de </w:t>
      </w:r>
      <w:r w:rsidRPr="000F2F71">
        <w:rPr>
          <w:rFonts w:ascii="Verdana" w:hAnsi="Verdana" w:eastAsia="Times New Roman" w:cs="Calibri"/>
          <w:sz w:val="18"/>
          <w:szCs w:val="18"/>
        </w:rPr>
        <w:t>financiële ondersteuning van</w:t>
      </w:r>
      <w:r w:rsidR="00E277CC">
        <w:rPr>
          <w:rFonts w:ascii="Verdana" w:hAnsi="Verdana" w:eastAsia="Times New Roman" w:cs="Calibri"/>
          <w:sz w:val="18"/>
          <w:szCs w:val="18"/>
        </w:rPr>
        <w:t xml:space="preserve"> de</w:t>
      </w:r>
      <w:r w:rsidRPr="000F2F71">
        <w:rPr>
          <w:rFonts w:ascii="Verdana" w:hAnsi="Verdana" w:eastAsia="Times New Roman" w:cs="Calibri"/>
          <w:sz w:val="18"/>
          <w:szCs w:val="18"/>
        </w:rPr>
        <w:t xml:space="preserve"> </w:t>
      </w:r>
      <w:r w:rsidRPr="00E277CC" w:rsidR="00E277CC">
        <w:rPr>
          <w:rFonts w:ascii="Verdana" w:hAnsi="Verdana" w:eastAsia="Times New Roman" w:cs="Calibri"/>
          <w:i/>
          <w:iCs/>
          <w:sz w:val="18"/>
          <w:szCs w:val="18"/>
        </w:rPr>
        <w:t xml:space="preserve">United Nations Conference on Trade </w:t>
      </w:r>
      <w:proofErr w:type="spellStart"/>
      <w:r w:rsidRPr="00E277CC" w:rsidR="00E277CC">
        <w:rPr>
          <w:rFonts w:ascii="Verdana" w:hAnsi="Verdana" w:eastAsia="Times New Roman" w:cs="Calibri"/>
          <w:i/>
          <w:iCs/>
          <w:sz w:val="18"/>
          <w:szCs w:val="18"/>
        </w:rPr>
        <w:t>and</w:t>
      </w:r>
      <w:proofErr w:type="spellEnd"/>
      <w:r w:rsidRPr="00E277CC" w:rsidR="00E277CC">
        <w:rPr>
          <w:rFonts w:ascii="Verdana" w:hAnsi="Verdana" w:eastAsia="Times New Roman" w:cs="Calibri"/>
          <w:i/>
          <w:iCs/>
          <w:sz w:val="18"/>
          <w:szCs w:val="18"/>
        </w:rPr>
        <w:t xml:space="preserve"> Development</w:t>
      </w:r>
      <w:r w:rsidRPr="00E277CC" w:rsidR="00E277CC">
        <w:rPr>
          <w:rFonts w:ascii="Verdana" w:hAnsi="Verdana" w:eastAsia="Times New Roman" w:cs="Calibri"/>
          <w:sz w:val="18"/>
          <w:szCs w:val="18"/>
        </w:rPr>
        <w:t xml:space="preserve"> </w:t>
      </w:r>
      <w:r w:rsidR="00E277CC">
        <w:rPr>
          <w:rFonts w:ascii="Verdana" w:hAnsi="Verdana" w:eastAsia="Times New Roman" w:cs="Calibri"/>
          <w:sz w:val="18"/>
          <w:szCs w:val="18"/>
        </w:rPr>
        <w:t>(</w:t>
      </w:r>
      <w:r w:rsidRPr="000F2F71">
        <w:rPr>
          <w:rFonts w:ascii="Verdana" w:hAnsi="Verdana" w:eastAsia="Times New Roman" w:cs="Calibri"/>
          <w:sz w:val="18"/>
          <w:szCs w:val="18"/>
        </w:rPr>
        <w:t>UNCTAD</w:t>
      </w:r>
      <w:r w:rsidR="00E277CC">
        <w:rPr>
          <w:rFonts w:ascii="Verdana" w:hAnsi="Verdana" w:eastAsia="Times New Roman" w:cs="Calibri"/>
          <w:sz w:val="18"/>
          <w:szCs w:val="18"/>
        </w:rPr>
        <w:t>)</w:t>
      </w:r>
      <w:r w:rsidRPr="000F2F71">
        <w:rPr>
          <w:rFonts w:ascii="Verdana" w:hAnsi="Verdana" w:eastAsia="Times New Roman" w:cs="Calibri"/>
          <w:sz w:val="18"/>
          <w:szCs w:val="18"/>
        </w:rPr>
        <w:t xml:space="preserve"> voor haar rol in het tot stand </w:t>
      </w:r>
      <w:r w:rsidR="00E277CC">
        <w:rPr>
          <w:rFonts w:ascii="Verdana" w:hAnsi="Verdana" w:eastAsia="Times New Roman" w:cs="Calibri"/>
          <w:sz w:val="18"/>
          <w:szCs w:val="18"/>
        </w:rPr>
        <w:t>brengen</w:t>
      </w:r>
      <w:r w:rsidRPr="000F2F71">
        <w:rPr>
          <w:rFonts w:ascii="Verdana" w:hAnsi="Verdana" w:eastAsia="Times New Roman" w:cs="Calibri"/>
          <w:sz w:val="18"/>
          <w:szCs w:val="18"/>
        </w:rPr>
        <w:t xml:space="preserve"> </w:t>
      </w:r>
      <w:r w:rsidR="00E277CC">
        <w:rPr>
          <w:rFonts w:ascii="Verdana" w:hAnsi="Verdana" w:eastAsia="Times New Roman" w:cs="Calibri"/>
          <w:sz w:val="18"/>
          <w:szCs w:val="18"/>
        </w:rPr>
        <w:t xml:space="preserve">– </w:t>
      </w:r>
      <w:r w:rsidRPr="000F2F71">
        <w:rPr>
          <w:rFonts w:ascii="Verdana" w:hAnsi="Verdana" w:eastAsia="Times New Roman" w:cs="Calibri"/>
          <w:sz w:val="18"/>
          <w:szCs w:val="18"/>
        </w:rPr>
        <w:t xml:space="preserve">en </w:t>
      </w:r>
      <w:r w:rsidR="00E277CC">
        <w:rPr>
          <w:rFonts w:ascii="Verdana" w:hAnsi="Verdana" w:eastAsia="Times New Roman" w:cs="Calibri"/>
          <w:sz w:val="18"/>
          <w:szCs w:val="18"/>
        </w:rPr>
        <w:t>het in stand houden –</w:t>
      </w:r>
      <w:r w:rsidRPr="000F2F71">
        <w:rPr>
          <w:rFonts w:ascii="Verdana" w:hAnsi="Verdana" w:eastAsia="Times New Roman" w:cs="Calibri"/>
          <w:sz w:val="18"/>
          <w:szCs w:val="18"/>
        </w:rPr>
        <w:t xml:space="preserve"> van de graandeal.</w:t>
      </w:r>
    </w:p>
    <w:p w:rsidRPr="000F2F71" w:rsidR="00810378" w:rsidP="000F2F71" w:rsidRDefault="00810378" w14:paraId="0BF0CC04" w14:textId="77777777">
      <w:pPr>
        <w:pStyle w:val="NoSpacing"/>
        <w:rPr>
          <w:rFonts w:ascii="Verdana" w:hAnsi="Verdana" w:eastAsia="Times New Roman" w:cs="Calibri"/>
          <w:sz w:val="18"/>
          <w:szCs w:val="18"/>
        </w:rPr>
      </w:pPr>
    </w:p>
    <w:p w:rsidRPr="000F2F71" w:rsidR="00810378" w:rsidP="000F2F71" w:rsidRDefault="00810378" w14:paraId="2FCF5BD1" w14:textId="1D174B35">
      <w:pPr>
        <w:pStyle w:val="NoSpacing"/>
        <w:rPr>
          <w:rFonts w:ascii="Verdana" w:hAnsi="Verdana" w:eastAsia="Times New Roman" w:cs="Calibri"/>
          <w:i/>
          <w:iCs/>
          <w:sz w:val="18"/>
          <w:szCs w:val="18"/>
        </w:rPr>
      </w:pPr>
      <w:r w:rsidRPr="000F2F71">
        <w:rPr>
          <w:rFonts w:ascii="Verdana" w:hAnsi="Verdana" w:eastAsia="Times New Roman" w:cs="Calibri"/>
          <w:i/>
          <w:iCs/>
          <w:color w:val="000000"/>
          <w:sz w:val="18"/>
          <w:szCs w:val="18"/>
        </w:rPr>
        <w:t>Klimaat, energie en biodiversiteit</w:t>
      </w:r>
      <w:r w:rsidRPr="000F2F71">
        <w:rPr>
          <w:rFonts w:ascii="Verdana" w:hAnsi="Verdana" w:eastAsia="Times New Roman" w:cs="Calibri"/>
          <w:i/>
          <w:iCs/>
          <w:sz w:val="18"/>
          <w:szCs w:val="18"/>
        </w:rPr>
        <w:t xml:space="preserve"> </w:t>
      </w:r>
    </w:p>
    <w:p w:rsidRPr="000F2F71" w:rsidR="00810378" w:rsidP="000F2F71" w:rsidRDefault="00810378" w14:paraId="41023AC4" w14:textId="77777777">
      <w:pPr>
        <w:pStyle w:val="NoSpacing"/>
        <w:rPr>
          <w:rFonts w:ascii="Verdana" w:hAnsi="Verdana" w:eastAsia="Times New Roman" w:cs="Calibri"/>
          <w:color w:val="FF0000"/>
          <w:sz w:val="18"/>
          <w:szCs w:val="18"/>
        </w:rPr>
      </w:pPr>
    </w:p>
    <w:p w:rsidRPr="000F2F71" w:rsidR="00810378" w:rsidP="000F2F71" w:rsidRDefault="00810378" w14:paraId="0D9542E1" w14:textId="6A460780">
      <w:pPr>
        <w:pStyle w:val="NoSpacing"/>
        <w:rPr>
          <w:rFonts w:ascii="Verdana" w:hAnsi="Verdana" w:eastAsia="Calibri" w:cs="Calibri"/>
          <w:sz w:val="18"/>
          <w:szCs w:val="18"/>
        </w:rPr>
      </w:pPr>
      <w:r w:rsidRPr="000F2F71">
        <w:rPr>
          <w:rFonts w:ascii="Verdana" w:hAnsi="Verdana" w:eastAsia="Calibri" w:cs="Calibri"/>
          <w:sz w:val="18"/>
          <w:szCs w:val="18"/>
        </w:rPr>
        <w:t>De impact van klimaatverandering heeft het afgelopen jaar diepe en zichtbare sporen nagelaten</w:t>
      </w:r>
      <w:r w:rsidR="00E277CC">
        <w:rPr>
          <w:rFonts w:ascii="Verdana" w:hAnsi="Verdana" w:eastAsia="Calibri" w:cs="Calibri"/>
          <w:sz w:val="18"/>
          <w:szCs w:val="18"/>
        </w:rPr>
        <w:t xml:space="preserve"> –</w:t>
      </w:r>
      <w:r w:rsidRPr="000F2F71">
        <w:rPr>
          <w:rFonts w:ascii="Verdana" w:hAnsi="Verdana" w:eastAsia="Calibri" w:cs="Calibri"/>
          <w:sz w:val="18"/>
          <w:szCs w:val="18"/>
        </w:rPr>
        <w:t xml:space="preserve"> met name in kwetsbare landen in het</w:t>
      </w:r>
      <w:r w:rsidR="00E277CC">
        <w:rPr>
          <w:rFonts w:ascii="Verdana" w:hAnsi="Verdana" w:eastAsia="Calibri" w:cs="Calibri"/>
          <w:sz w:val="18"/>
          <w:szCs w:val="18"/>
        </w:rPr>
        <w:t xml:space="preserve"> mondiale</w:t>
      </w:r>
      <w:r w:rsidRPr="000F2F71">
        <w:rPr>
          <w:rFonts w:ascii="Verdana" w:hAnsi="Verdana" w:eastAsia="Calibri" w:cs="Calibri"/>
          <w:sz w:val="18"/>
          <w:szCs w:val="18"/>
        </w:rPr>
        <w:t xml:space="preserve"> </w:t>
      </w:r>
      <w:r w:rsidR="00E277CC">
        <w:rPr>
          <w:rFonts w:ascii="Verdana" w:hAnsi="Verdana" w:eastAsia="Calibri" w:cs="Calibri"/>
          <w:sz w:val="18"/>
          <w:szCs w:val="18"/>
        </w:rPr>
        <w:t>Z</w:t>
      </w:r>
      <w:r w:rsidRPr="000F2F71">
        <w:rPr>
          <w:rFonts w:ascii="Verdana" w:hAnsi="Verdana" w:eastAsia="Calibri" w:cs="Calibri"/>
          <w:sz w:val="18"/>
          <w:szCs w:val="18"/>
        </w:rPr>
        <w:t>uiden</w:t>
      </w:r>
      <w:r w:rsidR="00E277CC">
        <w:rPr>
          <w:rFonts w:ascii="Verdana" w:hAnsi="Verdana" w:eastAsia="Calibri" w:cs="Calibri"/>
          <w:sz w:val="18"/>
          <w:szCs w:val="18"/>
        </w:rPr>
        <w:t xml:space="preserve"> –</w:t>
      </w:r>
      <w:r w:rsidRPr="000F2F71">
        <w:rPr>
          <w:rFonts w:ascii="Verdana" w:hAnsi="Verdana" w:eastAsia="Calibri" w:cs="Calibri"/>
          <w:sz w:val="18"/>
          <w:szCs w:val="18"/>
        </w:rPr>
        <w:t xml:space="preserve"> en </w:t>
      </w:r>
      <w:r w:rsidR="00E277CC">
        <w:rPr>
          <w:rFonts w:ascii="Verdana" w:hAnsi="Verdana" w:eastAsia="Calibri" w:cs="Calibri"/>
          <w:sz w:val="18"/>
          <w:szCs w:val="18"/>
        </w:rPr>
        <w:t xml:space="preserve">daarmee </w:t>
      </w:r>
      <w:r w:rsidRPr="000F2F71">
        <w:rPr>
          <w:rFonts w:ascii="Verdana" w:hAnsi="Verdana" w:eastAsia="Calibri" w:cs="Calibri"/>
          <w:sz w:val="18"/>
          <w:szCs w:val="18"/>
        </w:rPr>
        <w:t xml:space="preserve">de urgentie van de klimaatcrisis verder versterkt. Het kabinet waardeert daarom de leidende rol van de SGVN om de ambitie in de internationale klimaattransitie op te schalen en zijn aandacht voor een ambitieuze adaptatieagenda en de financiering daarvan. </w:t>
      </w:r>
    </w:p>
    <w:p w:rsidR="00A94B05" w:rsidP="00A94B05" w:rsidRDefault="00A94B05" w14:paraId="2CD1CA5D" w14:textId="77777777">
      <w:pPr>
        <w:pStyle w:val="NoSpacing"/>
        <w:rPr>
          <w:rFonts w:ascii="Verdana" w:hAnsi="Verdana" w:eastAsia="Calibri" w:cs="Calibri"/>
          <w:sz w:val="18"/>
          <w:szCs w:val="18"/>
        </w:rPr>
      </w:pPr>
    </w:p>
    <w:p w:rsidRPr="000F2F71" w:rsidR="00810378" w:rsidP="00A94B05" w:rsidRDefault="00810378" w14:paraId="78AD816D" w14:textId="4F272C0D">
      <w:pPr>
        <w:pStyle w:val="NoSpacing"/>
        <w:rPr>
          <w:rFonts w:ascii="Verdana" w:hAnsi="Verdana" w:eastAsia="Calibri" w:cs="Calibri"/>
          <w:sz w:val="18"/>
          <w:szCs w:val="18"/>
        </w:rPr>
      </w:pPr>
      <w:r w:rsidRPr="000F2F71">
        <w:rPr>
          <w:rFonts w:ascii="Verdana" w:hAnsi="Verdana" w:eastAsia="Calibri" w:cs="Calibri"/>
          <w:sz w:val="18"/>
          <w:szCs w:val="18"/>
        </w:rPr>
        <w:t>Tijdens COP15 van het Biodiversiteitsverdrag in december 2022 kon een strategisch raamwerk voor de periode tot 2030</w:t>
      </w:r>
      <w:r w:rsidR="00E277CC">
        <w:rPr>
          <w:rFonts w:ascii="Verdana" w:hAnsi="Verdana" w:eastAsia="Calibri" w:cs="Calibri"/>
          <w:sz w:val="18"/>
          <w:szCs w:val="18"/>
        </w:rPr>
        <w:t xml:space="preserve"> </w:t>
      </w:r>
      <w:r w:rsidRPr="000F2F71" w:rsidR="00E277CC">
        <w:rPr>
          <w:rFonts w:ascii="Verdana" w:hAnsi="Verdana" w:eastAsia="Calibri" w:cs="Calibri"/>
          <w:sz w:val="18"/>
          <w:szCs w:val="18"/>
        </w:rPr>
        <w:t>worden overeengekomen</w:t>
      </w:r>
      <w:r w:rsidR="00E277CC">
        <w:rPr>
          <w:rFonts w:ascii="Verdana" w:hAnsi="Verdana" w:eastAsia="Calibri" w:cs="Calibri"/>
          <w:sz w:val="18"/>
          <w:szCs w:val="18"/>
        </w:rPr>
        <w:t xml:space="preserve">: </w:t>
      </w:r>
      <w:r w:rsidRPr="000F2F71">
        <w:rPr>
          <w:rFonts w:ascii="Verdana" w:hAnsi="Verdana" w:eastAsia="Calibri" w:cs="Calibri"/>
          <w:sz w:val="18"/>
          <w:szCs w:val="18"/>
        </w:rPr>
        <w:t xml:space="preserve">het </w:t>
      </w:r>
      <w:r w:rsidRPr="00E277CC">
        <w:rPr>
          <w:rFonts w:ascii="Verdana" w:hAnsi="Verdana" w:eastAsia="Calibri" w:cs="Calibri"/>
          <w:i/>
          <w:iCs/>
          <w:sz w:val="18"/>
          <w:szCs w:val="18"/>
        </w:rPr>
        <w:t xml:space="preserve">Kunming-Montreal Global </w:t>
      </w:r>
      <w:proofErr w:type="spellStart"/>
      <w:r w:rsidRPr="00E277CC">
        <w:rPr>
          <w:rFonts w:ascii="Verdana" w:hAnsi="Verdana" w:eastAsia="Calibri" w:cs="Calibri"/>
          <w:i/>
          <w:iCs/>
          <w:sz w:val="18"/>
          <w:szCs w:val="18"/>
        </w:rPr>
        <w:t>Biodiversity</w:t>
      </w:r>
      <w:proofErr w:type="spellEnd"/>
      <w:r w:rsidRPr="00E277CC">
        <w:rPr>
          <w:rFonts w:ascii="Verdana" w:hAnsi="Verdana" w:eastAsia="Calibri" w:cs="Calibri"/>
          <w:i/>
          <w:iCs/>
          <w:sz w:val="18"/>
          <w:szCs w:val="18"/>
        </w:rPr>
        <w:t xml:space="preserve"> Framework</w:t>
      </w:r>
      <w:r w:rsidRPr="000F2F71">
        <w:rPr>
          <w:rFonts w:ascii="Verdana" w:hAnsi="Verdana" w:eastAsia="Calibri" w:cs="Calibri"/>
          <w:sz w:val="18"/>
          <w:szCs w:val="18"/>
        </w:rPr>
        <w:t xml:space="preserve"> (</w:t>
      </w:r>
      <w:r w:rsidR="00E277CC">
        <w:rPr>
          <w:rFonts w:ascii="Verdana" w:hAnsi="Verdana" w:eastAsia="Calibri" w:cs="Calibri"/>
          <w:sz w:val="18"/>
          <w:szCs w:val="18"/>
        </w:rPr>
        <w:t>‘</w:t>
      </w:r>
      <w:r w:rsidRPr="000F2F71">
        <w:rPr>
          <w:rFonts w:ascii="Verdana" w:hAnsi="Verdana" w:eastAsia="Calibri" w:cs="Calibri"/>
          <w:sz w:val="18"/>
          <w:szCs w:val="18"/>
        </w:rPr>
        <w:t>GBF</w:t>
      </w:r>
      <w:r w:rsidR="00E277CC">
        <w:rPr>
          <w:rFonts w:ascii="Verdana" w:hAnsi="Verdana" w:eastAsia="Calibri" w:cs="Calibri"/>
          <w:sz w:val="18"/>
          <w:szCs w:val="18"/>
        </w:rPr>
        <w:t>’</w:t>
      </w:r>
      <w:r w:rsidRPr="000F2F71">
        <w:rPr>
          <w:rFonts w:ascii="Verdana" w:hAnsi="Verdana" w:eastAsia="Calibri" w:cs="Calibri"/>
          <w:sz w:val="18"/>
          <w:szCs w:val="18"/>
        </w:rPr>
        <w:t xml:space="preserve">). Het GBF is in potentie een historisch besluit voor de natuur en zet een duidelijke stip op de horizon. Het kan daarmee de transitie naar een </w:t>
      </w:r>
      <w:proofErr w:type="spellStart"/>
      <w:r w:rsidRPr="000F2F71">
        <w:rPr>
          <w:rFonts w:ascii="Verdana" w:hAnsi="Verdana" w:eastAsia="Calibri" w:cs="Calibri"/>
          <w:sz w:val="18"/>
          <w:szCs w:val="18"/>
        </w:rPr>
        <w:t>natuurinclusieve</w:t>
      </w:r>
      <w:proofErr w:type="spellEnd"/>
      <w:r w:rsidRPr="000F2F71">
        <w:rPr>
          <w:rFonts w:ascii="Verdana" w:hAnsi="Verdana" w:eastAsia="Calibri" w:cs="Calibri"/>
          <w:sz w:val="18"/>
          <w:szCs w:val="18"/>
        </w:rPr>
        <w:t xml:space="preserve"> samenleving en het stoppen van biodiversiteitsverlies aanjagen</w:t>
      </w:r>
      <w:r w:rsidR="00C02C5C">
        <w:rPr>
          <w:rFonts w:ascii="Verdana" w:hAnsi="Verdana" w:eastAsia="Calibri" w:cs="Calibri"/>
          <w:sz w:val="18"/>
          <w:szCs w:val="18"/>
        </w:rPr>
        <w:t>,</w:t>
      </w:r>
      <w:r w:rsidRPr="000F2F71">
        <w:rPr>
          <w:rFonts w:ascii="Verdana" w:hAnsi="Verdana" w:eastAsia="Calibri" w:cs="Calibri"/>
          <w:sz w:val="18"/>
          <w:szCs w:val="18"/>
        </w:rPr>
        <w:t xml:space="preserve"> zoals het Akkoord van Parijs dat doet met betrekking tot het tegengaan van klimaatverandering. Of dat gaat lukken, zal worden bepaald door de implementatie, </w:t>
      </w:r>
      <w:r w:rsidR="00C02C5C">
        <w:rPr>
          <w:rFonts w:ascii="Verdana" w:hAnsi="Verdana" w:eastAsia="Calibri" w:cs="Calibri"/>
          <w:sz w:val="18"/>
          <w:szCs w:val="18"/>
        </w:rPr>
        <w:t>oftewel,</w:t>
      </w:r>
      <w:r w:rsidRPr="000F2F71">
        <w:rPr>
          <w:rFonts w:ascii="Verdana" w:hAnsi="Verdana" w:eastAsia="Calibri" w:cs="Calibri"/>
          <w:sz w:val="18"/>
          <w:szCs w:val="18"/>
        </w:rPr>
        <w:t xml:space="preserve"> de mate waarin de afspraken wereldwijd op waarde worden geschat en </w:t>
      </w:r>
      <w:r w:rsidRPr="000F2F71">
        <w:rPr>
          <w:rFonts w:ascii="Verdana" w:hAnsi="Verdana" w:eastAsia="Calibri" w:cs="Calibri"/>
          <w:sz w:val="18"/>
          <w:szCs w:val="18"/>
        </w:rPr>
        <w:lastRenderedPageBreak/>
        <w:t>worden geïntegreerd in beleid en acties door overheden, bedrijven en overige maatschappelijke actoren.</w:t>
      </w:r>
      <w:r w:rsidR="00C02C5C">
        <w:rPr>
          <w:rStyle w:val="FootnoteReference"/>
          <w:rFonts w:ascii="Verdana" w:hAnsi="Verdana" w:eastAsia="Calibri" w:cs="Calibri"/>
          <w:sz w:val="18"/>
          <w:szCs w:val="18"/>
        </w:rPr>
        <w:footnoteReference w:id="4"/>
      </w:r>
      <w:r w:rsidRPr="000F2F71">
        <w:rPr>
          <w:rFonts w:ascii="Verdana" w:hAnsi="Verdana" w:eastAsia="Calibri" w:cs="Calibri"/>
          <w:sz w:val="18"/>
          <w:szCs w:val="18"/>
        </w:rPr>
        <w:t xml:space="preserve"> </w:t>
      </w:r>
    </w:p>
    <w:p w:rsidR="00A94B05" w:rsidP="00A94B05" w:rsidRDefault="00A94B05" w14:paraId="132E5314" w14:textId="77777777">
      <w:pPr>
        <w:pStyle w:val="NoSpacing"/>
        <w:rPr>
          <w:rFonts w:ascii="Verdana" w:hAnsi="Verdana" w:eastAsia="Calibri" w:cs="Calibri"/>
          <w:sz w:val="18"/>
          <w:szCs w:val="18"/>
        </w:rPr>
      </w:pPr>
    </w:p>
    <w:p w:rsidRPr="000F2F71" w:rsidR="00810378" w:rsidP="00A94B05" w:rsidRDefault="00810378" w14:paraId="0CA0E543" w14:textId="3BFDD056">
      <w:pPr>
        <w:pStyle w:val="NoSpacing"/>
        <w:rPr>
          <w:rFonts w:ascii="Verdana" w:hAnsi="Verdana" w:eastAsia="Calibri" w:cs="Calibri"/>
          <w:sz w:val="18"/>
          <w:szCs w:val="18"/>
        </w:rPr>
      </w:pPr>
      <w:r w:rsidRPr="000F2F71">
        <w:rPr>
          <w:rFonts w:ascii="Verdana" w:hAnsi="Verdana" w:eastAsia="Calibri" w:cs="Calibri"/>
          <w:sz w:val="18"/>
          <w:szCs w:val="18"/>
        </w:rPr>
        <w:t xml:space="preserve">Het Koninkrijk participeerde actief in het eerste </w:t>
      </w:r>
      <w:r w:rsidRPr="00C02C5C">
        <w:rPr>
          <w:rFonts w:ascii="Verdana" w:hAnsi="Verdana" w:eastAsia="Calibri" w:cs="Calibri"/>
          <w:i/>
          <w:iCs/>
          <w:sz w:val="18"/>
          <w:szCs w:val="18"/>
        </w:rPr>
        <w:t>SDG7 Global Action Forum</w:t>
      </w:r>
      <w:r w:rsidRPr="000F2F71">
        <w:rPr>
          <w:rFonts w:ascii="Verdana" w:hAnsi="Verdana" w:eastAsia="Calibri" w:cs="Calibri"/>
          <w:sz w:val="18"/>
          <w:szCs w:val="18"/>
        </w:rPr>
        <w:t xml:space="preserve"> en verkondigde daarin de nieuwe doelstelling om 100 miljoen mensen toegang te verschaffen tot duurzame energie tegen 2030. Daarnaast rapporteerde Nederland</w:t>
      </w:r>
      <w:r w:rsidR="00C02C5C">
        <w:rPr>
          <w:rFonts w:ascii="Verdana" w:hAnsi="Verdana" w:eastAsia="Calibri" w:cs="Calibri"/>
          <w:sz w:val="18"/>
          <w:szCs w:val="18"/>
        </w:rPr>
        <w:t xml:space="preserve"> </w:t>
      </w:r>
      <w:r w:rsidRPr="000F2F71">
        <w:rPr>
          <w:rFonts w:ascii="Verdana" w:hAnsi="Verdana" w:eastAsia="Calibri" w:cs="Calibri"/>
          <w:sz w:val="18"/>
          <w:szCs w:val="18"/>
        </w:rPr>
        <w:t xml:space="preserve">over de voortgang van de </w:t>
      </w:r>
      <w:r w:rsidRPr="00C02C5C">
        <w:rPr>
          <w:rFonts w:ascii="Verdana" w:hAnsi="Verdana" w:eastAsia="Calibri" w:cs="Calibri"/>
          <w:i/>
          <w:iCs/>
          <w:sz w:val="18"/>
          <w:szCs w:val="18"/>
        </w:rPr>
        <w:t>NL Energy Compact</w:t>
      </w:r>
      <w:r w:rsidRPr="000F2F71">
        <w:rPr>
          <w:rFonts w:ascii="Verdana" w:hAnsi="Verdana" w:eastAsia="Calibri" w:cs="Calibri"/>
          <w:sz w:val="18"/>
          <w:szCs w:val="18"/>
        </w:rPr>
        <w:t>. In diverse gesprekken bevestigde Nederland zijn steun aan de VN bij het versterken van een eerlijke en inclusieve energietransitie wereldwijd.</w:t>
      </w:r>
    </w:p>
    <w:p w:rsidRPr="000F2F71" w:rsidR="00810378" w:rsidP="000F2F71" w:rsidRDefault="00810378" w14:paraId="1387E561" w14:textId="77777777">
      <w:pPr>
        <w:pStyle w:val="NoSpacing"/>
        <w:rPr>
          <w:rFonts w:ascii="Verdana" w:hAnsi="Verdana" w:eastAsia="Times New Roman" w:cs="Calibri"/>
          <w:sz w:val="18"/>
          <w:szCs w:val="18"/>
        </w:rPr>
      </w:pPr>
    </w:p>
    <w:p w:rsidRPr="00F661F9" w:rsidR="00810378" w:rsidP="000F2F71" w:rsidRDefault="002B6648" w14:paraId="5F7769E4" w14:textId="361DA4A7">
      <w:pPr>
        <w:pStyle w:val="NoSpacing"/>
        <w:rPr>
          <w:rFonts w:ascii="Verdana" w:hAnsi="Verdana" w:eastAsia="Times New Roman" w:cs="Calibri"/>
          <w:i/>
          <w:sz w:val="18"/>
          <w:szCs w:val="18"/>
          <w:lang w:val="en-US"/>
        </w:rPr>
      </w:pPr>
      <w:r w:rsidRPr="00F661F9">
        <w:rPr>
          <w:rFonts w:ascii="Verdana" w:hAnsi="Verdana" w:eastAsia="Times New Roman" w:cs="Calibri"/>
          <w:i/>
          <w:iCs/>
          <w:sz w:val="18"/>
          <w:szCs w:val="18"/>
          <w:lang w:val="en-US"/>
        </w:rPr>
        <w:t>Small Island Developing States (</w:t>
      </w:r>
      <w:r w:rsidRPr="00F661F9" w:rsidR="00810378">
        <w:rPr>
          <w:rFonts w:ascii="Verdana" w:hAnsi="Verdana" w:eastAsia="Times New Roman" w:cs="Calibri"/>
          <w:i/>
          <w:iCs/>
          <w:sz w:val="18"/>
          <w:szCs w:val="18"/>
          <w:lang w:val="en-US"/>
        </w:rPr>
        <w:t>SIDS</w:t>
      </w:r>
      <w:r w:rsidRPr="00F661F9">
        <w:rPr>
          <w:rFonts w:ascii="Verdana" w:hAnsi="Verdana" w:eastAsia="Times New Roman" w:cs="Calibri"/>
          <w:i/>
          <w:iCs/>
          <w:sz w:val="18"/>
          <w:szCs w:val="18"/>
          <w:lang w:val="en-US"/>
        </w:rPr>
        <w:t>)</w:t>
      </w:r>
      <w:r w:rsidRPr="00F661F9" w:rsidR="00810378">
        <w:rPr>
          <w:rFonts w:ascii="Verdana" w:hAnsi="Verdana" w:eastAsia="Times New Roman" w:cs="Calibri"/>
          <w:i/>
          <w:iCs/>
          <w:sz w:val="18"/>
          <w:szCs w:val="18"/>
          <w:lang w:val="en-US"/>
        </w:rPr>
        <w:t xml:space="preserve"> </w:t>
      </w:r>
    </w:p>
    <w:p w:rsidRPr="00F661F9" w:rsidR="00810378" w:rsidP="000F2F71" w:rsidRDefault="00810378" w14:paraId="03263DC1" w14:textId="77777777">
      <w:pPr>
        <w:pStyle w:val="NoSpacing"/>
        <w:rPr>
          <w:rFonts w:ascii="Verdana" w:hAnsi="Verdana" w:eastAsia="Times New Roman" w:cs="Calibri"/>
          <w:sz w:val="18"/>
          <w:szCs w:val="18"/>
          <w:lang w:val="en-US"/>
        </w:rPr>
      </w:pPr>
    </w:p>
    <w:p w:rsidRPr="000F2F71" w:rsidR="00810378" w:rsidP="000F2F71" w:rsidRDefault="00810378" w14:paraId="6D1BB422" w14:textId="3BADB627">
      <w:pPr>
        <w:pStyle w:val="NoSpacing"/>
        <w:rPr>
          <w:rFonts w:ascii="Verdana" w:hAnsi="Verdana" w:eastAsia="Times New Roman" w:cs="Calibri"/>
          <w:sz w:val="18"/>
          <w:szCs w:val="18"/>
        </w:rPr>
      </w:pPr>
      <w:r w:rsidRPr="000F2F71">
        <w:rPr>
          <w:rFonts w:ascii="Verdana" w:hAnsi="Verdana" w:eastAsia="Times New Roman" w:cs="Calibri"/>
          <w:sz w:val="18"/>
          <w:szCs w:val="18"/>
        </w:rPr>
        <w:t xml:space="preserve">Kleine eilandstaten </w:t>
      </w:r>
      <w:r w:rsidR="00C02C5C">
        <w:rPr>
          <w:rFonts w:ascii="Verdana" w:hAnsi="Verdana" w:eastAsia="Times New Roman" w:cs="Calibri"/>
          <w:sz w:val="18"/>
          <w:szCs w:val="18"/>
        </w:rPr>
        <w:t xml:space="preserve">– </w:t>
      </w:r>
      <w:r w:rsidR="007F0B21">
        <w:rPr>
          <w:rFonts w:ascii="Verdana" w:hAnsi="Verdana" w:eastAsia="Times New Roman" w:cs="Calibri"/>
          <w:sz w:val="18"/>
          <w:szCs w:val="18"/>
        </w:rPr>
        <w:t>in VN-verband ook wel</w:t>
      </w:r>
      <w:r w:rsidR="00C02C5C">
        <w:rPr>
          <w:rFonts w:ascii="Verdana" w:hAnsi="Verdana" w:eastAsia="Times New Roman" w:cs="Calibri"/>
          <w:sz w:val="18"/>
          <w:szCs w:val="18"/>
        </w:rPr>
        <w:t xml:space="preserve"> </w:t>
      </w:r>
      <w:r w:rsidRPr="00C02C5C">
        <w:rPr>
          <w:rFonts w:ascii="Verdana" w:hAnsi="Verdana" w:eastAsia="Times New Roman" w:cs="Calibri"/>
          <w:i/>
          <w:iCs/>
          <w:sz w:val="18"/>
          <w:szCs w:val="18"/>
        </w:rPr>
        <w:t xml:space="preserve">Small Island </w:t>
      </w:r>
      <w:proofErr w:type="spellStart"/>
      <w:r w:rsidRPr="00C02C5C">
        <w:rPr>
          <w:rFonts w:ascii="Verdana" w:hAnsi="Verdana" w:eastAsia="Times New Roman" w:cs="Calibri"/>
          <w:i/>
          <w:iCs/>
          <w:sz w:val="18"/>
          <w:szCs w:val="18"/>
        </w:rPr>
        <w:t>Developing</w:t>
      </w:r>
      <w:proofErr w:type="spellEnd"/>
      <w:r w:rsidRPr="00C02C5C">
        <w:rPr>
          <w:rFonts w:ascii="Verdana" w:hAnsi="Verdana" w:eastAsia="Times New Roman" w:cs="Calibri"/>
          <w:i/>
          <w:iCs/>
          <w:sz w:val="18"/>
          <w:szCs w:val="18"/>
        </w:rPr>
        <w:t xml:space="preserve"> </w:t>
      </w:r>
      <w:proofErr w:type="spellStart"/>
      <w:r w:rsidRPr="00C02C5C">
        <w:rPr>
          <w:rFonts w:ascii="Verdana" w:hAnsi="Verdana" w:eastAsia="Times New Roman" w:cs="Calibri"/>
          <w:i/>
          <w:iCs/>
          <w:sz w:val="18"/>
          <w:szCs w:val="18"/>
        </w:rPr>
        <w:t>States</w:t>
      </w:r>
      <w:proofErr w:type="spellEnd"/>
      <w:r w:rsidR="00C02C5C">
        <w:rPr>
          <w:rFonts w:ascii="Verdana" w:hAnsi="Verdana" w:eastAsia="Times New Roman" w:cs="Calibri"/>
          <w:i/>
          <w:iCs/>
          <w:sz w:val="18"/>
          <w:szCs w:val="18"/>
        </w:rPr>
        <w:t>, ‘</w:t>
      </w:r>
      <w:r w:rsidRPr="00C02C5C" w:rsidR="00C02C5C">
        <w:rPr>
          <w:rFonts w:ascii="Verdana" w:hAnsi="Verdana" w:eastAsia="Times New Roman" w:cs="Calibri"/>
          <w:sz w:val="18"/>
          <w:szCs w:val="18"/>
        </w:rPr>
        <w:t>SIDS</w:t>
      </w:r>
      <w:r w:rsidR="00C02C5C">
        <w:rPr>
          <w:rFonts w:ascii="Verdana" w:hAnsi="Verdana" w:eastAsia="Times New Roman" w:cs="Calibri"/>
          <w:i/>
          <w:iCs/>
          <w:sz w:val="18"/>
          <w:szCs w:val="18"/>
        </w:rPr>
        <w:t>’</w:t>
      </w:r>
      <w:r w:rsidR="00C02C5C">
        <w:rPr>
          <w:rFonts w:ascii="Verdana" w:hAnsi="Verdana" w:eastAsia="Times New Roman" w:cs="Calibri"/>
          <w:sz w:val="18"/>
          <w:szCs w:val="18"/>
        </w:rPr>
        <w:t xml:space="preserve"> –</w:t>
      </w:r>
      <w:r w:rsidRPr="000F2F71">
        <w:rPr>
          <w:rFonts w:ascii="Verdana" w:hAnsi="Verdana" w:eastAsia="Times New Roman" w:cs="Calibri"/>
          <w:sz w:val="18"/>
          <w:szCs w:val="18"/>
        </w:rPr>
        <w:t xml:space="preserve"> zijn kwetsbaar voor externe schokken die de veerkracht van het land in geding kan brengen. Een nieuw meetinstrument voor de systematische afweging van kwetsbaarheden</w:t>
      </w:r>
      <w:r w:rsidR="003875A6">
        <w:rPr>
          <w:rFonts w:ascii="Verdana" w:hAnsi="Verdana" w:eastAsia="Times New Roman" w:cs="Calibri"/>
          <w:sz w:val="18"/>
          <w:szCs w:val="18"/>
        </w:rPr>
        <w:t xml:space="preserve"> </w:t>
      </w:r>
      <w:r w:rsidR="00C92AAA">
        <w:rPr>
          <w:rFonts w:ascii="Verdana" w:hAnsi="Verdana" w:eastAsia="Times New Roman" w:cs="Calibri"/>
          <w:sz w:val="18"/>
          <w:szCs w:val="18"/>
        </w:rPr>
        <w:t>is in de maak</w:t>
      </w:r>
      <w:r w:rsidR="00BD5411">
        <w:rPr>
          <w:rFonts w:ascii="Verdana" w:hAnsi="Verdana" w:eastAsia="Times New Roman" w:cs="Calibri"/>
          <w:sz w:val="18"/>
          <w:szCs w:val="18"/>
        </w:rPr>
        <w:t xml:space="preserve"> –</w:t>
      </w:r>
      <w:r w:rsidR="003875A6">
        <w:rPr>
          <w:rFonts w:ascii="Verdana" w:hAnsi="Verdana" w:eastAsia="Times New Roman" w:cs="Calibri"/>
          <w:sz w:val="18"/>
          <w:szCs w:val="18"/>
        </w:rPr>
        <w:t xml:space="preserve"> de </w:t>
      </w:r>
      <w:proofErr w:type="spellStart"/>
      <w:r w:rsidRPr="003875A6" w:rsidR="003875A6">
        <w:rPr>
          <w:rFonts w:ascii="Verdana" w:hAnsi="Verdana" w:eastAsia="Times New Roman" w:cs="Calibri"/>
          <w:i/>
          <w:iCs/>
          <w:sz w:val="18"/>
          <w:szCs w:val="18"/>
        </w:rPr>
        <w:t>Multidimensional</w:t>
      </w:r>
      <w:proofErr w:type="spellEnd"/>
      <w:r w:rsidRPr="003875A6" w:rsidR="003875A6">
        <w:rPr>
          <w:rFonts w:ascii="Verdana" w:hAnsi="Verdana" w:eastAsia="Times New Roman" w:cs="Calibri"/>
          <w:i/>
          <w:iCs/>
          <w:sz w:val="18"/>
          <w:szCs w:val="18"/>
        </w:rPr>
        <w:t xml:space="preserve"> </w:t>
      </w:r>
      <w:proofErr w:type="spellStart"/>
      <w:r w:rsidRPr="003875A6" w:rsidR="003875A6">
        <w:rPr>
          <w:rFonts w:ascii="Verdana" w:hAnsi="Verdana" w:eastAsia="Times New Roman" w:cs="Calibri"/>
          <w:i/>
          <w:iCs/>
          <w:sz w:val="18"/>
          <w:szCs w:val="18"/>
        </w:rPr>
        <w:t>Vulnerability</w:t>
      </w:r>
      <w:proofErr w:type="spellEnd"/>
      <w:r w:rsidRPr="003875A6" w:rsidR="003875A6">
        <w:rPr>
          <w:rFonts w:ascii="Verdana" w:hAnsi="Verdana" w:eastAsia="Times New Roman" w:cs="Calibri"/>
          <w:i/>
          <w:iCs/>
          <w:sz w:val="18"/>
          <w:szCs w:val="18"/>
        </w:rPr>
        <w:t xml:space="preserve"> Index</w:t>
      </w:r>
      <w:r w:rsidR="003875A6">
        <w:rPr>
          <w:rFonts w:ascii="Verdana" w:hAnsi="Verdana" w:eastAsia="Times New Roman" w:cs="Calibri"/>
          <w:i/>
          <w:iCs/>
          <w:sz w:val="18"/>
          <w:szCs w:val="18"/>
        </w:rPr>
        <w:t>,</w:t>
      </w:r>
      <w:r w:rsidRPr="003875A6" w:rsidR="003875A6">
        <w:rPr>
          <w:rFonts w:ascii="Verdana" w:hAnsi="Verdana" w:eastAsia="Times New Roman" w:cs="Calibri"/>
          <w:sz w:val="18"/>
          <w:szCs w:val="18"/>
        </w:rPr>
        <w:t xml:space="preserve"> </w:t>
      </w:r>
      <w:r w:rsidR="003875A6">
        <w:rPr>
          <w:rFonts w:ascii="Verdana" w:hAnsi="Verdana" w:eastAsia="Times New Roman" w:cs="Calibri"/>
          <w:sz w:val="18"/>
          <w:szCs w:val="18"/>
        </w:rPr>
        <w:t>‘</w:t>
      </w:r>
      <w:r w:rsidRPr="000F2F71">
        <w:rPr>
          <w:rFonts w:ascii="Verdana" w:hAnsi="Verdana" w:eastAsia="Times New Roman" w:cs="Calibri"/>
          <w:sz w:val="18"/>
          <w:szCs w:val="18"/>
        </w:rPr>
        <w:t>MVI</w:t>
      </w:r>
      <w:r w:rsidR="003875A6">
        <w:rPr>
          <w:rFonts w:ascii="Verdana" w:hAnsi="Verdana" w:eastAsia="Times New Roman" w:cs="Calibri"/>
          <w:sz w:val="18"/>
          <w:szCs w:val="18"/>
        </w:rPr>
        <w:t>’</w:t>
      </w:r>
      <w:r w:rsidR="00BD5411">
        <w:rPr>
          <w:rFonts w:ascii="Verdana" w:hAnsi="Verdana" w:eastAsia="Times New Roman" w:cs="Calibri"/>
          <w:sz w:val="18"/>
          <w:szCs w:val="18"/>
        </w:rPr>
        <w:t xml:space="preserve"> – en</w:t>
      </w:r>
      <w:r w:rsidRPr="000F2F71">
        <w:rPr>
          <w:rFonts w:ascii="Verdana" w:hAnsi="Verdana" w:eastAsia="Times New Roman" w:cs="Calibri"/>
          <w:sz w:val="18"/>
          <w:szCs w:val="18"/>
        </w:rPr>
        <w:t xml:space="preserve"> zal het Koninkrijk zich constructief inzetten om universele consensus </w:t>
      </w:r>
      <w:r w:rsidR="00C92AAA">
        <w:rPr>
          <w:rFonts w:ascii="Verdana" w:hAnsi="Verdana" w:eastAsia="Times New Roman" w:cs="Calibri"/>
          <w:sz w:val="18"/>
          <w:szCs w:val="18"/>
        </w:rPr>
        <w:t>over</w:t>
      </w:r>
      <w:r w:rsidRPr="000F2F71">
        <w:rPr>
          <w:rFonts w:ascii="Verdana" w:hAnsi="Verdana" w:eastAsia="Times New Roman" w:cs="Calibri"/>
          <w:sz w:val="18"/>
          <w:szCs w:val="18"/>
        </w:rPr>
        <w:t xml:space="preserve"> de MVI te behalen.</w:t>
      </w:r>
    </w:p>
    <w:p w:rsidR="00A94B05" w:rsidP="00A94B05" w:rsidRDefault="00A94B05" w14:paraId="7F771CBC" w14:textId="77777777">
      <w:pPr>
        <w:pStyle w:val="NoSpacing"/>
        <w:rPr>
          <w:rFonts w:ascii="Verdana" w:hAnsi="Verdana" w:eastAsia="Calibri" w:cs="Calibri"/>
          <w:sz w:val="18"/>
          <w:szCs w:val="18"/>
        </w:rPr>
      </w:pPr>
    </w:p>
    <w:p w:rsidRPr="000F2F71" w:rsidR="00810378" w:rsidP="00A94B05" w:rsidRDefault="00810378" w14:paraId="064EB14A" w14:textId="56A98251">
      <w:pPr>
        <w:pStyle w:val="NoSpacing"/>
        <w:rPr>
          <w:rFonts w:ascii="Verdana" w:hAnsi="Verdana" w:eastAsia="Calibri" w:cs="Calibri"/>
          <w:sz w:val="18"/>
          <w:szCs w:val="18"/>
        </w:rPr>
      </w:pPr>
      <w:r w:rsidRPr="000F2F71">
        <w:rPr>
          <w:rFonts w:ascii="Verdana" w:hAnsi="Verdana" w:eastAsia="Calibri" w:cs="Calibri"/>
          <w:sz w:val="18"/>
          <w:szCs w:val="18"/>
        </w:rPr>
        <w:t>Het Koninkrijk heeft verder tijdens de VN</w:t>
      </w:r>
      <w:r w:rsidR="00C92AAA">
        <w:rPr>
          <w:rFonts w:ascii="Verdana" w:hAnsi="Verdana" w:eastAsia="Calibri" w:cs="Calibri"/>
          <w:sz w:val="18"/>
          <w:szCs w:val="18"/>
        </w:rPr>
        <w:t>-</w:t>
      </w:r>
      <w:r w:rsidRPr="000F2F71">
        <w:rPr>
          <w:rFonts w:ascii="Verdana" w:hAnsi="Verdana" w:eastAsia="Calibri" w:cs="Calibri"/>
          <w:sz w:val="18"/>
          <w:szCs w:val="18"/>
        </w:rPr>
        <w:t>Waterconferentie</w:t>
      </w:r>
      <w:r w:rsidR="00C92AAA">
        <w:rPr>
          <w:rFonts w:ascii="Verdana" w:hAnsi="Verdana" w:eastAsia="Calibri" w:cs="Calibri"/>
          <w:sz w:val="18"/>
          <w:szCs w:val="18"/>
        </w:rPr>
        <w:t xml:space="preserve"> 2023</w:t>
      </w:r>
      <w:r w:rsidRPr="000F2F71">
        <w:rPr>
          <w:rFonts w:ascii="Verdana" w:hAnsi="Verdana" w:eastAsia="Calibri" w:cs="Calibri"/>
          <w:sz w:val="18"/>
          <w:szCs w:val="18"/>
        </w:rPr>
        <w:t xml:space="preserve"> aandacht gevraagd voor de kwetsbaarheid en unieke uitdagingen van de SIDS. Zo heeft de </w:t>
      </w:r>
      <w:r w:rsidR="00B71003">
        <w:rPr>
          <w:rFonts w:ascii="Verdana" w:hAnsi="Verdana" w:eastAsia="Calibri" w:cs="Calibri"/>
          <w:sz w:val="18"/>
          <w:szCs w:val="18"/>
        </w:rPr>
        <w:t>m</w:t>
      </w:r>
      <w:r w:rsidRPr="000F2F71">
        <w:rPr>
          <w:rFonts w:ascii="Verdana" w:hAnsi="Verdana" w:eastAsia="Calibri" w:cs="Calibri"/>
          <w:sz w:val="18"/>
          <w:szCs w:val="18"/>
        </w:rPr>
        <w:t>inister van Infrastructuur en Water</w:t>
      </w:r>
      <w:r w:rsidR="00C92AAA">
        <w:rPr>
          <w:rFonts w:ascii="Verdana" w:hAnsi="Verdana" w:eastAsia="Calibri" w:cs="Calibri"/>
          <w:sz w:val="18"/>
          <w:szCs w:val="18"/>
        </w:rPr>
        <w:t>staat</w:t>
      </w:r>
      <w:r w:rsidRPr="000F2F71">
        <w:rPr>
          <w:rFonts w:ascii="Verdana" w:hAnsi="Verdana" w:eastAsia="Calibri" w:cs="Calibri"/>
          <w:sz w:val="18"/>
          <w:szCs w:val="18"/>
        </w:rPr>
        <w:t xml:space="preserve"> het zogeheten </w:t>
      </w:r>
      <w:r w:rsidRPr="000F2F71">
        <w:rPr>
          <w:rFonts w:ascii="Verdana" w:hAnsi="Verdana" w:eastAsia="Calibri" w:cs="Calibri"/>
          <w:i/>
          <w:sz w:val="18"/>
          <w:szCs w:val="18"/>
        </w:rPr>
        <w:t xml:space="preserve">International Panel on </w:t>
      </w:r>
      <w:proofErr w:type="spellStart"/>
      <w:r w:rsidRPr="000F2F71">
        <w:rPr>
          <w:rFonts w:ascii="Verdana" w:hAnsi="Verdana" w:eastAsia="Calibri" w:cs="Calibri"/>
          <w:i/>
          <w:sz w:val="18"/>
          <w:szCs w:val="18"/>
        </w:rPr>
        <w:t>Deltas</w:t>
      </w:r>
      <w:proofErr w:type="spellEnd"/>
      <w:r w:rsidRPr="000F2F71">
        <w:rPr>
          <w:rFonts w:ascii="Verdana" w:hAnsi="Verdana" w:eastAsia="Calibri" w:cs="Calibri"/>
          <w:i/>
          <w:sz w:val="18"/>
          <w:szCs w:val="18"/>
        </w:rPr>
        <w:t xml:space="preserve"> </w:t>
      </w:r>
      <w:proofErr w:type="spellStart"/>
      <w:r w:rsidRPr="000F2F71">
        <w:rPr>
          <w:rFonts w:ascii="Verdana" w:hAnsi="Verdana" w:eastAsia="Calibri" w:cs="Calibri"/>
          <w:i/>
          <w:sz w:val="18"/>
          <w:szCs w:val="18"/>
        </w:rPr>
        <w:t>and</w:t>
      </w:r>
      <w:proofErr w:type="spellEnd"/>
      <w:r w:rsidRPr="000F2F71">
        <w:rPr>
          <w:rFonts w:ascii="Verdana" w:hAnsi="Verdana" w:eastAsia="Calibri" w:cs="Calibri"/>
          <w:i/>
          <w:sz w:val="18"/>
          <w:szCs w:val="18"/>
        </w:rPr>
        <w:t xml:space="preserve"> </w:t>
      </w:r>
      <w:proofErr w:type="spellStart"/>
      <w:r w:rsidRPr="000F2F71">
        <w:rPr>
          <w:rFonts w:ascii="Verdana" w:hAnsi="Verdana" w:eastAsia="Calibri" w:cs="Calibri"/>
          <w:i/>
          <w:sz w:val="18"/>
          <w:szCs w:val="18"/>
        </w:rPr>
        <w:t>Coastal</w:t>
      </w:r>
      <w:proofErr w:type="spellEnd"/>
      <w:r w:rsidRPr="000F2F71">
        <w:rPr>
          <w:rFonts w:ascii="Verdana" w:hAnsi="Verdana" w:eastAsia="Calibri" w:cs="Calibri"/>
          <w:i/>
          <w:sz w:val="18"/>
          <w:szCs w:val="18"/>
        </w:rPr>
        <w:t xml:space="preserve"> Zones</w:t>
      </w:r>
      <w:r w:rsidRPr="000F2F71">
        <w:rPr>
          <w:rFonts w:ascii="Verdana" w:hAnsi="Verdana" w:eastAsia="Calibri" w:cs="Calibri"/>
          <w:sz w:val="18"/>
          <w:szCs w:val="18"/>
        </w:rPr>
        <w:t xml:space="preserve"> gelanceerd. Dit initiatief zet in op een samenwerkingsverband voor kennisontwikkeling, kennisdeling, maatwerkadvies voor nationale adaptatieplannen en capaciteitsopbouw. </w:t>
      </w:r>
    </w:p>
    <w:p w:rsidRPr="000F2F71" w:rsidR="00810378" w:rsidP="000F2F71" w:rsidRDefault="00810378" w14:paraId="13F40F7E" w14:textId="77777777">
      <w:pPr>
        <w:pStyle w:val="NoSpacing"/>
        <w:rPr>
          <w:rFonts w:ascii="Verdana" w:hAnsi="Verdana" w:eastAsia="Times New Roman" w:cs="Calibri"/>
          <w:sz w:val="18"/>
          <w:szCs w:val="18"/>
        </w:rPr>
      </w:pPr>
    </w:p>
    <w:p w:rsidR="00810378" w:rsidP="000F2F71" w:rsidRDefault="00810378" w14:paraId="150323AD" w14:textId="320226B9">
      <w:pPr>
        <w:pStyle w:val="NoSpacing"/>
        <w:rPr>
          <w:rFonts w:ascii="Verdana" w:hAnsi="Verdana" w:eastAsia="Times New Roman" w:cs="Calibri"/>
          <w:color w:val="FF0000"/>
          <w:sz w:val="18"/>
          <w:szCs w:val="18"/>
        </w:rPr>
      </w:pPr>
      <w:r w:rsidRPr="000F2F71">
        <w:rPr>
          <w:rFonts w:ascii="Verdana" w:hAnsi="Verdana" w:eastAsia="Times New Roman" w:cs="Calibri"/>
          <w:i/>
          <w:iCs/>
          <w:sz w:val="18"/>
          <w:szCs w:val="18"/>
        </w:rPr>
        <w:t>Circulaire economie</w:t>
      </w:r>
      <w:r w:rsidRPr="000F2F71">
        <w:rPr>
          <w:rFonts w:ascii="Verdana" w:hAnsi="Verdana" w:eastAsia="Times New Roman" w:cs="Calibri"/>
          <w:sz w:val="18"/>
          <w:szCs w:val="18"/>
        </w:rPr>
        <w:t xml:space="preserve"> </w:t>
      </w:r>
    </w:p>
    <w:p w:rsidRPr="000F2F71" w:rsidR="0055047B" w:rsidP="000F2F71" w:rsidRDefault="0055047B" w14:paraId="179455F6" w14:textId="77777777">
      <w:pPr>
        <w:pStyle w:val="NoSpacing"/>
        <w:rPr>
          <w:rFonts w:ascii="Verdana" w:hAnsi="Verdana" w:eastAsia="Times New Roman" w:cs="Calibri"/>
          <w:sz w:val="18"/>
          <w:szCs w:val="18"/>
        </w:rPr>
      </w:pPr>
    </w:p>
    <w:p w:rsidRPr="000F2F71" w:rsidR="00810378" w:rsidP="000F2F71" w:rsidRDefault="00810378" w14:paraId="347C6197" w14:textId="1FC65FB2">
      <w:pPr>
        <w:pStyle w:val="NoSpacing"/>
        <w:rPr>
          <w:rFonts w:ascii="Verdana" w:hAnsi="Verdana" w:eastAsia="Times New Roman" w:cs="Calibri"/>
          <w:sz w:val="18"/>
          <w:szCs w:val="18"/>
        </w:rPr>
      </w:pPr>
      <w:r w:rsidRPr="000F2F71">
        <w:rPr>
          <w:rFonts w:ascii="Verdana" w:hAnsi="Verdana" w:eastAsia="Times New Roman" w:cs="Calibri"/>
          <w:sz w:val="18"/>
          <w:szCs w:val="18"/>
        </w:rPr>
        <w:t>Het Koninkrijk werkt samen met verschillende VN-instellingen</w:t>
      </w:r>
      <w:r w:rsidR="00C92AAA">
        <w:rPr>
          <w:rFonts w:ascii="Verdana" w:hAnsi="Verdana" w:eastAsia="Times New Roman" w:cs="Calibri"/>
          <w:sz w:val="18"/>
          <w:szCs w:val="18"/>
        </w:rPr>
        <w:t xml:space="preserve"> –</w:t>
      </w:r>
      <w:r w:rsidRPr="000F2F71">
        <w:rPr>
          <w:rFonts w:ascii="Verdana" w:hAnsi="Verdana" w:eastAsia="Times New Roman" w:cs="Calibri"/>
          <w:sz w:val="18"/>
          <w:szCs w:val="18"/>
        </w:rPr>
        <w:t xml:space="preserve"> waaronder</w:t>
      </w:r>
      <w:r w:rsidR="00C92AAA">
        <w:rPr>
          <w:rFonts w:ascii="Verdana" w:hAnsi="Verdana" w:eastAsia="Times New Roman" w:cs="Calibri"/>
          <w:sz w:val="18"/>
          <w:szCs w:val="18"/>
        </w:rPr>
        <w:t xml:space="preserve"> de </w:t>
      </w:r>
      <w:r w:rsidRPr="00C92AAA" w:rsidR="00C92AAA">
        <w:rPr>
          <w:rFonts w:ascii="Verdana" w:hAnsi="Verdana" w:eastAsia="Times New Roman" w:cs="Calibri"/>
          <w:i/>
          <w:iCs/>
          <w:sz w:val="18"/>
          <w:szCs w:val="18"/>
        </w:rPr>
        <w:t xml:space="preserve">United Nations Industrial Development </w:t>
      </w:r>
      <w:proofErr w:type="spellStart"/>
      <w:r w:rsidRPr="00C92AAA" w:rsidR="00C92AAA">
        <w:rPr>
          <w:rFonts w:ascii="Verdana" w:hAnsi="Verdana" w:eastAsia="Times New Roman" w:cs="Calibri"/>
          <w:i/>
          <w:iCs/>
          <w:sz w:val="18"/>
          <w:szCs w:val="18"/>
        </w:rPr>
        <w:t>Organization</w:t>
      </w:r>
      <w:proofErr w:type="spellEnd"/>
      <w:r w:rsidRPr="00C92AAA" w:rsidR="00C92AAA">
        <w:rPr>
          <w:rFonts w:ascii="Verdana" w:hAnsi="Verdana" w:eastAsia="Times New Roman" w:cs="Calibri"/>
          <w:sz w:val="18"/>
          <w:szCs w:val="18"/>
        </w:rPr>
        <w:t xml:space="preserve"> (UNIDO)</w:t>
      </w:r>
      <w:r w:rsidRPr="000F2F71">
        <w:rPr>
          <w:rFonts w:ascii="Verdana" w:hAnsi="Verdana" w:eastAsia="Times New Roman" w:cs="Calibri"/>
          <w:sz w:val="18"/>
          <w:szCs w:val="18"/>
        </w:rPr>
        <w:t xml:space="preserve"> en</w:t>
      </w:r>
      <w:r w:rsidR="00C92AAA">
        <w:rPr>
          <w:rFonts w:ascii="Verdana" w:hAnsi="Verdana" w:eastAsia="Times New Roman" w:cs="Calibri"/>
          <w:sz w:val="18"/>
          <w:szCs w:val="18"/>
        </w:rPr>
        <w:t xml:space="preserve"> de </w:t>
      </w:r>
      <w:r w:rsidRPr="00C92AAA" w:rsidR="00C92AAA">
        <w:rPr>
          <w:rFonts w:ascii="Verdana" w:hAnsi="Verdana" w:eastAsia="Times New Roman" w:cs="Calibri"/>
          <w:i/>
          <w:iCs/>
          <w:sz w:val="18"/>
          <w:szCs w:val="18"/>
        </w:rPr>
        <w:t xml:space="preserve">United Nations </w:t>
      </w:r>
      <w:proofErr w:type="spellStart"/>
      <w:r w:rsidRPr="00C92AAA" w:rsidR="00C92AAA">
        <w:rPr>
          <w:rFonts w:ascii="Verdana" w:hAnsi="Verdana" w:eastAsia="Times New Roman" w:cs="Calibri"/>
          <w:i/>
          <w:iCs/>
          <w:sz w:val="18"/>
          <w:szCs w:val="18"/>
        </w:rPr>
        <w:t>Environmental</w:t>
      </w:r>
      <w:proofErr w:type="spellEnd"/>
      <w:r w:rsidRPr="00C92AAA" w:rsidR="00C92AAA">
        <w:rPr>
          <w:rFonts w:ascii="Verdana" w:hAnsi="Verdana" w:eastAsia="Times New Roman" w:cs="Calibri"/>
          <w:i/>
          <w:iCs/>
          <w:sz w:val="18"/>
          <w:szCs w:val="18"/>
        </w:rPr>
        <w:t xml:space="preserve"> Program</w:t>
      </w:r>
      <w:r w:rsidRPr="000F2F71">
        <w:rPr>
          <w:rFonts w:ascii="Verdana" w:hAnsi="Verdana" w:eastAsia="Times New Roman" w:cs="Calibri"/>
          <w:sz w:val="18"/>
          <w:szCs w:val="18"/>
        </w:rPr>
        <w:t xml:space="preserve"> </w:t>
      </w:r>
      <w:r w:rsidR="00C92AAA">
        <w:rPr>
          <w:rFonts w:ascii="Verdana" w:hAnsi="Verdana" w:eastAsia="Times New Roman" w:cs="Calibri"/>
          <w:sz w:val="18"/>
          <w:szCs w:val="18"/>
        </w:rPr>
        <w:t>(</w:t>
      </w:r>
      <w:r w:rsidRPr="000F2F71">
        <w:rPr>
          <w:rFonts w:ascii="Verdana" w:hAnsi="Verdana" w:eastAsia="Times New Roman" w:cs="Calibri"/>
          <w:sz w:val="18"/>
          <w:szCs w:val="18"/>
        </w:rPr>
        <w:t>UNEP</w:t>
      </w:r>
      <w:r w:rsidR="00C92AAA">
        <w:rPr>
          <w:rFonts w:ascii="Verdana" w:hAnsi="Verdana" w:eastAsia="Times New Roman" w:cs="Calibri"/>
          <w:sz w:val="18"/>
          <w:szCs w:val="18"/>
        </w:rPr>
        <w:t>) –</w:t>
      </w:r>
      <w:r w:rsidRPr="000F2F71">
        <w:rPr>
          <w:rFonts w:ascii="Verdana" w:hAnsi="Verdana" w:eastAsia="Times New Roman" w:cs="Calibri"/>
          <w:sz w:val="18"/>
          <w:szCs w:val="18"/>
        </w:rPr>
        <w:t xml:space="preserve"> aan </w:t>
      </w:r>
      <w:r w:rsidR="00C92AAA">
        <w:rPr>
          <w:rFonts w:ascii="Verdana" w:hAnsi="Verdana" w:eastAsia="Times New Roman" w:cs="Calibri"/>
          <w:sz w:val="18"/>
          <w:szCs w:val="18"/>
        </w:rPr>
        <w:t>de</w:t>
      </w:r>
      <w:r w:rsidRPr="000F2F71">
        <w:rPr>
          <w:rFonts w:ascii="Verdana" w:hAnsi="Verdana" w:eastAsia="Times New Roman" w:cs="Calibri"/>
          <w:sz w:val="18"/>
          <w:szCs w:val="18"/>
        </w:rPr>
        <w:t xml:space="preserve"> transitie naar de circulaire economie. In 2022 vond in samenwerking met UNIDO het </w:t>
      </w:r>
      <w:r w:rsidRPr="00C92AAA">
        <w:rPr>
          <w:rFonts w:ascii="Verdana" w:hAnsi="Verdana" w:eastAsia="Times New Roman" w:cs="Calibri"/>
          <w:i/>
          <w:iCs/>
          <w:sz w:val="18"/>
          <w:szCs w:val="18"/>
        </w:rPr>
        <w:t xml:space="preserve">World </w:t>
      </w:r>
      <w:proofErr w:type="spellStart"/>
      <w:r w:rsidRPr="00C92AAA">
        <w:rPr>
          <w:rFonts w:ascii="Verdana" w:hAnsi="Verdana" w:eastAsia="Times New Roman" w:cs="Calibri"/>
          <w:i/>
          <w:iCs/>
          <w:sz w:val="18"/>
          <w:szCs w:val="18"/>
        </w:rPr>
        <w:t>Circular</w:t>
      </w:r>
      <w:proofErr w:type="spellEnd"/>
      <w:r w:rsidRPr="00C92AAA">
        <w:rPr>
          <w:rFonts w:ascii="Verdana" w:hAnsi="Verdana" w:eastAsia="Times New Roman" w:cs="Calibri"/>
          <w:i/>
          <w:iCs/>
          <w:sz w:val="18"/>
          <w:szCs w:val="18"/>
        </w:rPr>
        <w:t xml:space="preserve"> </w:t>
      </w:r>
      <w:proofErr w:type="spellStart"/>
      <w:r w:rsidRPr="00C92AAA">
        <w:rPr>
          <w:rFonts w:ascii="Verdana" w:hAnsi="Verdana" w:eastAsia="Times New Roman" w:cs="Calibri"/>
          <w:i/>
          <w:iCs/>
          <w:sz w:val="18"/>
          <w:szCs w:val="18"/>
        </w:rPr>
        <w:t>Economy</w:t>
      </w:r>
      <w:proofErr w:type="spellEnd"/>
      <w:r w:rsidRPr="00C92AAA">
        <w:rPr>
          <w:rFonts w:ascii="Verdana" w:hAnsi="Verdana" w:eastAsia="Times New Roman" w:cs="Calibri"/>
          <w:i/>
          <w:iCs/>
          <w:sz w:val="18"/>
          <w:szCs w:val="18"/>
        </w:rPr>
        <w:t xml:space="preserve"> Forum</w:t>
      </w:r>
      <w:r w:rsidRPr="000F2F71">
        <w:rPr>
          <w:rFonts w:ascii="Verdana" w:hAnsi="Verdana" w:eastAsia="Times New Roman" w:cs="Calibri"/>
          <w:sz w:val="18"/>
          <w:szCs w:val="18"/>
        </w:rPr>
        <w:t xml:space="preserve"> in Rwanda plaats, voor het eerst in Afrika en in opvolging op het Forum in Nederland in 2021. Het Koninkrijk is een partner van dit belangrijke forum en heeft daarnaast bijgedragen aan de totstandkoming van de</w:t>
      </w:r>
      <w:r w:rsidR="00C92AAA">
        <w:rPr>
          <w:rFonts w:ascii="Verdana" w:hAnsi="Verdana" w:eastAsia="Times New Roman" w:cs="Calibri"/>
          <w:sz w:val="18"/>
          <w:szCs w:val="18"/>
        </w:rPr>
        <w:t xml:space="preserve"> ’</w:t>
      </w:r>
      <w:r w:rsidRPr="00C92AAA">
        <w:rPr>
          <w:rFonts w:ascii="Verdana" w:hAnsi="Verdana" w:eastAsia="Times New Roman" w:cs="Calibri"/>
          <w:i/>
          <w:iCs/>
          <w:sz w:val="18"/>
          <w:szCs w:val="18"/>
        </w:rPr>
        <w:t xml:space="preserve">high-level </w:t>
      </w:r>
      <w:proofErr w:type="spellStart"/>
      <w:r w:rsidRPr="00C92AAA">
        <w:rPr>
          <w:rFonts w:ascii="Verdana" w:hAnsi="Verdana" w:eastAsia="Times New Roman" w:cs="Calibri"/>
          <w:i/>
          <w:iCs/>
          <w:sz w:val="18"/>
          <w:szCs w:val="18"/>
        </w:rPr>
        <w:t>roadmap</w:t>
      </w:r>
      <w:proofErr w:type="spellEnd"/>
      <w:r w:rsidR="00C92AAA">
        <w:rPr>
          <w:rFonts w:ascii="Verdana" w:hAnsi="Verdana" w:eastAsia="Times New Roman" w:cs="Calibri"/>
          <w:sz w:val="18"/>
          <w:szCs w:val="18"/>
        </w:rPr>
        <w:t>’</w:t>
      </w:r>
      <w:r w:rsidRPr="000F2F71">
        <w:rPr>
          <w:rFonts w:ascii="Verdana" w:hAnsi="Verdana" w:eastAsia="Times New Roman" w:cs="Calibri"/>
          <w:sz w:val="18"/>
          <w:szCs w:val="18"/>
        </w:rPr>
        <w:t xml:space="preserve"> voor het ontsluiten van de bijdrage van internationale financiële instellingen in de transitie naar een circulaire economie.</w:t>
      </w:r>
    </w:p>
    <w:p w:rsidRPr="000F2F71" w:rsidR="00810378" w:rsidP="000F2F71" w:rsidRDefault="00810378" w14:paraId="22B8AB1C" w14:textId="77777777">
      <w:pPr>
        <w:pStyle w:val="NoSpacing"/>
        <w:rPr>
          <w:rFonts w:ascii="Verdana" w:hAnsi="Verdana" w:eastAsia="Times New Roman" w:cs="Calibri"/>
          <w:sz w:val="18"/>
          <w:szCs w:val="18"/>
        </w:rPr>
      </w:pPr>
    </w:p>
    <w:p w:rsidRPr="000F2F71" w:rsidR="00810378" w:rsidP="000F2F71" w:rsidRDefault="00810378" w14:paraId="21890F11" w14:textId="1EBF2518">
      <w:pPr>
        <w:pStyle w:val="NoSpacing"/>
        <w:rPr>
          <w:rFonts w:ascii="Verdana" w:hAnsi="Verdana" w:eastAsia="Times New Roman" w:cs="Calibri"/>
          <w:color w:val="FF0000"/>
          <w:sz w:val="18"/>
          <w:szCs w:val="18"/>
        </w:rPr>
      </w:pPr>
      <w:bookmarkStart w:name="_Hlk136939916" w:id="8"/>
      <w:r w:rsidRPr="000F2F71">
        <w:rPr>
          <w:rFonts w:ascii="Verdana" w:hAnsi="Verdana" w:eastAsia="Times New Roman" w:cs="Calibri"/>
          <w:i/>
          <w:iCs/>
          <w:sz w:val="18"/>
          <w:szCs w:val="18"/>
        </w:rPr>
        <w:t>Ontwikkelingen COVID-19 en vaccinaties</w:t>
      </w:r>
      <w:r w:rsidRPr="000F2F71">
        <w:rPr>
          <w:rFonts w:ascii="Verdana" w:hAnsi="Verdana" w:eastAsia="Times New Roman" w:cs="Calibri"/>
          <w:sz w:val="18"/>
          <w:szCs w:val="18"/>
        </w:rPr>
        <w:t xml:space="preserve"> </w:t>
      </w:r>
    </w:p>
    <w:bookmarkEnd w:id="8"/>
    <w:p w:rsidRPr="000F2F71" w:rsidR="00660FBC" w:rsidP="000F2F71" w:rsidRDefault="00660FBC" w14:paraId="1CF08DC6" w14:textId="77777777">
      <w:pPr>
        <w:pStyle w:val="NoSpacing"/>
        <w:rPr>
          <w:rFonts w:ascii="Verdana" w:hAnsi="Verdana" w:eastAsia="Times New Roman" w:cs="Calibri"/>
          <w:color w:val="FF0000"/>
          <w:sz w:val="18"/>
          <w:szCs w:val="18"/>
          <w:highlight w:val="yellow"/>
        </w:rPr>
      </w:pPr>
    </w:p>
    <w:p w:rsidRPr="000C7A7B" w:rsidR="00206D03" w:rsidP="0055047B" w:rsidRDefault="00835A7B" w14:paraId="1130B3C3" w14:textId="6A940D5D">
      <w:pPr>
        <w:pStyle w:val="NoSpacing"/>
        <w:rPr>
          <w:rFonts w:ascii="Verdana" w:hAnsi="Verdana" w:eastAsia="Times New Roman" w:cs="Calibri"/>
          <w:color w:val="FF0000"/>
          <w:sz w:val="18"/>
          <w:szCs w:val="18"/>
        </w:rPr>
      </w:pPr>
      <w:r w:rsidRPr="00835A7B">
        <w:rPr>
          <w:rFonts w:ascii="Verdana" w:hAnsi="Verdana" w:eastAsia="Times New Roman" w:cs="Calibri"/>
          <w:color w:val="000000" w:themeColor="text1"/>
          <w:sz w:val="18"/>
          <w:szCs w:val="18"/>
        </w:rPr>
        <w:t xml:space="preserve">Na de acute fase van de pandemie is de Nederlandse inzet nog sterker gefocust </w:t>
      </w:r>
      <w:r>
        <w:rPr>
          <w:rFonts w:ascii="Verdana" w:hAnsi="Verdana" w:eastAsia="Times New Roman" w:cs="Calibri"/>
          <w:color w:val="000000" w:themeColor="text1"/>
          <w:sz w:val="18"/>
          <w:szCs w:val="18"/>
        </w:rPr>
        <w:t xml:space="preserve">geweest </w:t>
      </w:r>
      <w:r w:rsidRPr="00835A7B">
        <w:rPr>
          <w:rFonts w:ascii="Verdana" w:hAnsi="Verdana" w:eastAsia="Times New Roman" w:cs="Calibri"/>
          <w:color w:val="000000" w:themeColor="text1"/>
          <w:sz w:val="18"/>
          <w:szCs w:val="18"/>
        </w:rPr>
        <w:t xml:space="preserve">op het duurzaam versterken van gezondheidssystemen, het vergroten van de toegang tot vaccins en medicijnen en pandemische paraatheid. Om de toegang tot vaccins en medicijnen te vergroten, heeft Nederland samenwerking gezocht met het </w:t>
      </w:r>
      <w:r w:rsidRPr="00F17E5F">
        <w:rPr>
          <w:rFonts w:ascii="Verdana" w:hAnsi="Verdana" w:eastAsia="Times New Roman"/>
          <w:i/>
          <w:color w:val="000000" w:themeColor="text1"/>
          <w:sz w:val="18"/>
          <w:szCs w:val="18"/>
        </w:rPr>
        <w:t xml:space="preserve">Team Europe </w:t>
      </w:r>
      <w:proofErr w:type="spellStart"/>
      <w:r w:rsidRPr="00F17E5F">
        <w:rPr>
          <w:rFonts w:ascii="Verdana" w:hAnsi="Verdana" w:eastAsia="Times New Roman"/>
          <w:i/>
          <w:color w:val="000000" w:themeColor="text1"/>
          <w:sz w:val="18"/>
          <w:szCs w:val="18"/>
        </w:rPr>
        <w:t>Initiative</w:t>
      </w:r>
      <w:proofErr w:type="spellEnd"/>
      <w:r w:rsidRPr="00835A7B">
        <w:rPr>
          <w:rFonts w:ascii="Verdana" w:hAnsi="Verdana" w:eastAsia="Times New Roman" w:cs="Calibri"/>
          <w:color w:val="000000" w:themeColor="text1"/>
          <w:sz w:val="18"/>
          <w:szCs w:val="18"/>
        </w:rPr>
        <w:t xml:space="preserve"> op lokale productie van vaccins, medicijnen en medische producten. In 2022 heeft Nederland</w:t>
      </w:r>
      <w:r>
        <w:rPr>
          <w:rFonts w:ascii="Verdana" w:hAnsi="Verdana" w:eastAsia="Times New Roman" w:cs="Calibri"/>
          <w:color w:val="000000" w:themeColor="text1"/>
          <w:sz w:val="18"/>
          <w:szCs w:val="18"/>
        </w:rPr>
        <w:t xml:space="preserve"> daarnaast</w:t>
      </w:r>
      <w:r w:rsidRPr="00835A7B">
        <w:rPr>
          <w:rFonts w:ascii="Verdana" w:hAnsi="Verdana" w:eastAsia="Times New Roman" w:cs="Calibri"/>
          <w:color w:val="000000" w:themeColor="text1"/>
          <w:sz w:val="18"/>
          <w:szCs w:val="18"/>
        </w:rPr>
        <w:t xml:space="preserve"> een bijdrage van 10 miljoen</w:t>
      </w:r>
      <w:r>
        <w:rPr>
          <w:rFonts w:ascii="Verdana" w:hAnsi="Verdana" w:eastAsia="Times New Roman" w:cs="Calibri"/>
          <w:color w:val="000000" w:themeColor="text1"/>
          <w:sz w:val="18"/>
          <w:szCs w:val="18"/>
        </w:rPr>
        <w:t xml:space="preserve"> euro</w:t>
      </w:r>
      <w:r w:rsidRPr="00835A7B">
        <w:rPr>
          <w:rFonts w:ascii="Verdana" w:hAnsi="Verdana" w:eastAsia="Times New Roman" w:cs="Calibri"/>
          <w:color w:val="000000" w:themeColor="text1"/>
          <w:sz w:val="18"/>
          <w:szCs w:val="18"/>
        </w:rPr>
        <w:t xml:space="preserve"> aangekondigd aan het pandemische fonds, </w:t>
      </w:r>
      <w:r>
        <w:rPr>
          <w:rFonts w:ascii="Verdana" w:hAnsi="Verdana" w:eastAsia="Times New Roman" w:cs="Calibri"/>
          <w:color w:val="000000" w:themeColor="text1"/>
          <w:sz w:val="18"/>
          <w:szCs w:val="18"/>
        </w:rPr>
        <w:t>d</w:t>
      </w:r>
      <w:r w:rsidRPr="00835A7B">
        <w:rPr>
          <w:rFonts w:ascii="Verdana" w:hAnsi="Verdana" w:eastAsia="Times New Roman" w:cs="Calibri"/>
          <w:color w:val="000000" w:themeColor="text1"/>
          <w:sz w:val="18"/>
          <w:szCs w:val="18"/>
        </w:rPr>
        <w:t>at investeert in wereldwijde pandemische preventie, paraatheid en respons</w:t>
      </w:r>
      <w:r>
        <w:rPr>
          <w:rFonts w:ascii="Verdana" w:hAnsi="Verdana" w:eastAsia="Times New Roman" w:cs="Calibri"/>
          <w:color w:val="000000" w:themeColor="text1"/>
          <w:sz w:val="18"/>
          <w:szCs w:val="18"/>
        </w:rPr>
        <w:t>.</w:t>
      </w:r>
      <w:r w:rsidRPr="00835A7B" w:rsidDel="00835A7B">
        <w:rPr>
          <w:rFonts w:ascii="Verdana" w:hAnsi="Verdana" w:eastAsia="Times New Roman" w:cs="Calibri"/>
          <w:color w:val="000000" w:themeColor="text1"/>
          <w:sz w:val="18"/>
          <w:szCs w:val="18"/>
        </w:rPr>
        <w:t xml:space="preserve"> </w:t>
      </w:r>
    </w:p>
    <w:p w:rsidRPr="000C7A7B" w:rsidR="00660FBC" w:rsidP="000F2F71" w:rsidRDefault="00660FBC" w14:paraId="37CE5EB0" w14:textId="77777777">
      <w:pPr>
        <w:pStyle w:val="NoSpacing"/>
        <w:rPr>
          <w:rFonts w:ascii="Verdana" w:hAnsi="Verdana" w:eastAsia="Times New Roman" w:cs="Calibri"/>
          <w:sz w:val="18"/>
          <w:szCs w:val="18"/>
        </w:rPr>
      </w:pPr>
    </w:p>
    <w:p w:rsidRPr="000F2F71" w:rsidR="00660FBC" w:rsidP="000F2F71" w:rsidRDefault="00810378" w14:paraId="000EEAD4" w14:textId="31830ED4">
      <w:pPr>
        <w:pStyle w:val="NoSpacing"/>
        <w:rPr>
          <w:rFonts w:ascii="Verdana" w:hAnsi="Verdana" w:eastAsia="Times New Roman" w:cs="Calibri"/>
          <w:sz w:val="18"/>
          <w:szCs w:val="18"/>
        </w:rPr>
      </w:pPr>
      <w:r w:rsidRPr="000F2F71">
        <w:rPr>
          <w:rFonts w:ascii="Verdana" w:hAnsi="Verdana" w:eastAsia="Times New Roman" w:cs="Calibri"/>
          <w:i/>
          <w:iCs/>
          <w:sz w:val="18"/>
          <w:szCs w:val="18"/>
        </w:rPr>
        <w:t>Onderwijs</w:t>
      </w:r>
      <w:r w:rsidRPr="000F2F71">
        <w:rPr>
          <w:rFonts w:ascii="Verdana" w:hAnsi="Verdana" w:eastAsia="Times New Roman" w:cs="Calibri"/>
          <w:sz w:val="18"/>
          <w:szCs w:val="18"/>
        </w:rPr>
        <w:t xml:space="preserve"> </w:t>
      </w:r>
    </w:p>
    <w:p w:rsidRPr="000F2F71" w:rsidR="00660FBC" w:rsidP="000F2F71" w:rsidRDefault="00660FBC" w14:paraId="381C0A9F" w14:textId="77777777">
      <w:pPr>
        <w:pStyle w:val="NoSpacing"/>
        <w:rPr>
          <w:rFonts w:ascii="Verdana" w:hAnsi="Verdana" w:eastAsia="Times New Roman" w:cs="Calibri"/>
          <w:sz w:val="18"/>
          <w:szCs w:val="18"/>
        </w:rPr>
      </w:pPr>
    </w:p>
    <w:p w:rsidRPr="001F6C45" w:rsidR="001F6C45" w:rsidP="000F2F71" w:rsidRDefault="00C92AAA" w14:paraId="55FF8CF3" w14:textId="6F4C795D">
      <w:pPr>
        <w:pStyle w:val="NoSpacing"/>
        <w:rPr>
          <w:rFonts w:ascii="Verdana" w:hAnsi="Verdana" w:eastAsia="Times New Roman" w:cs="Times New Roman"/>
          <w:color w:val="000000"/>
          <w:sz w:val="18"/>
          <w:szCs w:val="18"/>
          <w:lang w:eastAsia="nl-NL"/>
        </w:rPr>
      </w:pPr>
      <w:r>
        <w:rPr>
          <w:rFonts w:ascii="Verdana" w:hAnsi="Verdana" w:eastAsia="Times New Roman" w:cs="Times New Roman"/>
          <w:color w:val="000000"/>
          <w:sz w:val="18"/>
          <w:szCs w:val="18"/>
          <w:lang w:eastAsia="nl-NL"/>
        </w:rPr>
        <w:t xml:space="preserve">In </w:t>
      </w:r>
      <w:r w:rsidRPr="00C92AAA">
        <w:rPr>
          <w:rFonts w:ascii="Verdana" w:hAnsi="Verdana" w:eastAsia="Times New Roman" w:cs="Times New Roman"/>
          <w:color w:val="000000"/>
          <w:sz w:val="18"/>
          <w:szCs w:val="18"/>
          <w:lang w:eastAsia="nl-NL"/>
        </w:rPr>
        <w:t>september 2022</w:t>
      </w:r>
      <w:r>
        <w:rPr>
          <w:rFonts w:ascii="Verdana" w:hAnsi="Verdana" w:eastAsia="Times New Roman" w:cs="Times New Roman"/>
          <w:color w:val="000000"/>
          <w:sz w:val="18"/>
          <w:szCs w:val="18"/>
          <w:lang w:eastAsia="nl-NL"/>
        </w:rPr>
        <w:t xml:space="preserve"> vond de </w:t>
      </w:r>
      <w:proofErr w:type="spellStart"/>
      <w:r w:rsidRPr="000F2F71" w:rsidR="00810378">
        <w:rPr>
          <w:rFonts w:ascii="Verdana" w:hAnsi="Verdana" w:eastAsia="Times New Roman" w:cs="Times New Roman"/>
          <w:i/>
          <w:iCs/>
          <w:color w:val="000000"/>
          <w:sz w:val="18"/>
          <w:szCs w:val="18"/>
          <w:lang w:eastAsia="nl-NL"/>
        </w:rPr>
        <w:t>Transforming</w:t>
      </w:r>
      <w:proofErr w:type="spellEnd"/>
      <w:r w:rsidRPr="000F2F71" w:rsidR="00810378">
        <w:rPr>
          <w:rFonts w:ascii="Verdana" w:hAnsi="Verdana" w:eastAsia="Times New Roman" w:cs="Times New Roman"/>
          <w:i/>
          <w:iCs/>
          <w:color w:val="000000"/>
          <w:sz w:val="18"/>
          <w:szCs w:val="18"/>
          <w:lang w:eastAsia="nl-NL"/>
        </w:rPr>
        <w:t xml:space="preserve"> </w:t>
      </w:r>
      <w:proofErr w:type="spellStart"/>
      <w:r w:rsidRPr="000F2F71" w:rsidR="00810378">
        <w:rPr>
          <w:rFonts w:ascii="Verdana" w:hAnsi="Verdana" w:eastAsia="Times New Roman" w:cs="Times New Roman"/>
          <w:i/>
          <w:iCs/>
          <w:color w:val="000000"/>
          <w:sz w:val="18"/>
          <w:szCs w:val="18"/>
          <w:lang w:eastAsia="nl-NL"/>
        </w:rPr>
        <w:t>Education</w:t>
      </w:r>
      <w:proofErr w:type="spellEnd"/>
      <w:r w:rsidRPr="000F2F71" w:rsidR="00810378">
        <w:rPr>
          <w:rFonts w:ascii="Verdana" w:hAnsi="Verdana" w:eastAsia="Times New Roman" w:cs="Times New Roman"/>
          <w:i/>
          <w:iCs/>
          <w:color w:val="000000"/>
          <w:sz w:val="18"/>
          <w:szCs w:val="18"/>
          <w:lang w:eastAsia="nl-NL"/>
        </w:rPr>
        <w:t xml:space="preserve"> </w:t>
      </w:r>
      <w:proofErr w:type="spellStart"/>
      <w:r w:rsidRPr="000F2F71" w:rsidR="00810378">
        <w:rPr>
          <w:rFonts w:ascii="Verdana" w:hAnsi="Verdana" w:eastAsia="Times New Roman" w:cs="Times New Roman"/>
          <w:i/>
          <w:iCs/>
          <w:color w:val="000000"/>
          <w:sz w:val="18"/>
          <w:szCs w:val="18"/>
          <w:lang w:eastAsia="nl-NL"/>
        </w:rPr>
        <w:t>Summit</w:t>
      </w:r>
      <w:proofErr w:type="spellEnd"/>
      <w:r w:rsidRPr="000F2F71" w:rsidR="00810378">
        <w:rPr>
          <w:rFonts w:ascii="Verdana" w:hAnsi="Verdana" w:eastAsia="Times New Roman" w:cs="Times New Roman"/>
          <w:color w:val="000000"/>
          <w:sz w:val="18"/>
          <w:szCs w:val="18"/>
          <w:lang w:eastAsia="nl-NL"/>
        </w:rPr>
        <w:t> (</w:t>
      </w:r>
      <w:r>
        <w:rPr>
          <w:rFonts w:ascii="Verdana" w:hAnsi="Verdana" w:eastAsia="Times New Roman" w:cs="Times New Roman"/>
          <w:color w:val="000000"/>
          <w:sz w:val="18"/>
          <w:szCs w:val="18"/>
          <w:lang w:eastAsia="nl-NL"/>
        </w:rPr>
        <w:t>‘</w:t>
      </w:r>
      <w:r w:rsidRPr="000F2F71" w:rsidR="00810378">
        <w:rPr>
          <w:rFonts w:ascii="Verdana" w:hAnsi="Verdana" w:eastAsia="Times New Roman" w:cs="Times New Roman"/>
          <w:color w:val="000000"/>
          <w:sz w:val="18"/>
          <w:szCs w:val="18"/>
          <w:lang w:eastAsia="nl-NL"/>
        </w:rPr>
        <w:t>TES</w:t>
      </w:r>
      <w:r>
        <w:rPr>
          <w:rFonts w:ascii="Verdana" w:hAnsi="Verdana" w:eastAsia="Times New Roman" w:cs="Times New Roman"/>
          <w:color w:val="000000"/>
          <w:sz w:val="18"/>
          <w:szCs w:val="18"/>
          <w:lang w:eastAsia="nl-NL"/>
        </w:rPr>
        <w:t>’</w:t>
      </w:r>
      <w:r w:rsidRPr="000F2F71" w:rsidR="00810378">
        <w:rPr>
          <w:rFonts w:ascii="Verdana" w:hAnsi="Verdana" w:eastAsia="Times New Roman" w:cs="Times New Roman"/>
          <w:color w:val="000000"/>
          <w:sz w:val="18"/>
          <w:szCs w:val="18"/>
          <w:lang w:eastAsia="nl-NL"/>
        </w:rPr>
        <w:t xml:space="preserve">) </w:t>
      </w:r>
      <w:r>
        <w:rPr>
          <w:rFonts w:ascii="Verdana" w:hAnsi="Verdana" w:eastAsia="Times New Roman" w:cs="Times New Roman"/>
          <w:color w:val="000000"/>
          <w:sz w:val="18"/>
          <w:szCs w:val="18"/>
          <w:lang w:eastAsia="nl-NL"/>
        </w:rPr>
        <w:t xml:space="preserve">plaats, die in het teken stond van </w:t>
      </w:r>
      <w:r w:rsidRPr="000F2F71" w:rsidR="00810378">
        <w:rPr>
          <w:rFonts w:ascii="Verdana" w:hAnsi="Verdana" w:eastAsia="Times New Roman" w:cs="Times New Roman"/>
          <w:color w:val="000000"/>
          <w:sz w:val="18"/>
          <w:szCs w:val="18"/>
          <w:lang w:eastAsia="nl-NL"/>
        </w:rPr>
        <w:t>de door COVID-19 verergerde leercrisis</w:t>
      </w:r>
      <w:r>
        <w:rPr>
          <w:rFonts w:ascii="Verdana" w:hAnsi="Verdana" w:eastAsia="Times New Roman" w:cs="Times New Roman"/>
          <w:color w:val="000000"/>
          <w:sz w:val="18"/>
          <w:szCs w:val="18"/>
          <w:lang w:eastAsia="nl-NL"/>
        </w:rPr>
        <w:t>. Tijdens deze top heeft het Koninkrijk</w:t>
      </w:r>
      <w:r w:rsidRPr="000F2F71" w:rsidR="00810378">
        <w:rPr>
          <w:rFonts w:ascii="Verdana" w:hAnsi="Verdana" w:eastAsia="Times New Roman" w:cs="Times New Roman"/>
          <w:i/>
          <w:color w:val="000000"/>
          <w:sz w:val="18"/>
          <w:szCs w:val="18"/>
          <w:lang w:eastAsia="nl-NL"/>
        </w:rPr>
        <w:t xml:space="preserve"> </w:t>
      </w:r>
      <w:r>
        <w:rPr>
          <w:rFonts w:ascii="Verdana" w:hAnsi="Verdana" w:eastAsia="Times New Roman" w:cs="Times New Roman"/>
          <w:color w:val="000000"/>
          <w:sz w:val="18"/>
          <w:szCs w:val="18"/>
          <w:lang w:eastAsia="nl-NL"/>
        </w:rPr>
        <w:t>gepleit</w:t>
      </w:r>
      <w:r w:rsidRPr="000F2F71" w:rsidR="00810378">
        <w:rPr>
          <w:rFonts w:ascii="Verdana" w:hAnsi="Verdana" w:eastAsia="Times New Roman" w:cs="Times New Roman"/>
          <w:color w:val="000000"/>
          <w:sz w:val="18"/>
          <w:szCs w:val="18"/>
          <w:lang w:eastAsia="nl-NL"/>
        </w:rPr>
        <w:t xml:space="preserve"> voor gelijke kansen voor iedereen</w:t>
      </w:r>
      <w:r>
        <w:rPr>
          <w:rFonts w:ascii="Verdana" w:hAnsi="Verdana" w:eastAsia="Times New Roman" w:cs="Times New Roman"/>
          <w:color w:val="000000"/>
          <w:sz w:val="18"/>
          <w:szCs w:val="18"/>
          <w:lang w:eastAsia="nl-NL"/>
        </w:rPr>
        <w:t>,</w:t>
      </w:r>
      <w:r w:rsidRPr="000F2F71" w:rsidR="00810378">
        <w:rPr>
          <w:rFonts w:ascii="Verdana" w:hAnsi="Verdana" w:eastAsia="Times New Roman" w:cs="Times New Roman"/>
          <w:color w:val="000000"/>
          <w:sz w:val="18"/>
          <w:szCs w:val="18"/>
          <w:lang w:eastAsia="nl-NL"/>
        </w:rPr>
        <w:t xml:space="preserve"> goed burgerschap, </w:t>
      </w:r>
      <w:r w:rsidR="001F6C45">
        <w:rPr>
          <w:rFonts w:ascii="Verdana" w:hAnsi="Verdana" w:eastAsia="Times New Roman" w:cs="Times New Roman"/>
          <w:color w:val="000000"/>
          <w:sz w:val="18"/>
          <w:szCs w:val="18"/>
          <w:lang w:eastAsia="nl-NL"/>
        </w:rPr>
        <w:t>‘</w:t>
      </w:r>
      <w:r w:rsidRPr="000F2F71" w:rsidR="00810378">
        <w:rPr>
          <w:rFonts w:ascii="Verdana" w:hAnsi="Verdana" w:eastAsia="Times New Roman" w:cs="Times New Roman"/>
          <w:i/>
          <w:iCs/>
          <w:color w:val="000000"/>
          <w:sz w:val="18"/>
          <w:szCs w:val="18"/>
          <w:lang w:eastAsia="nl-NL"/>
        </w:rPr>
        <w:t xml:space="preserve">gender </w:t>
      </w:r>
      <w:proofErr w:type="spellStart"/>
      <w:r w:rsidRPr="000F2F71" w:rsidR="00810378">
        <w:rPr>
          <w:rFonts w:ascii="Verdana" w:hAnsi="Verdana" w:eastAsia="Times New Roman" w:cs="Times New Roman"/>
          <w:i/>
          <w:iCs/>
          <w:color w:val="000000"/>
          <w:sz w:val="18"/>
          <w:szCs w:val="18"/>
          <w:lang w:eastAsia="nl-NL"/>
        </w:rPr>
        <w:t>transformative</w:t>
      </w:r>
      <w:proofErr w:type="spellEnd"/>
      <w:r w:rsidRPr="000F2F71" w:rsidR="00810378">
        <w:rPr>
          <w:rFonts w:ascii="Verdana" w:hAnsi="Verdana" w:eastAsia="Times New Roman" w:cs="Times New Roman"/>
          <w:i/>
          <w:iCs/>
          <w:color w:val="000000"/>
          <w:sz w:val="18"/>
          <w:szCs w:val="18"/>
          <w:lang w:eastAsia="nl-NL"/>
        </w:rPr>
        <w:t xml:space="preserve"> </w:t>
      </w:r>
      <w:proofErr w:type="spellStart"/>
      <w:r w:rsidRPr="000F2F71" w:rsidR="00810378">
        <w:rPr>
          <w:rFonts w:ascii="Verdana" w:hAnsi="Verdana" w:eastAsia="Times New Roman" w:cs="Times New Roman"/>
          <w:i/>
          <w:iCs/>
          <w:color w:val="000000"/>
          <w:sz w:val="18"/>
          <w:szCs w:val="18"/>
          <w:lang w:eastAsia="nl-NL"/>
        </w:rPr>
        <w:t>education</w:t>
      </w:r>
      <w:proofErr w:type="spellEnd"/>
      <w:r w:rsidR="001F6C45">
        <w:rPr>
          <w:rFonts w:ascii="Verdana" w:hAnsi="Verdana" w:eastAsia="Times New Roman" w:cs="Times New Roman"/>
          <w:color w:val="000000"/>
          <w:sz w:val="18"/>
          <w:szCs w:val="18"/>
          <w:lang w:eastAsia="nl-NL"/>
        </w:rPr>
        <w:t>’</w:t>
      </w:r>
      <w:r w:rsidRPr="000F2F71" w:rsidR="00810378">
        <w:rPr>
          <w:rFonts w:ascii="Verdana" w:hAnsi="Verdana" w:eastAsia="Times New Roman" w:cs="Times New Roman"/>
          <w:color w:val="000000"/>
          <w:sz w:val="18"/>
          <w:szCs w:val="18"/>
          <w:lang w:eastAsia="nl-NL"/>
        </w:rPr>
        <w:t> – waaronder </w:t>
      </w:r>
      <w:r w:rsidR="001F6C45">
        <w:rPr>
          <w:rFonts w:ascii="Verdana" w:hAnsi="Verdana" w:eastAsia="Times New Roman" w:cs="Times New Roman"/>
          <w:color w:val="000000"/>
          <w:sz w:val="18"/>
          <w:szCs w:val="18"/>
          <w:lang w:eastAsia="nl-NL"/>
        </w:rPr>
        <w:t>‘</w:t>
      </w:r>
      <w:proofErr w:type="spellStart"/>
      <w:r w:rsidRPr="000F2F71" w:rsidR="00810378">
        <w:rPr>
          <w:rFonts w:ascii="Verdana" w:hAnsi="Verdana" w:eastAsia="Times New Roman" w:cs="Times New Roman"/>
          <w:i/>
          <w:iCs/>
          <w:color w:val="000000"/>
          <w:sz w:val="18"/>
          <w:szCs w:val="18"/>
          <w:lang w:eastAsia="nl-NL"/>
        </w:rPr>
        <w:t>comprehensive</w:t>
      </w:r>
      <w:proofErr w:type="spellEnd"/>
      <w:r w:rsidRPr="000F2F71" w:rsidR="00810378">
        <w:rPr>
          <w:rFonts w:ascii="Verdana" w:hAnsi="Verdana" w:eastAsia="Times New Roman" w:cs="Times New Roman"/>
          <w:i/>
          <w:iCs/>
          <w:color w:val="000000"/>
          <w:sz w:val="18"/>
          <w:szCs w:val="18"/>
          <w:lang w:eastAsia="nl-NL"/>
        </w:rPr>
        <w:t xml:space="preserve"> </w:t>
      </w:r>
      <w:proofErr w:type="spellStart"/>
      <w:r w:rsidRPr="000F2F71" w:rsidR="00810378">
        <w:rPr>
          <w:rFonts w:ascii="Verdana" w:hAnsi="Verdana" w:eastAsia="Times New Roman" w:cs="Times New Roman"/>
          <w:i/>
          <w:iCs/>
          <w:color w:val="000000"/>
          <w:sz w:val="18"/>
          <w:szCs w:val="18"/>
          <w:lang w:eastAsia="nl-NL"/>
        </w:rPr>
        <w:t>sexuality</w:t>
      </w:r>
      <w:proofErr w:type="spellEnd"/>
      <w:r w:rsidRPr="000F2F71" w:rsidR="00810378">
        <w:rPr>
          <w:rFonts w:ascii="Verdana" w:hAnsi="Verdana" w:eastAsia="Times New Roman" w:cs="Times New Roman"/>
          <w:i/>
          <w:iCs/>
          <w:color w:val="000000"/>
          <w:sz w:val="18"/>
          <w:szCs w:val="18"/>
          <w:lang w:eastAsia="nl-NL"/>
        </w:rPr>
        <w:t xml:space="preserve"> </w:t>
      </w:r>
      <w:proofErr w:type="spellStart"/>
      <w:r w:rsidRPr="000F2F71" w:rsidR="00810378">
        <w:rPr>
          <w:rFonts w:ascii="Verdana" w:hAnsi="Verdana" w:eastAsia="Times New Roman" w:cs="Times New Roman"/>
          <w:i/>
          <w:iCs/>
          <w:color w:val="000000"/>
          <w:sz w:val="18"/>
          <w:szCs w:val="18"/>
          <w:lang w:eastAsia="nl-NL"/>
        </w:rPr>
        <w:t>education</w:t>
      </w:r>
      <w:proofErr w:type="spellEnd"/>
      <w:r w:rsidR="001F6C45">
        <w:rPr>
          <w:rFonts w:ascii="Verdana" w:hAnsi="Verdana" w:eastAsia="Times New Roman" w:cs="Times New Roman"/>
          <w:color w:val="000000"/>
          <w:sz w:val="18"/>
          <w:szCs w:val="18"/>
          <w:lang w:eastAsia="nl-NL"/>
        </w:rPr>
        <w:t>’</w:t>
      </w:r>
      <w:r w:rsidRPr="000F2F71" w:rsidR="00810378">
        <w:rPr>
          <w:rFonts w:ascii="Verdana" w:hAnsi="Verdana" w:eastAsia="Times New Roman" w:cs="Times New Roman"/>
          <w:color w:val="000000"/>
          <w:sz w:val="18"/>
          <w:szCs w:val="18"/>
          <w:lang w:eastAsia="nl-NL"/>
        </w:rPr>
        <w:t> – en het verbeteren van vaardigheden. Als enige delegatie gaf het Koninkrijk concreet ruimte aan de stem van jongeren</w:t>
      </w:r>
      <w:r w:rsidR="001F6C45">
        <w:rPr>
          <w:rFonts w:ascii="Verdana" w:hAnsi="Verdana" w:eastAsia="Times New Roman" w:cs="Times New Roman"/>
          <w:color w:val="000000"/>
          <w:sz w:val="18"/>
          <w:szCs w:val="18"/>
          <w:lang w:eastAsia="nl-NL"/>
        </w:rPr>
        <w:t>,</w:t>
      </w:r>
      <w:r w:rsidRPr="000F2F71" w:rsidR="00810378">
        <w:rPr>
          <w:rFonts w:ascii="Verdana" w:hAnsi="Verdana" w:eastAsia="Times New Roman" w:cs="Times New Roman"/>
          <w:color w:val="000000"/>
          <w:sz w:val="18"/>
          <w:szCs w:val="18"/>
          <w:lang w:eastAsia="nl-NL"/>
        </w:rPr>
        <w:t xml:space="preserve"> door de nationale interventie met de Nederlandse jongerenvertegenwoordiger bij de VN te delen. De</w:t>
      </w:r>
      <w:r w:rsidR="001F6C45">
        <w:rPr>
          <w:rFonts w:ascii="Verdana" w:hAnsi="Verdana" w:eastAsia="Times New Roman" w:cs="Times New Roman"/>
          <w:color w:val="000000"/>
          <w:sz w:val="18"/>
          <w:szCs w:val="18"/>
          <w:lang w:eastAsia="nl-NL"/>
        </w:rPr>
        <w:t xml:space="preserve"> </w:t>
      </w:r>
      <w:r w:rsidRPr="000F2F71" w:rsidR="001F6C45">
        <w:rPr>
          <w:rFonts w:ascii="Verdana" w:hAnsi="Verdana" w:eastAsia="Times New Roman" w:cs="Times New Roman"/>
          <w:color w:val="000000"/>
          <w:sz w:val="18"/>
          <w:szCs w:val="18"/>
          <w:lang w:eastAsia="nl-NL"/>
        </w:rPr>
        <w:t>jongerenvertegenwoordiger</w:t>
      </w:r>
      <w:r w:rsidRPr="000F2F71" w:rsidR="00810378">
        <w:rPr>
          <w:rFonts w:ascii="Verdana" w:hAnsi="Verdana" w:eastAsia="Times New Roman" w:cs="Times New Roman"/>
          <w:color w:val="000000"/>
          <w:sz w:val="18"/>
          <w:szCs w:val="18"/>
          <w:lang w:eastAsia="nl-NL"/>
        </w:rPr>
        <w:t xml:space="preserve"> onderstreepte dat jongeren systematisch moeten worden betrokken bij beleidsvorming over onderwijs en pleitte voor een VN generatietoets.</w:t>
      </w:r>
    </w:p>
    <w:p w:rsidRPr="000F2F71" w:rsidR="00810378" w:rsidP="000F2F71" w:rsidRDefault="00810378" w14:paraId="26F97ED5" w14:textId="77777777">
      <w:pPr>
        <w:pStyle w:val="NoSpacing"/>
        <w:rPr>
          <w:rFonts w:ascii="Verdana" w:hAnsi="Verdana" w:eastAsia="Times New Roman" w:cs="Calibri"/>
          <w:sz w:val="18"/>
          <w:szCs w:val="18"/>
        </w:rPr>
      </w:pPr>
    </w:p>
    <w:p w:rsidRPr="000F2F71" w:rsidR="00810378" w:rsidP="000F2F71" w:rsidRDefault="00810378" w14:paraId="4C8371AB" w14:textId="13633AFC">
      <w:pPr>
        <w:pStyle w:val="NoSpacing"/>
        <w:rPr>
          <w:rFonts w:ascii="Verdana" w:hAnsi="Verdana" w:eastAsia="Times New Roman" w:cs="Calibri"/>
          <w:sz w:val="18"/>
          <w:szCs w:val="18"/>
          <w:u w:val="single"/>
        </w:rPr>
      </w:pPr>
      <w:r w:rsidRPr="000F2F71">
        <w:rPr>
          <w:rFonts w:ascii="Verdana" w:hAnsi="Verdana" w:eastAsia="Times New Roman" w:cs="Calibri"/>
          <w:i/>
          <w:iCs/>
          <w:sz w:val="18"/>
          <w:szCs w:val="18"/>
        </w:rPr>
        <w:t>Mensenrechten en het maatschappelijk middenveld</w:t>
      </w:r>
      <w:r w:rsidRPr="000F2F71">
        <w:rPr>
          <w:rFonts w:ascii="Verdana" w:hAnsi="Verdana" w:eastAsia="Times New Roman" w:cs="Calibri"/>
          <w:sz w:val="18"/>
          <w:szCs w:val="18"/>
        </w:rPr>
        <w:t xml:space="preserve"> </w:t>
      </w:r>
    </w:p>
    <w:p w:rsidRPr="000F2F71" w:rsidR="00810378" w:rsidP="000F2F71" w:rsidRDefault="00810378" w14:paraId="1403DE8E" w14:textId="77777777">
      <w:pPr>
        <w:pStyle w:val="NoSpacing"/>
        <w:rPr>
          <w:rFonts w:ascii="Verdana" w:hAnsi="Verdana" w:eastAsia="Times New Roman" w:cs="Calibri"/>
          <w:color w:val="FF0000"/>
          <w:sz w:val="18"/>
          <w:szCs w:val="18"/>
        </w:rPr>
      </w:pPr>
      <w:bookmarkStart w:name="_Hlk136340559" w:id="9"/>
    </w:p>
    <w:bookmarkEnd w:id="9"/>
    <w:p w:rsidRPr="00BD5411" w:rsidR="00EE3782" w:rsidP="00EE3782" w:rsidRDefault="00EE3782" w14:paraId="40F31D7C" w14:textId="726D828F">
      <w:pPr>
        <w:pStyle w:val="NoSpacing"/>
        <w:rPr>
          <w:rFonts w:ascii="Verdana" w:hAnsi="Verdana" w:eastAsia="Calibri"/>
          <w:sz w:val="18"/>
          <w:szCs w:val="18"/>
        </w:rPr>
      </w:pPr>
      <w:r w:rsidRPr="00BD5411">
        <w:rPr>
          <w:rFonts w:ascii="Verdana" w:hAnsi="Verdana" w:eastAsia="Calibri"/>
          <w:sz w:val="18"/>
          <w:szCs w:val="18"/>
        </w:rPr>
        <w:t>Helaas is ook in het afgelopen jaar de maatschappelijke ruimte wereldwijd gekrompen. Het Koninkrijk heeft zich tijdens de 77</w:t>
      </w:r>
      <w:r w:rsidRPr="00BD5411">
        <w:rPr>
          <w:rFonts w:ascii="Verdana" w:hAnsi="Verdana" w:eastAsia="Calibri"/>
          <w:sz w:val="18"/>
          <w:szCs w:val="18"/>
          <w:vertAlign w:val="superscript"/>
        </w:rPr>
        <w:t>e</w:t>
      </w:r>
      <w:r w:rsidRPr="00BD5411">
        <w:rPr>
          <w:rFonts w:ascii="Verdana" w:hAnsi="Verdana" w:eastAsia="Calibri"/>
          <w:sz w:val="18"/>
          <w:szCs w:val="18"/>
        </w:rPr>
        <w:t xml:space="preserve"> AVVN ingezet voor een betekenisvolle participatie van het maatschappelijk middenveld en het beschermen van de maatschappelijke ruimte. De actoren van het maatschappelijk middenveld zijn regelmatig geconsulteerd en hun positie is in VN-verband meegenomen in de onderhandelingen en de resoluties. Daarnaast heeft het Koninkrijk zich hard </w:t>
      </w:r>
      <w:r w:rsidRPr="00BD5411">
        <w:rPr>
          <w:rFonts w:ascii="Verdana" w:hAnsi="Verdana" w:eastAsia="Calibri"/>
          <w:sz w:val="18"/>
          <w:szCs w:val="18"/>
        </w:rPr>
        <w:lastRenderedPageBreak/>
        <w:t xml:space="preserve">gemaakt voor de deelname van een divers en onafhankelijk maatschappelijk middenveld aan zowel de evenementen als de besluitvormingsprocessen van de VN. </w:t>
      </w:r>
    </w:p>
    <w:p w:rsidRPr="000F2F71" w:rsidR="00977D93" w:rsidP="000F2F71" w:rsidRDefault="00977D93" w14:paraId="2C7CF0D5" w14:textId="77777777">
      <w:pPr>
        <w:pStyle w:val="NoSpacing"/>
        <w:rPr>
          <w:rFonts w:ascii="Verdana" w:hAnsi="Verdana" w:eastAsia="Times New Roman" w:cs="Calibri"/>
          <w:sz w:val="18"/>
          <w:szCs w:val="18"/>
          <w:lang w:eastAsia="nl-NL"/>
        </w:rPr>
      </w:pPr>
    </w:p>
    <w:p w:rsidRPr="000F2F71" w:rsidR="00810378" w:rsidP="000F2F71" w:rsidRDefault="00810378" w14:paraId="39B39074" w14:textId="48746551">
      <w:pPr>
        <w:pStyle w:val="NoSpacing"/>
        <w:rPr>
          <w:rFonts w:ascii="Verdana" w:hAnsi="Verdana" w:eastAsia="Times New Roman" w:cs="Calibri"/>
          <w:sz w:val="18"/>
          <w:szCs w:val="18"/>
          <w:u w:val="single"/>
        </w:rPr>
      </w:pPr>
      <w:bookmarkStart w:name="_Hlk136939973" w:id="10"/>
      <w:r w:rsidRPr="000F2F71">
        <w:rPr>
          <w:rFonts w:ascii="Verdana" w:hAnsi="Verdana" w:eastAsia="Times New Roman" w:cs="Calibri"/>
          <w:i/>
          <w:iCs/>
          <w:sz w:val="18"/>
          <w:szCs w:val="18"/>
        </w:rPr>
        <w:t>Vrouwenrechten en gendergelijkheid en SRGR</w:t>
      </w:r>
      <w:r w:rsidRPr="000F2F71">
        <w:rPr>
          <w:rFonts w:ascii="Verdana" w:hAnsi="Verdana" w:eastAsia="Times New Roman" w:cs="Calibri"/>
          <w:sz w:val="18"/>
          <w:szCs w:val="18"/>
        </w:rPr>
        <w:t xml:space="preserve"> </w:t>
      </w:r>
    </w:p>
    <w:bookmarkEnd w:id="10"/>
    <w:p w:rsidRPr="000F2F71" w:rsidR="00810378" w:rsidP="000F2F71" w:rsidRDefault="00810378" w14:paraId="38B98A1B" w14:textId="77777777">
      <w:pPr>
        <w:pStyle w:val="NoSpacing"/>
        <w:rPr>
          <w:rFonts w:ascii="Verdana" w:hAnsi="Verdana" w:eastAsia="Times New Roman" w:cs="Calibri"/>
          <w:sz w:val="18"/>
          <w:szCs w:val="18"/>
          <w:u w:val="single"/>
        </w:rPr>
      </w:pPr>
    </w:p>
    <w:p w:rsidRPr="000F2F71" w:rsidR="00810378" w:rsidP="000F2F71" w:rsidRDefault="000F11CF" w14:paraId="40F41117" w14:textId="1B5009D3">
      <w:pPr>
        <w:pStyle w:val="NoSpacing"/>
        <w:rPr>
          <w:rFonts w:ascii="Verdana" w:hAnsi="Verdana" w:eastAsia="Calibri" w:cs="Calibri"/>
          <w:color w:val="000000"/>
          <w:sz w:val="18"/>
          <w:szCs w:val="18"/>
        </w:rPr>
      </w:pPr>
      <w:r>
        <w:rPr>
          <w:rFonts w:ascii="Verdana" w:hAnsi="Verdana" w:eastAsia="Calibri" w:cs="Calibri"/>
          <w:color w:val="000000"/>
          <w:sz w:val="18"/>
          <w:szCs w:val="18"/>
        </w:rPr>
        <w:t>Het Koninkrijk</w:t>
      </w:r>
      <w:r w:rsidRPr="000F2F71" w:rsidR="00810378">
        <w:rPr>
          <w:rFonts w:ascii="Verdana" w:hAnsi="Verdana" w:eastAsia="Calibri" w:cs="Calibri"/>
          <w:color w:val="000000"/>
          <w:sz w:val="18"/>
          <w:szCs w:val="18"/>
        </w:rPr>
        <w:t xml:space="preserve"> was</w:t>
      </w:r>
      <w:r w:rsidR="0060007F">
        <w:rPr>
          <w:rFonts w:ascii="Verdana" w:hAnsi="Verdana" w:eastAsia="Calibri" w:cs="Calibri"/>
          <w:color w:val="000000"/>
          <w:sz w:val="18"/>
          <w:szCs w:val="18"/>
        </w:rPr>
        <w:t xml:space="preserve"> in het afgelopen jaar</w:t>
      </w:r>
      <w:r w:rsidRPr="000F2F71" w:rsidR="00810378">
        <w:rPr>
          <w:rFonts w:ascii="Verdana" w:hAnsi="Verdana" w:eastAsia="Calibri" w:cs="Calibri"/>
          <w:color w:val="000000"/>
          <w:sz w:val="18"/>
          <w:szCs w:val="18"/>
        </w:rPr>
        <w:t xml:space="preserve"> mede betrokken bij de lancering van de </w:t>
      </w:r>
      <w:r w:rsidRPr="000F2F71" w:rsidR="00810378">
        <w:rPr>
          <w:rFonts w:ascii="Verdana" w:hAnsi="Verdana" w:eastAsia="Calibri" w:cs="Calibri"/>
          <w:i/>
          <w:iCs/>
          <w:color w:val="000000"/>
          <w:sz w:val="18"/>
          <w:szCs w:val="18"/>
        </w:rPr>
        <w:t xml:space="preserve">Alliance </w:t>
      </w:r>
      <w:proofErr w:type="spellStart"/>
      <w:r w:rsidRPr="000F2F71" w:rsidR="00810378">
        <w:rPr>
          <w:rFonts w:ascii="Verdana" w:hAnsi="Verdana" w:eastAsia="Calibri" w:cs="Calibri"/>
          <w:i/>
          <w:iCs/>
          <w:color w:val="000000"/>
          <w:sz w:val="18"/>
          <w:szCs w:val="18"/>
        </w:rPr>
        <w:t>for</w:t>
      </w:r>
      <w:proofErr w:type="spellEnd"/>
      <w:r w:rsidRPr="000F2F71" w:rsidR="00810378">
        <w:rPr>
          <w:rFonts w:ascii="Verdana" w:hAnsi="Verdana" w:eastAsia="Calibri" w:cs="Calibri"/>
          <w:i/>
          <w:iCs/>
          <w:color w:val="000000"/>
          <w:sz w:val="18"/>
          <w:szCs w:val="18"/>
        </w:rPr>
        <w:t xml:space="preserve"> Feminist </w:t>
      </w:r>
      <w:proofErr w:type="spellStart"/>
      <w:r w:rsidRPr="000F2F71" w:rsidR="00810378">
        <w:rPr>
          <w:rFonts w:ascii="Verdana" w:hAnsi="Verdana" w:eastAsia="Calibri" w:cs="Calibri"/>
          <w:i/>
          <w:iCs/>
          <w:color w:val="000000"/>
          <w:sz w:val="18"/>
          <w:szCs w:val="18"/>
        </w:rPr>
        <w:t>Movements</w:t>
      </w:r>
      <w:proofErr w:type="spellEnd"/>
      <w:r w:rsidRPr="000F2F71" w:rsidR="00810378">
        <w:rPr>
          <w:rFonts w:ascii="Verdana" w:hAnsi="Verdana" w:eastAsia="Calibri" w:cs="Calibri"/>
          <w:color w:val="000000"/>
          <w:sz w:val="18"/>
          <w:szCs w:val="18"/>
        </w:rPr>
        <w:t xml:space="preserve">. Deze alliantie heeft tot doel een verbeterde samenwerking tussen overheden, maatschappelijke en filantropische organisaties om vrouwenrechtenorganisaties te financieren. </w:t>
      </w:r>
      <w:r w:rsidRPr="0060007F" w:rsidR="0060007F">
        <w:rPr>
          <w:rFonts w:ascii="Verdana" w:hAnsi="Verdana" w:eastAsia="Calibri" w:cs="Calibri"/>
          <w:color w:val="000000"/>
          <w:sz w:val="18"/>
          <w:szCs w:val="18"/>
        </w:rPr>
        <w:t>E</w:t>
      </w:r>
      <w:r w:rsidRPr="000F11CF">
        <w:rPr>
          <w:rFonts w:ascii="Verdana" w:hAnsi="Verdana" w:eastAsia="Calibri" w:cs="Calibri"/>
          <w:color w:val="000000"/>
          <w:sz w:val="18"/>
          <w:szCs w:val="18"/>
        </w:rPr>
        <w:t xml:space="preserve">en belangrijke uitkomst </w:t>
      </w:r>
      <w:r w:rsidR="0060007F">
        <w:rPr>
          <w:rFonts w:ascii="Verdana" w:hAnsi="Verdana" w:eastAsia="Calibri" w:cs="Calibri"/>
          <w:color w:val="000000"/>
          <w:sz w:val="18"/>
          <w:szCs w:val="18"/>
        </w:rPr>
        <w:t>van de inzet van het Koninkrijk in de Derde Commissie</w:t>
      </w:r>
      <w:r w:rsidRPr="0060007F" w:rsidR="0060007F">
        <w:rPr>
          <w:rFonts w:ascii="Verdana" w:hAnsi="Verdana" w:eastAsia="Calibri" w:cs="Calibri"/>
          <w:color w:val="000000"/>
          <w:sz w:val="18"/>
          <w:szCs w:val="18"/>
        </w:rPr>
        <w:t xml:space="preserve"> was de aanname</w:t>
      </w:r>
      <w:r w:rsidR="0060007F">
        <w:rPr>
          <w:rFonts w:ascii="Verdana" w:hAnsi="Verdana" w:eastAsia="Calibri" w:cs="Calibri"/>
          <w:color w:val="000000"/>
          <w:sz w:val="18"/>
          <w:szCs w:val="18"/>
        </w:rPr>
        <w:t xml:space="preserve"> – </w:t>
      </w:r>
      <w:r w:rsidRPr="0060007F" w:rsidR="0060007F">
        <w:rPr>
          <w:rFonts w:ascii="Verdana" w:hAnsi="Verdana" w:eastAsia="Calibri" w:cs="Calibri"/>
          <w:color w:val="000000"/>
          <w:sz w:val="18"/>
          <w:szCs w:val="18"/>
        </w:rPr>
        <w:t>met 166 stemmen voor</w:t>
      </w:r>
      <w:r w:rsidR="0060007F">
        <w:rPr>
          <w:rFonts w:ascii="Verdana" w:hAnsi="Verdana" w:eastAsia="Calibri" w:cs="Calibri"/>
          <w:color w:val="000000"/>
          <w:sz w:val="18"/>
          <w:szCs w:val="18"/>
        </w:rPr>
        <w:t xml:space="preserve"> –</w:t>
      </w:r>
      <w:r w:rsidRPr="0060007F" w:rsidR="0060007F">
        <w:rPr>
          <w:rFonts w:ascii="Verdana" w:hAnsi="Verdana" w:eastAsia="Calibri" w:cs="Calibri"/>
          <w:color w:val="000000"/>
          <w:sz w:val="18"/>
          <w:szCs w:val="18"/>
        </w:rPr>
        <w:t xml:space="preserve"> van de tweejaarlijkse Nederlands-Franse resolutie over </w:t>
      </w:r>
      <w:proofErr w:type="spellStart"/>
      <w:r w:rsidRPr="0060007F" w:rsidR="0060007F">
        <w:rPr>
          <w:rFonts w:ascii="Verdana" w:hAnsi="Verdana" w:eastAsia="Calibri" w:cs="Calibri"/>
          <w:i/>
          <w:iCs/>
          <w:color w:val="000000"/>
          <w:sz w:val="18"/>
          <w:szCs w:val="18"/>
        </w:rPr>
        <w:t>Violence</w:t>
      </w:r>
      <w:proofErr w:type="spellEnd"/>
      <w:r w:rsidRPr="0060007F" w:rsidR="0060007F">
        <w:rPr>
          <w:rFonts w:ascii="Verdana" w:hAnsi="Verdana" w:eastAsia="Calibri" w:cs="Calibri"/>
          <w:i/>
          <w:iCs/>
          <w:color w:val="000000"/>
          <w:sz w:val="18"/>
          <w:szCs w:val="18"/>
        </w:rPr>
        <w:t xml:space="preserve"> </w:t>
      </w:r>
      <w:proofErr w:type="spellStart"/>
      <w:r w:rsidRPr="0060007F" w:rsidR="0060007F">
        <w:rPr>
          <w:rFonts w:ascii="Verdana" w:hAnsi="Verdana" w:eastAsia="Calibri" w:cs="Calibri"/>
          <w:i/>
          <w:iCs/>
          <w:color w:val="000000"/>
          <w:sz w:val="18"/>
          <w:szCs w:val="18"/>
        </w:rPr>
        <w:t>Against</w:t>
      </w:r>
      <w:proofErr w:type="spellEnd"/>
      <w:r w:rsidRPr="0060007F" w:rsidR="0060007F">
        <w:rPr>
          <w:rFonts w:ascii="Verdana" w:hAnsi="Verdana" w:eastAsia="Calibri" w:cs="Calibri"/>
          <w:i/>
          <w:iCs/>
          <w:color w:val="000000"/>
          <w:sz w:val="18"/>
          <w:szCs w:val="18"/>
        </w:rPr>
        <w:t xml:space="preserve"> </w:t>
      </w:r>
      <w:proofErr w:type="spellStart"/>
      <w:r w:rsidRPr="0060007F" w:rsidR="0060007F">
        <w:rPr>
          <w:rFonts w:ascii="Verdana" w:hAnsi="Verdana" w:eastAsia="Calibri" w:cs="Calibri"/>
          <w:i/>
          <w:iCs/>
          <w:color w:val="000000"/>
          <w:sz w:val="18"/>
          <w:szCs w:val="18"/>
        </w:rPr>
        <w:t>Women</w:t>
      </w:r>
      <w:proofErr w:type="spellEnd"/>
      <w:r w:rsidRPr="0060007F" w:rsidR="0060007F">
        <w:rPr>
          <w:rFonts w:ascii="Verdana" w:hAnsi="Verdana" w:eastAsia="Calibri" w:cs="Calibri"/>
          <w:color w:val="000000"/>
          <w:sz w:val="18"/>
          <w:szCs w:val="18"/>
        </w:rPr>
        <w:t>. Het was de eerste keer dat een AVVN-resolutie zich richt op het aankaarten van gender stereotypes en de negatieve sociale normen die ten grondslag liggen aan discriminatie en geweld.</w:t>
      </w:r>
      <w:r w:rsidRPr="000F2F71" w:rsidR="00810378">
        <w:rPr>
          <w:rFonts w:ascii="Verdana" w:hAnsi="Verdana" w:eastAsia="Calibri" w:cs="Calibri"/>
          <w:color w:val="000000"/>
          <w:sz w:val="18"/>
          <w:szCs w:val="18"/>
        </w:rPr>
        <w:t xml:space="preserve"> </w:t>
      </w:r>
      <w:r w:rsidRPr="000F2F71" w:rsidR="00810378">
        <w:rPr>
          <w:rFonts w:ascii="Verdana" w:hAnsi="Verdana" w:eastAsia="Calibri" w:cs="Calibri"/>
          <w:sz w:val="18"/>
          <w:szCs w:val="18"/>
        </w:rPr>
        <w:t xml:space="preserve">De voor </w:t>
      </w:r>
      <w:r w:rsidR="0060007F">
        <w:rPr>
          <w:rFonts w:ascii="Verdana" w:hAnsi="Verdana" w:eastAsia="Calibri" w:cs="Calibri"/>
          <w:sz w:val="18"/>
          <w:szCs w:val="18"/>
        </w:rPr>
        <w:t xml:space="preserve">het Koninkrijk </w:t>
      </w:r>
      <w:r w:rsidRPr="000F2F71" w:rsidR="00810378">
        <w:rPr>
          <w:rFonts w:ascii="Verdana" w:hAnsi="Verdana" w:eastAsia="Calibri" w:cs="Calibri"/>
          <w:sz w:val="18"/>
          <w:szCs w:val="18"/>
        </w:rPr>
        <w:t xml:space="preserve">belangrijke resolutie op het terrein van </w:t>
      </w:r>
      <w:r w:rsidRPr="0060007F" w:rsidR="00810378">
        <w:rPr>
          <w:rFonts w:ascii="Verdana" w:hAnsi="Verdana" w:eastAsia="Calibri" w:cs="Calibri"/>
          <w:i/>
          <w:iCs/>
          <w:sz w:val="18"/>
          <w:szCs w:val="18"/>
        </w:rPr>
        <w:t xml:space="preserve">Child, </w:t>
      </w:r>
      <w:proofErr w:type="spellStart"/>
      <w:r w:rsidRPr="0060007F" w:rsidR="00810378">
        <w:rPr>
          <w:rFonts w:ascii="Verdana" w:hAnsi="Verdana" w:eastAsia="Calibri" w:cs="Calibri"/>
          <w:i/>
          <w:iCs/>
          <w:sz w:val="18"/>
          <w:szCs w:val="18"/>
        </w:rPr>
        <w:t>Early</w:t>
      </w:r>
      <w:proofErr w:type="spellEnd"/>
      <w:r w:rsidRPr="0060007F" w:rsidR="00810378">
        <w:rPr>
          <w:rFonts w:ascii="Verdana" w:hAnsi="Verdana" w:eastAsia="Calibri" w:cs="Calibri"/>
          <w:i/>
          <w:iCs/>
          <w:sz w:val="18"/>
          <w:szCs w:val="18"/>
        </w:rPr>
        <w:t xml:space="preserve"> </w:t>
      </w:r>
      <w:proofErr w:type="spellStart"/>
      <w:r w:rsidRPr="0060007F" w:rsidR="00810378">
        <w:rPr>
          <w:rFonts w:ascii="Verdana" w:hAnsi="Verdana" w:eastAsia="Calibri" w:cs="Calibri"/>
          <w:i/>
          <w:iCs/>
          <w:sz w:val="18"/>
          <w:szCs w:val="18"/>
        </w:rPr>
        <w:t>and</w:t>
      </w:r>
      <w:proofErr w:type="spellEnd"/>
      <w:r w:rsidRPr="0060007F" w:rsidR="00810378">
        <w:rPr>
          <w:rFonts w:ascii="Verdana" w:hAnsi="Verdana" w:eastAsia="Calibri" w:cs="Calibri"/>
          <w:i/>
          <w:iCs/>
          <w:sz w:val="18"/>
          <w:szCs w:val="18"/>
        </w:rPr>
        <w:t xml:space="preserve"> </w:t>
      </w:r>
      <w:proofErr w:type="spellStart"/>
      <w:r w:rsidRPr="0060007F" w:rsidR="00810378">
        <w:rPr>
          <w:rFonts w:ascii="Verdana" w:hAnsi="Verdana" w:eastAsia="Calibri" w:cs="Calibri"/>
          <w:i/>
          <w:iCs/>
          <w:sz w:val="18"/>
          <w:szCs w:val="18"/>
        </w:rPr>
        <w:t>Forced</w:t>
      </w:r>
      <w:proofErr w:type="spellEnd"/>
      <w:r w:rsidRPr="0060007F" w:rsidR="00810378">
        <w:rPr>
          <w:rFonts w:ascii="Verdana" w:hAnsi="Verdana" w:eastAsia="Calibri" w:cs="Calibri"/>
          <w:i/>
          <w:iCs/>
          <w:sz w:val="18"/>
          <w:szCs w:val="18"/>
        </w:rPr>
        <w:t xml:space="preserve"> Marriage</w:t>
      </w:r>
      <w:r w:rsidRPr="000F2F71" w:rsidR="00810378">
        <w:rPr>
          <w:rFonts w:ascii="Verdana" w:hAnsi="Verdana" w:eastAsia="Calibri" w:cs="Calibri"/>
          <w:sz w:val="18"/>
          <w:szCs w:val="18"/>
        </w:rPr>
        <w:t xml:space="preserve"> (</w:t>
      </w:r>
      <w:r w:rsidR="0060007F">
        <w:rPr>
          <w:rFonts w:ascii="Verdana" w:hAnsi="Verdana" w:eastAsia="Calibri" w:cs="Calibri"/>
          <w:sz w:val="18"/>
          <w:szCs w:val="18"/>
        </w:rPr>
        <w:t>‘</w:t>
      </w:r>
      <w:r w:rsidRPr="000F2F71" w:rsidR="00810378">
        <w:rPr>
          <w:rFonts w:ascii="Verdana" w:hAnsi="Verdana" w:eastAsia="Calibri" w:cs="Calibri"/>
          <w:sz w:val="18"/>
          <w:szCs w:val="18"/>
        </w:rPr>
        <w:t>CEFM</w:t>
      </w:r>
      <w:r w:rsidR="0060007F">
        <w:rPr>
          <w:rFonts w:ascii="Verdana" w:hAnsi="Verdana" w:eastAsia="Calibri" w:cs="Calibri"/>
          <w:sz w:val="18"/>
          <w:szCs w:val="18"/>
        </w:rPr>
        <w:t>’</w:t>
      </w:r>
      <w:r w:rsidRPr="000F2F71" w:rsidR="00810378">
        <w:rPr>
          <w:rFonts w:ascii="Verdana" w:hAnsi="Verdana" w:eastAsia="Calibri" w:cs="Calibri"/>
          <w:sz w:val="18"/>
          <w:szCs w:val="18"/>
        </w:rPr>
        <w:t xml:space="preserve">) werd met consensus aangenomen. De resolutie was </w:t>
      </w:r>
      <w:r w:rsidR="0060007F">
        <w:rPr>
          <w:rFonts w:ascii="Verdana" w:hAnsi="Verdana" w:eastAsia="Calibri" w:cs="Calibri"/>
          <w:sz w:val="18"/>
          <w:szCs w:val="18"/>
        </w:rPr>
        <w:t>steviger geformuleerd dan</w:t>
      </w:r>
      <w:r w:rsidRPr="000F2F71" w:rsidR="00810378">
        <w:rPr>
          <w:rFonts w:ascii="Verdana" w:hAnsi="Verdana" w:eastAsia="Calibri" w:cs="Calibri"/>
          <w:sz w:val="18"/>
          <w:szCs w:val="18"/>
        </w:rPr>
        <w:t xml:space="preserve"> </w:t>
      </w:r>
      <w:r w:rsidR="0060007F">
        <w:rPr>
          <w:rFonts w:ascii="Verdana" w:hAnsi="Verdana" w:eastAsia="Calibri" w:cs="Calibri"/>
          <w:sz w:val="18"/>
          <w:szCs w:val="18"/>
        </w:rPr>
        <w:t xml:space="preserve">in </w:t>
      </w:r>
      <w:r w:rsidRPr="000F2F71" w:rsidR="00810378">
        <w:rPr>
          <w:rFonts w:ascii="Verdana" w:hAnsi="Verdana" w:eastAsia="Calibri" w:cs="Calibri"/>
          <w:sz w:val="18"/>
          <w:szCs w:val="18"/>
        </w:rPr>
        <w:t>eerdere jaren en kreeg bovendien</w:t>
      </w:r>
      <w:r w:rsidR="0060007F">
        <w:rPr>
          <w:rFonts w:ascii="Verdana" w:hAnsi="Verdana" w:eastAsia="Calibri" w:cs="Calibri"/>
          <w:sz w:val="18"/>
          <w:szCs w:val="18"/>
        </w:rPr>
        <w:t xml:space="preserve"> de</w:t>
      </w:r>
      <w:r w:rsidRPr="000F2F71" w:rsidR="00810378">
        <w:rPr>
          <w:rFonts w:ascii="Verdana" w:hAnsi="Verdana" w:eastAsia="Calibri" w:cs="Calibri"/>
          <w:sz w:val="18"/>
          <w:szCs w:val="18"/>
        </w:rPr>
        <w:t xml:space="preserve"> steun </w:t>
      </w:r>
      <w:r w:rsidR="0060007F">
        <w:rPr>
          <w:rFonts w:ascii="Verdana" w:hAnsi="Verdana" w:eastAsia="Calibri" w:cs="Calibri"/>
          <w:sz w:val="18"/>
          <w:szCs w:val="18"/>
        </w:rPr>
        <w:t>van meer landen dan ooit het geval is geweest</w:t>
      </w:r>
      <w:r w:rsidRPr="000F2F71" w:rsidR="00810378">
        <w:rPr>
          <w:rFonts w:ascii="Verdana" w:hAnsi="Verdana" w:eastAsia="Calibri" w:cs="Calibri"/>
          <w:sz w:val="18"/>
          <w:szCs w:val="18"/>
        </w:rPr>
        <w:t xml:space="preserve">, waaronder van landen waar CEFM nog regelmatig voorkomt. </w:t>
      </w:r>
    </w:p>
    <w:p w:rsidRPr="000F2F71" w:rsidR="00810378" w:rsidP="000F2F71" w:rsidRDefault="00810378" w14:paraId="6E406CAE" w14:textId="77777777">
      <w:pPr>
        <w:pStyle w:val="NoSpacing"/>
        <w:rPr>
          <w:rFonts w:ascii="Verdana" w:hAnsi="Verdana" w:eastAsia="Calibri" w:cs="Calibri"/>
          <w:sz w:val="18"/>
          <w:szCs w:val="18"/>
        </w:rPr>
      </w:pPr>
    </w:p>
    <w:p w:rsidRPr="000F2F71" w:rsidR="00810378" w:rsidP="000F2F71" w:rsidRDefault="00810378" w14:paraId="38963A6F" w14:textId="77777777">
      <w:pPr>
        <w:pStyle w:val="NoSpacing"/>
        <w:rPr>
          <w:rFonts w:ascii="Verdana" w:hAnsi="Verdana" w:eastAsia="Calibri" w:cs="Calibri"/>
          <w:sz w:val="18"/>
          <w:szCs w:val="18"/>
        </w:rPr>
      </w:pPr>
    </w:p>
    <w:p w:rsidRPr="000F2F71" w:rsidR="00810378" w:rsidP="00C92AAA" w:rsidRDefault="00C92AAA" w14:paraId="140BB505" w14:textId="050B00CE">
      <w:pPr>
        <w:pStyle w:val="NoSpacing"/>
        <w:jc w:val="center"/>
        <w:rPr>
          <w:rFonts w:ascii="Verdana" w:hAnsi="Verdana"/>
          <w:sz w:val="18"/>
          <w:szCs w:val="18"/>
        </w:rPr>
      </w:pPr>
      <w:r>
        <w:rPr>
          <w:rFonts w:ascii="Verdana" w:hAnsi="Verdana"/>
          <w:sz w:val="18"/>
          <w:szCs w:val="18"/>
        </w:rPr>
        <w:t>_______________</w:t>
      </w:r>
    </w:p>
    <w:sectPr w:rsidRPr="000F2F71" w:rsidR="00810378">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6E0C3" w14:textId="77777777" w:rsidR="00B45F38" w:rsidRDefault="00B45F38" w:rsidP="00E277CC">
      <w:r>
        <w:separator/>
      </w:r>
    </w:p>
  </w:endnote>
  <w:endnote w:type="continuationSeparator" w:id="0">
    <w:p w14:paraId="362CC3F7" w14:textId="77777777" w:rsidR="00B45F38" w:rsidRDefault="00B45F38" w:rsidP="00E277CC">
      <w:r>
        <w:continuationSeparator/>
      </w:r>
    </w:p>
  </w:endnote>
  <w:endnote w:type="continuationNotice" w:id="1">
    <w:p w14:paraId="724757F2" w14:textId="77777777" w:rsidR="00224D8E" w:rsidRDefault="00224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74441"/>
      <w:docPartObj>
        <w:docPartGallery w:val="Page Numbers (Bottom of Page)"/>
        <w:docPartUnique/>
      </w:docPartObj>
    </w:sdtPr>
    <w:sdtEndPr/>
    <w:sdtContent>
      <w:p w14:paraId="29FF6CA9" w14:textId="6B2C9D41" w:rsidR="00B71003" w:rsidRDefault="00B71003">
        <w:pPr>
          <w:pStyle w:val="Footer"/>
          <w:jc w:val="right"/>
        </w:pPr>
        <w:r>
          <w:fldChar w:fldCharType="begin"/>
        </w:r>
        <w:r>
          <w:instrText>PAGE   \* MERGEFORMAT</w:instrText>
        </w:r>
        <w:r>
          <w:fldChar w:fldCharType="separate"/>
        </w:r>
        <w:r>
          <w:t>2</w:t>
        </w:r>
        <w:r>
          <w:fldChar w:fldCharType="end"/>
        </w:r>
      </w:p>
    </w:sdtContent>
  </w:sdt>
  <w:p w14:paraId="74771EAF" w14:textId="77777777" w:rsidR="00E31118" w:rsidRDefault="00E31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1CBF4" w14:textId="77777777" w:rsidR="00B45F38" w:rsidRDefault="00B45F38" w:rsidP="00E277CC">
      <w:r>
        <w:separator/>
      </w:r>
    </w:p>
  </w:footnote>
  <w:footnote w:type="continuationSeparator" w:id="0">
    <w:p w14:paraId="4EC0298D" w14:textId="77777777" w:rsidR="00B45F38" w:rsidRDefault="00B45F38" w:rsidP="00E277CC">
      <w:r>
        <w:continuationSeparator/>
      </w:r>
    </w:p>
  </w:footnote>
  <w:footnote w:type="continuationNotice" w:id="1">
    <w:p w14:paraId="4B307E99" w14:textId="77777777" w:rsidR="00224D8E" w:rsidRDefault="00224D8E"/>
  </w:footnote>
  <w:footnote w:id="2">
    <w:p w14:paraId="2F7D5676" w14:textId="2F89A931" w:rsidR="00356FD2" w:rsidRPr="00027487" w:rsidRDefault="00356FD2" w:rsidP="00356FD2">
      <w:pPr>
        <w:pStyle w:val="FootnoteText"/>
        <w:rPr>
          <w:rFonts w:ascii="Verdana" w:hAnsi="Verdana"/>
          <w:sz w:val="16"/>
          <w:szCs w:val="16"/>
        </w:rPr>
      </w:pPr>
      <w:r w:rsidRPr="00027487">
        <w:rPr>
          <w:rStyle w:val="FootnoteReference"/>
          <w:rFonts w:ascii="Verdana" w:hAnsi="Verdana"/>
          <w:sz w:val="16"/>
          <w:szCs w:val="16"/>
        </w:rPr>
        <w:footnoteRef/>
      </w:r>
      <w:r w:rsidRPr="00027487">
        <w:rPr>
          <w:rFonts w:ascii="Verdana" w:hAnsi="Verdana"/>
          <w:sz w:val="16"/>
          <w:szCs w:val="16"/>
        </w:rPr>
        <w:t xml:space="preserve"> Zie de </w:t>
      </w:r>
      <w:hyperlink r:id="rId1" w:history="1">
        <w:r w:rsidRPr="00027487">
          <w:rPr>
            <w:rStyle w:val="Hyperlink"/>
            <w:rFonts w:ascii="Verdana" w:hAnsi="Verdana"/>
            <w:sz w:val="16"/>
            <w:szCs w:val="16"/>
          </w:rPr>
          <w:t>Kamerbrief van 15 november 2022</w:t>
        </w:r>
      </w:hyperlink>
      <w:r w:rsidRPr="00027487">
        <w:rPr>
          <w:rFonts w:ascii="Verdana" w:hAnsi="Verdana"/>
          <w:sz w:val="16"/>
          <w:szCs w:val="16"/>
        </w:rPr>
        <w:t xml:space="preserve"> voor het verslag van de inzet van het Koninkrijk der Nederlanden gedurende de ministeriële week van de 77e zitting van de Algemene Vergadering van de Verenigde Naties. </w:t>
      </w:r>
    </w:p>
    <w:p w14:paraId="19337A0A" w14:textId="766ACC66" w:rsidR="00356FD2" w:rsidRPr="00356FD2" w:rsidRDefault="00356FD2">
      <w:pPr>
        <w:pStyle w:val="FootnoteText"/>
      </w:pPr>
    </w:p>
  </w:footnote>
  <w:footnote w:id="3">
    <w:p w14:paraId="0C3AFC99" w14:textId="4DBE02B6" w:rsidR="00E277CC" w:rsidRPr="00C02C5C" w:rsidRDefault="00E277CC">
      <w:pPr>
        <w:pStyle w:val="FootnoteText"/>
      </w:pPr>
      <w:r>
        <w:rPr>
          <w:rStyle w:val="FootnoteReference"/>
        </w:rPr>
        <w:footnoteRef/>
      </w:r>
      <w:r>
        <w:t xml:space="preserve"> </w:t>
      </w:r>
      <w:r w:rsidRPr="00C02C5C">
        <w:rPr>
          <w:i/>
          <w:iCs/>
        </w:rPr>
        <w:t>Kamerstukken II</w:t>
      </w:r>
      <w:r w:rsidRPr="00C02C5C">
        <w:t xml:space="preserve"> 2022/23, 33625</w:t>
      </w:r>
      <w:r w:rsidR="00C02C5C" w:rsidRPr="00C02C5C">
        <w:t>, nr. 341.</w:t>
      </w:r>
    </w:p>
  </w:footnote>
  <w:footnote w:id="4">
    <w:p w14:paraId="1A016916" w14:textId="07B4EBCC" w:rsidR="00C02C5C" w:rsidRPr="00C02C5C" w:rsidRDefault="00C02C5C">
      <w:pPr>
        <w:pStyle w:val="FootnoteText"/>
      </w:pPr>
      <w:r>
        <w:rPr>
          <w:rStyle w:val="FootnoteReference"/>
        </w:rPr>
        <w:footnoteRef/>
      </w:r>
      <w:r>
        <w:t xml:space="preserve"> </w:t>
      </w:r>
      <w:r w:rsidRPr="00C02C5C">
        <w:rPr>
          <w:i/>
          <w:iCs/>
        </w:rPr>
        <w:t>Kamerstukken II</w:t>
      </w:r>
      <w:r w:rsidRPr="00C02C5C">
        <w:t xml:space="preserve"> 2020/21, 26407, nr. 136.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3069F"/>
    <w:multiLevelType w:val="hybridMultilevel"/>
    <w:tmpl w:val="698CBC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F19687D"/>
    <w:multiLevelType w:val="hybridMultilevel"/>
    <w:tmpl w:val="645A54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A0309E7"/>
    <w:multiLevelType w:val="hybridMultilevel"/>
    <w:tmpl w:val="8D1E3FF8"/>
    <w:lvl w:ilvl="0" w:tplc="8D7EC786">
      <w:start w:val="1"/>
      <w:numFmt w:val="bullet"/>
      <w:lvlText w:val=""/>
      <w:lvlJc w:val="left"/>
      <w:pPr>
        <w:ind w:left="720" w:hanging="360"/>
      </w:pPr>
      <w:rPr>
        <w:rFonts w:ascii="Symbol" w:hAnsi="Symbol" w:hint="default"/>
        <w:color w:val="auto"/>
      </w:rPr>
    </w:lvl>
    <w:lvl w:ilvl="1" w:tplc="62E45B5A">
      <w:start w:val="1"/>
      <w:numFmt w:val="bullet"/>
      <w:lvlText w:val="o"/>
      <w:lvlJc w:val="left"/>
      <w:pPr>
        <w:ind w:left="1440" w:hanging="360"/>
      </w:pPr>
      <w:rPr>
        <w:rFonts w:ascii="Courier New" w:hAnsi="Courier New" w:cs="Courier New" w:hint="default"/>
        <w:color w:val="auto"/>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B2458E4"/>
    <w:multiLevelType w:val="hybridMultilevel"/>
    <w:tmpl w:val="5FA81D32"/>
    <w:lvl w:ilvl="0" w:tplc="85B6F6BE">
      <w:start w:val="1"/>
      <w:numFmt w:val="bullet"/>
      <w:lvlText w:val=""/>
      <w:lvlJc w:val="left"/>
      <w:pPr>
        <w:ind w:left="720" w:hanging="360"/>
      </w:pPr>
      <w:rPr>
        <w:rFonts w:ascii="Symbol" w:hAnsi="Symbol" w:hint="default"/>
        <w:color w:val="auto"/>
      </w:rPr>
    </w:lvl>
    <w:lvl w:ilvl="1" w:tplc="018C9B74">
      <w:start w:val="1"/>
      <w:numFmt w:val="bullet"/>
      <w:lvlText w:val="o"/>
      <w:lvlJc w:val="left"/>
      <w:pPr>
        <w:ind w:left="1440" w:hanging="360"/>
      </w:pPr>
      <w:rPr>
        <w:rFonts w:ascii="Courier New" w:hAnsi="Courier New" w:cs="Courier New" w:hint="default"/>
        <w:color w:val="auto"/>
      </w:rPr>
    </w:lvl>
    <w:lvl w:ilvl="2" w:tplc="7FB24CFE">
      <w:start w:val="1"/>
      <w:numFmt w:val="bullet"/>
      <w:lvlText w:val=""/>
      <w:lvlJc w:val="left"/>
      <w:pPr>
        <w:ind w:left="2160" w:hanging="360"/>
      </w:pPr>
      <w:rPr>
        <w:rFonts w:ascii="Wingdings" w:hAnsi="Wingdings" w:hint="default"/>
        <w:color w:val="000000" w:themeColor="text1"/>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F821F31"/>
    <w:multiLevelType w:val="hybridMultilevel"/>
    <w:tmpl w:val="D354B78A"/>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927" w:hanging="360"/>
      </w:pPr>
      <w:rPr>
        <w:rFonts w:ascii="Courier New" w:hAnsi="Courier New" w:cs="Courier New" w:hint="default"/>
      </w:rPr>
    </w:lvl>
    <w:lvl w:ilvl="2" w:tplc="04130005">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num w:numId="1" w16cid:durableId="340090811">
    <w:abstractNumId w:val="2"/>
  </w:num>
  <w:num w:numId="2" w16cid:durableId="1708720306">
    <w:abstractNumId w:val="3"/>
  </w:num>
  <w:num w:numId="3" w16cid:durableId="365369146">
    <w:abstractNumId w:val="4"/>
  </w:num>
  <w:num w:numId="4" w16cid:durableId="2004822022">
    <w:abstractNumId w:val="1"/>
  </w:num>
  <w:num w:numId="5" w16cid:durableId="1078984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16"/>
    <w:rsid w:val="000100A7"/>
    <w:rsid w:val="00022AB8"/>
    <w:rsid w:val="00027487"/>
    <w:rsid w:val="00031425"/>
    <w:rsid w:val="00035056"/>
    <w:rsid w:val="00036595"/>
    <w:rsid w:val="00056F20"/>
    <w:rsid w:val="000A269E"/>
    <w:rsid w:val="000B6560"/>
    <w:rsid w:val="000B739D"/>
    <w:rsid w:val="000C7A7B"/>
    <w:rsid w:val="000D4374"/>
    <w:rsid w:val="000E674B"/>
    <w:rsid w:val="000E759C"/>
    <w:rsid w:val="000F0423"/>
    <w:rsid w:val="000F11CF"/>
    <w:rsid w:val="000F2F71"/>
    <w:rsid w:val="00102122"/>
    <w:rsid w:val="00107091"/>
    <w:rsid w:val="001223DA"/>
    <w:rsid w:val="00124CB3"/>
    <w:rsid w:val="0014093E"/>
    <w:rsid w:val="00151EC8"/>
    <w:rsid w:val="00165DE9"/>
    <w:rsid w:val="0017697D"/>
    <w:rsid w:val="001846B2"/>
    <w:rsid w:val="0019142A"/>
    <w:rsid w:val="001916F6"/>
    <w:rsid w:val="00191EC9"/>
    <w:rsid w:val="001A4B99"/>
    <w:rsid w:val="001B2400"/>
    <w:rsid w:val="001C4BAA"/>
    <w:rsid w:val="001C7503"/>
    <w:rsid w:val="001D4A81"/>
    <w:rsid w:val="001D6530"/>
    <w:rsid w:val="001F0F85"/>
    <w:rsid w:val="001F6C45"/>
    <w:rsid w:val="00201659"/>
    <w:rsid w:val="002037CD"/>
    <w:rsid w:val="00206D03"/>
    <w:rsid w:val="00214900"/>
    <w:rsid w:val="00217971"/>
    <w:rsid w:val="002232D7"/>
    <w:rsid w:val="00224D8E"/>
    <w:rsid w:val="002304D3"/>
    <w:rsid w:val="002323B2"/>
    <w:rsid w:val="00240389"/>
    <w:rsid w:val="0024250C"/>
    <w:rsid w:val="00246FBD"/>
    <w:rsid w:val="00250BCE"/>
    <w:rsid w:val="00251917"/>
    <w:rsid w:val="0025574C"/>
    <w:rsid w:val="002754DF"/>
    <w:rsid w:val="0027676F"/>
    <w:rsid w:val="0028077E"/>
    <w:rsid w:val="002819ED"/>
    <w:rsid w:val="00292E29"/>
    <w:rsid w:val="002B6648"/>
    <w:rsid w:val="002B68A1"/>
    <w:rsid w:val="002C4AA7"/>
    <w:rsid w:val="002D0CA4"/>
    <w:rsid w:val="002D306F"/>
    <w:rsid w:val="002E1916"/>
    <w:rsid w:val="002F5924"/>
    <w:rsid w:val="00305E93"/>
    <w:rsid w:val="00306174"/>
    <w:rsid w:val="003105B7"/>
    <w:rsid w:val="0031238C"/>
    <w:rsid w:val="00350916"/>
    <w:rsid w:val="00352C24"/>
    <w:rsid w:val="00356FD2"/>
    <w:rsid w:val="00376604"/>
    <w:rsid w:val="0037691B"/>
    <w:rsid w:val="003875A6"/>
    <w:rsid w:val="003A64E4"/>
    <w:rsid w:val="003A685C"/>
    <w:rsid w:val="003B1E69"/>
    <w:rsid w:val="003B6AC7"/>
    <w:rsid w:val="003C0EA6"/>
    <w:rsid w:val="003C426E"/>
    <w:rsid w:val="003C4AB5"/>
    <w:rsid w:val="003C549A"/>
    <w:rsid w:val="003D1929"/>
    <w:rsid w:val="003E0228"/>
    <w:rsid w:val="0040392A"/>
    <w:rsid w:val="00445735"/>
    <w:rsid w:val="004477EE"/>
    <w:rsid w:val="00463EFA"/>
    <w:rsid w:val="00495416"/>
    <w:rsid w:val="004D2E5F"/>
    <w:rsid w:val="004D416D"/>
    <w:rsid w:val="004D75A8"/>
    <w:rsid w:val="004E2B56"/>
    <w:rsid w:val="004F17C4"/>
    <w:rsid w:val="004F718D"/>
    <w:rsid w:val="0050604C"/>
    <w:rsid w:val="00513619"/>
    <w:rsid w:val="00515FC0"/>
    <w:rsid w:val="00521292"/>
    <w:rsid w:val="0052554B"/>
    <w:rsid w:val="005328F7"/>
    <w:rsid w:val="00537F14"/>
    <w:rsid w:val="0055047B"/>
    <w:rsid w:val="005542DB"/>
    <w:rsid w:val="0055467B"/>
    <w:rsid w:val="00585158"/>
    <w:rsid w:val="005930B5"/>
    <w:rsid w:val="005B1A1E"/>
    <w:rsid w:val="005B3393"/>
    <w:rsid w:val="005C4BE0"/>
    <w:rsid w:val="005D1C16"/>
    <w:rsid w:val="005D35E6"/>
    <w:rsid w:val="005E4F49"/>
    <w:rsid w:val="005F471E"/>
    <w:rsid w:val="005F4FEA"/>
    <w:rsid w:val="0060007F"/>
    <w:rsid w:val="006132C7"/>
    <w:rsid w:val="00623CD5"/>
    <w:rsid w:val="00660FBC"/>
    <w:rsid w:val="00675F6B"/>
    <w:rsid w:val="006B1D9F"/>
    <w:rsid w:val="006C1396"/>
    <w:rsid w:val="006C228A"/>
    <w:rsid w:val="006C5AE0"/>
    <w:rsid w:val="006D7EA3"/>
    <w:rsid w:val="006E0B0C"/>
    <w:rsid w:val="006E6EB7"/>
    <w:rsid w:val="006F1039"/>
    <w:rsid w:val="006F73DA"/>
    <w:rsid w:val="00703591"/>
    <w:rsid w:val="00705B2E"/>
    <w:rsid w:val="007670D7"/>
    <w:rsid w:val="0078366E"/>
    <w:rsid w:val="0078601D"/>
    <w:rsid w:val="007A7B9B"/>
    <w:rsid w:val="007C043E"/>
    <w:rsid w:val="007D60FB"/>
    <w:rsid w:val="007F0B21"/>
    <w:rsid w:val="007F5564"/>
    <w:rsid w:val="007F7259"/>
    <w:rsid w:val="00806CBA"/>
    <w:rsid w:val="00810378"/>
    <w:rsid w:val="00812F2F"/>
    <w:rsid w:val="00816C13"/>
    <w:rsid w:val="00831766"/>
    <w:rsid w:val="00835A7B"/>
    <w:rsid w:val="00844AF2"/>
    <w:rsid w:val="00844CEE"/>
    <w:rsid w:val="00877908"/>
    <w:rsid w:val="008978B1"/>
    <w:rsid w:val="008B1032"/>
    <w:rsid w:val="008B1850"/>
    <w:rsid w:val="008B32F4"/>
    <w:rsid w:val="008C164C"/>
    <w:rsid w:val="008D452C"/>
    <w:rsid w:val="008D512B"/>
    <w:rsid w:val="008E076E"/>
    <w:rsid w:val="008E3A1B"/>
    <w:rsid w:val="009112BF"/>
    <w:rsid w:val="009219D6"/>
    <w:rsid w:val="00945723"/>
    <w:rsid w:val="0095156A"/>
    <w:rsid w:val="00977D93"/>
    <w:rsid w:val="00996BF9"/>
    <w:rsid w:val="009A5EFD"/>
    <w:rsid w:val="009B3C6C"/>
    <w:rsid w:val="009B4A0C"/>
    <w:rsid w:val="009D5716"/>
    <w:rsid w:val="009D7E9E"/>
    <w:rsid w:val="00A104E0"/>
    <w:rsid w:val="00A11DAC"/>
    <w:rsid w:val="00A1658E"/>
    <w:rsid w:val="00A210C8"/>
    <w:rsid w:val="00A36C38"/>
    <w:rsid w:val="00A43172"/>
    <w:rsid w:val="00A60154"/>
    <w:rsid w:val="00A82590"/>
    <w:rsid w:val="00A8561F"/>
    <w:rsid w:val="00A94B05"/>
    <w:rsid w:val="00AB4A4A"/>
    <w:rsid w:val="00AB5594"/>
    <w:rsid w:val="00AE4B91"/>
    <w:rsid w:val="00AE7689"/>
    <w:rsid w:val="00AF11A7"/>
    <w:rsid w:val="00B07B09"/>
    <w:rsid w:val="00B10B51"/>
    <w:rsid w:val="00B12844"/>
    <w:rsid w:val="00B17D8E"/>
    <w:rsid w:val="00B27328"/>
    <w:rsid w:val="00B33740"/>
    <w:rsid w:val="00B361A3"/>
    <w:rsid w:val="00B36889"/>
    <w:rsid w:val="00B45F38"/>
    <w:rsid w:val="00B47BB0"/>
    <w:rsid w:val="00B55FC8"/>
    <w:rsid w:val="00B62146"/>
    <w:rsid w:val="00B672BC"/>
    <w:rsid w:val="00B71003"/>
    <w:rsid w:val="00B7794A"/>
    <w:rsid w:val="00B9667A"/>
    <w:rsid w:val="00BA6F69"/>
    <w:rsid w:val="00BD5411"/>
    <w:rsid w:val="00BD68B1"/>
    <w:rsid w:val="00BF07D2"/>
    <w:rsid w:val="00C02C5C"/>
    <w:rsid w:val="00C055BB"/>
    <w:rsid w:val="00C21BEA"/>
    <w:rsid w:val="00C50994"/>
    <w:rsid w:val="00C53133"/>
    <w:rsid w:val="00C92AAA"/>
    <w:rsid w:val="00CA4D1E"/>
    <w:rsid w:val="00CA68C3"/>
    <w:rsid w:val="00CA68F7"/>
    <w:rsid w:val="00CB64AF"/>
    <w:rsid w:val="00CC7231"/>
    <w:rsid w:val="00CD55D2"/>
    <w:rsid w:val="00CF5C97"/>
    <w:rsid w:val="00D06224"/>
    <w:rsid w:val="00D06913"/>
    <w:rsid w:val="00D12196"/>
    <w:rsid w:val="00D12D3E"/>
    <w:rsid w:val="00D214E1"/>
    <w:rsid w:val="00D21A4F"/>
    <w:rsid w:val="00D3419E"/>
    <w:rsid w:val="00D43817"/>
    <w:rsid w:val="00D4387A"/>
    <w:rsid w:val="00D5084E"/>
    <w:rsid w:val="00D554B6"/>
    <w:rsid w:val="00D6572B"/>
    <w:rsid w:val="00D771E9"/>
    <w:rsid w:val="00D82513"/>
    <w:rsid w:val="00D87685"/>
    <w:rsid w:val="00D9547A"/>
    <w:rsid w:val="00D965F7"/>
    <w:rsid w:val="00DB7CD3"/>
    <w:rsid w:val="00DD3F33"/>
    <w:rsid w:val="00DD47C8"/>
    <w:rsid w:val="00DE282C"/>
    <w:rsid w:val="00DE3639"/>
    <w:rsid w:val="00E00B0C"/>
    <w:rsid w:val="00E06BE6"/>
    <w:rsid w:val="00E15173"/>
    <w:rsid w:val="00E1612A"/>
    <w:rsid w:val="00E226B9"/>
    <w:rsid w:val="00E277CC"/>
    <w:rsid w:val="00E31118"/>
    <w:rsid w:val="00E530E5"/>
    <w:rsid w:val="00E55B79"/>
    <w:rsid w:val="00E57433"/>
    <w:rsid w:val="00E606BA"/>
    <w:rsid w:val="00E678EA"/>
    <w:rsid w:val="00E729EA"/>
    <w:rsid w:val="00E83BDD"/>
    <w:rsid w:val="00E900D3"/>
    <w:rsid w:val="00EB4D4E"/>
    <w:rsid w:val="00ED3255"/>
    <w:rsid w:val="00EE3782"/>
    <w:rsid w:val="00EE4E4C"/>
    <w:rsid w:val="00EE6E98"/>
    <w:rsid w:val="00EE7C9B"/>
    <w:rsid w:val="00EF1AAB"/>
    <w:rsid w:val="00F0257F"/>
    <w:rsid w:val="00F0685F"/>
    <w:rsid w:val="00F117E2"/>
    <w:rsid w:val="00F14936"/>
    <w:rsid w:val="00F16EE5"/>
    <w:rsid w:val="00F17E5F"/>
    <w:rsid w:val="00F661F9"/>
    <w:rsid w:val="00F66AB3"/>
    <w:rsid w:val="00F80A6B"/>
    <w:rsid w:val="00FC0F4A"/>
    <w:rsid w:val="00FD2680"/>
    <w:rsid w:val="00FD51AF"/>
    <w:rsid w:val="00FE3E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7F02"/>
  <w15:chartTrackingRefBased/>
  <w15:docId w15:val="{2D900581-15F2-4DB3-A78F-0EA7A857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C24"/>
    <w:pPr>
      <w:spacing w:after="0" w:line="240" w:lineRule="auto"/>
    </w:pPr>
    <w:rPr>
      <w:rFonts w:ascii="Calibri" w:hAnsi="Calibri" w:cs="Calibri"/>
    </w:rPr>
  </w:style>
  <w:style w:type="paragraph" w:styleId="Heading1">
    <w:name w:val="heading 1"/>
    <w:basedOn w:val="Normal"/>
    <w:next w:val="Normal"/>
    <w:link w:val="Heading1Char"/>
    <w:uiPriority w:val="9"/>
    <w:qFormat/>
    <w:rsid w:val="00945723"/>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810378"/>
    <w:pPr>
      <w:ind w:left="720"/>
      <w:contextualSpacing/>
    </w:pPr>
  </w:style>
  <w:style w:type="character" w:styleId="CommentReference">
    <w:name w:val="annotation reference"/>
    <w:basedOn w:val="DefaultParagraphFont"/>
    <w:uiPriority w:val="99"/>
    <w:semiHidden/>
    <w:unhideWhenUsed/>
    <w:rsid w:val="00810378"/>
    <w:rPr>
      <w:sz w:val="16"/>
      <w:szCs w:val="16"/>
    </w:rPr>
  </w:style>
  <w:style w:type="paragraph" w:styleId="CommentText">
    <w:name w:val="annotation text"/>
    <w:basedOn w:val="Normal"/>
    <w:link w:val="CommentTextChar"/>
    <w:uiPriority w:val="99"/>
    <w:unhideWhenUsed/>
    <w:rsid w:val="00810378"/>
    <w:rPr>
      <w:sz w:val="20"/>
      <w:szCs w:val="20"/>
    </w:rPr>
  </w:style>
  <w:style w:type="character" w:customStyle="1" w:styleId="CommentTextChar">
    <w:name w:val="Comment Text Char"/>
    <w:basedOn w:val="DefaultParagraphFont"/>
    <w:link w:val="CommentText"/>
    <w:uiPriority w:val="99"/>
    <w:rsid w:val="00810378"/>
    <w:rPr>
      <w:rFonts w:ascii="Calibri" w:hAnsi="Calibri" w:cs="Calibri"/>
      <w:sz w:val="20"/>
      <w:szCs w:val="20"/>
    </w:rPr>
  </w:style>
  <w:style w:type="paragraph" w:styleId="NoSpacing">
    <w:name w:val="No Spacing"/>
    <w:uiPriority w:val="1"/>
    <w:qFormat/>
    <w:rsid w:val="000F2F71"/>
    <w:pPr>
      <w:spacing w:after="0" w:line="240" w:lineRule="auto"/>
    </w:pPr>
  </w:style>
  <w:style w:type="character" w:customStyle="1" w:styleId="Heading1Char">
    <w:name w:val="Heading 1 Char"/>
    <w:basedOn w:val="DefaultParagraphFont"/>
    <w:link w:val="Heading1"/>
    <w:uiPriority w:val="9"/>
    <w:rsid w:val="00945723"/>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E277CC"/>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277CC"/>
    <w:rPr>
      <w:sz w:val="20"/>
      <w:szCs w:val="20"/>
    </w:rPr>
  </w:style>
  <w:style w:type="character" w:styleId="FootnoteReference">
    <w:name w:val="footnote reference"/>
    <w:basedOn w:val="DefaultParagraphFont"/>
    <w:uiPriority w:val="99"/>
    <w:semiHidden/>
    <w:unhideWhenUsed/>
    <w:rsid w:val="00E277CC"/>
    <w:rPr>
      <w:vertAlign w:val="superscript"/>
    </w:rPr>
  </w:style>
  <w:style w:type="paragraph" w:styleId="Revision">
    <w:name w:val="Revision"/>
    <w:hidden/>
    <w:uiPriority w:val="99"/>
    <w:semiHidden/>
    <w:rsid w:val="00F0685F"/>
    <w:pPr>
      <w:spacing w:after="0" w:line="240" w:lineRule="auto"/>
    </w:pPr>
  </w:style>
  <w:style w:type="paragraph" w:styleId="CommentSubject">
    <w:name w:val="annotation subject"/>
    <w:basedOn w:val="CommentText"/>
    <w:next w:val="CommentText"/>
    <w:link w:val="CommentSubjectChar"/>
    <w:uiPriority w:val="99"/>
    <w:semiHidden/>
    <w:unhideWhenUsed/>
    <w:rsid w:val="00F0685F"/>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F0685F"/>
    <w:rPr>
      <w:rFonts w:ascii="Calibri" w:hAnsi="Calibri" w:cs="Calibri"/>
      <w:b/>
      <w:bCs/>
      <w:sz w:val="20"/>
      <w:szCs w:val="20"/>
    </w:rPr>
  </w:style>
  <w:style w:type="paragraph" w:styleId="Header">
    <w:name w:val="header"/>
    <w:basedOn w:val="Normal"/>
    <w:link w:val="HeaderChar"/>
    <w:uiPriority w:val="99"/>
    <w:unhideWhenUsed/>
    <w:rsid w:val="00224D8E"/>
    <w:pPr>
      <w:tabs>
        <w:tab w:val="center" w:pos="4513"/>
        <w:tab w:val="right" w:pos="9026"/>
      </w:tabs>
    </w:pPr>
  </w:style>
  <w:style w:type="character" w:customStyle="1" w:styleId="HeaderChar">
    <w:name w:val="Header Char"/>
    <w:basedOn w:val="DefaultParagraphFont"/>
    <w:link w:val="Header"/>
    <w:uiPriority w:val="99"/>
    <w:rsid w:val="00224D8E"/>
    <w:rPr>
      <w:rFonts w:ascii="Calibri" w:hAnsi="Calibri" w:cs="Calibri"/>
    </w:rPr>
  </w:style>
  <w:style w:type="paragraph" w:styleId="Footer">
    <w:name w:val="footer"/>
    <w:basedOn w:val="Normal"/>
    <w:link w:val="FooterChar"/>
    <w:uiPriority w:val="99"/>
    <w:unhideWhenUsed/>
    <w:rsid w:val="00224D8E"/>
    <w:pPr>
      <w:tabs>
        <w:tab w:val="center" w:pos="4513"/>
        <w:tab w:val="right" w:pos="9026"/>
      </w:tabs>
    </w:pPr>
  </w:style>
  <w:style w:type="character" w:customStyle="1" w:styleId="FooterChar">
    <w:name w:val="Footer Char"/>
    <w:basedOn w:val="DefaultParagraphFont"/>
    <w:link w:val="Footer"/>
    <w:uiPriority w:val="99"/>
    <w:rsid w:val="00224D8E"/>
    <w:rPr>
      <w:rFonts w:ascii="Calibri" w:hAnsi="Calibri" w:cs="Calibri"/>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1B2400"/>
    <w:rPr>
      <w:rFonts w:ascii="Calibri" w:hAnsi="Calibri" w:cs="Calibri"/>
    </w:rPr>
  </w:style>
  <w:style w:type="character" w:styleId="Hyperlink">
    <w:name w:val="Hyperlink"/>
    <w:basedOn w:val="DefaultParagraphFont"/>
    <w:uiPriority w:val="99"/>
    <w:unhideWhenUsed/>
    <w:rsid w:val="00D554B6"/>
    <w:rPr>
      <w:color w:val="0563C1" w:themeColor="hyperlink"/>
      <w:u w:val="single"/>
    </w:rPr>
  </w:style>
  <w:style w:type="character" w:styleId="UnresolvedMention">
    <w:name w:val="Unresolved Mention"/>
    <w:basedOn w:val="DefaultParagraphFont"/>
    <w:uiPriority w:val="99"/>
    <w:semiHidden/>
    <w:unhideWhenUsed/>
    <w:rsid w:val="00D55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839">
      <w:bodyDiv w:val="1"/>
      <w:marLeft w:val="0"/>
      <w:marRight w:val="0"/>
      <w:marTop w:val="0"/>
      <w:marBottom w:val="0"/>
      <w:divBdr>
        <w:top w:val="none" w:sz="0" w:space="0" w:color="auto"/>
        <w:left w:val="none" w:sz="0" w:space="0" w:color="auto"/>
        <w:bottom w:val="none" w:sz="0" w:space="0" w:color="auto"/>
        <w:right w:val="none" w:sz="0" w:space="0" w:color="auto"/>
      </w:divBdr>
    </w:div>
    <w:div w:id="990253497">
      <w:bodyDiv w:val="1"/>
      <w:marLeft w:val="0"/>
      <w:marRight w:val="0"/>
      <w:marTop w:val="0"/>
      <w:marBottom w:val="0"/>
      <w:divBdr>
        <w:top w:val="none" w:sz="0" w:space="0" w:color="auto"/>
        <w:left w:val="none" w:sz="0" w:space="0" w:color="auto"/>
        <w:bottom w:val="none" w:sz="0" w:space="0" w:color="auto"/>
        <w:right w:val="none" w:sz="0" w:space="0" w:color="auto"/>
      </w:divBdr>
    </w:div>
    <w:div w:id="1759791081">
      <w:bodyDiv w:val="1"/>
      <w:marLeft w:val="0"/>
      <w:marRight w:val="0"/>
      <w:marTop w:val="0"/>
      <w:marBottom w:val="0"/>
      <w:divBdr>
        <w:top w:val="none" w:sz="0" w:space="0" w:color="auto"/>
        <w:left w:val="none" w:sz="0" w:space="0" w:color="auto"/>
        <w:bottom w:val="none" w:sz="0" w:space="0" w:color="auto"/>
        <w:right w:val="none" w:sz="0" w:space="0" w:color="auto"/>
      </w:divBdr>
    </w:div>
    <w:div w:id="21116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2/11/15/kamerbrief-inzake-verslag-inzet-van-het-koninkrijk-der-nederlanden-gedurende-de-ministeriele-week-van-de-77e-zitting-van-de-a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4235</ap:Words>
  <ap:Characters>23294</ap:Characters>
  <ap:DocSecurity>0</ap:DocSecurity>
  <ap:Lines>194</ap:Lines>
  <ap:Paragraphs>54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27475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2023-06-06T09:13:00.0000000Z</lastPrinted>
  <dcterms:created xsi:type="dcterms:W3CDTF">2023-07-14T12:17:00.0000000Z</dcterms:created>
  <dcterms:modified xsi:type="dcterms:W3CDTF">2023-07-14T12:17:00.0000000Z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0x0101009FFE7A2FBA144D4699EC54818DF680F200F84A3461639F044E9EDD3548460C3B32</vt:lpwstr>
  </property>
  <property fmtid="{D5CDD505-2E9C-101B-9397-08002B2CF9AE}" pid="3" name="_dlc_DocIdItemGuid">
    <vt:lpwstr>73b33e72-f414-478c-8048-b6f14fb664af</vt:lpwstr>
  </property>
  <property fmtid="{D5CDD505-2E9C-101B-9397-08002B2CF9AE}" pid="4" name="_docset_NoMedatataSyncRequired">
    <vt:lpwstr>False</vt:lpwstr>
  </property>
</Properties>
</file>