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44EC4" w:rsidR="00CB3578" w:rsidP="00244EC4" w:rsidRDefault="00244EC4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Bijgewerkt t/m nr. 3 (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NvW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d.d. 8 juni 2023)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2A727C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2A727C" w:rsidP="008F045C" w:rsidRDefault="008F045C">
            <w:pPr>
              <w:rPr>
                <w:rFonts w:ascii="Times New Roman" w:hAnsi="Times New Roman"/>
                <w:b/>
                <w:sz w:val="24"/>
              </w:rPr>
            </w:pPr>
            <w:r w:rsidRPr="008F045C">
              <w:rPr>
                <w:rFonts w:ascii="Times New Roman" w:hAnsi="Times New Roman"/>
                <w:b/>
                <w:sz w:val="24"/>
              </w:rPr>
              <w:t>36 350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8F045C">
              <w:rPr>
                <w:rFonts w:ascii="Times New Roman" w:hAnsi="Times New Roman"/>
                <w:b/>
                <w:sz w:val="24"/>
              </w:rPr>
              <w:t>XV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2A727C" w:rsidP="000D5BC4" w:rsidRDefault="008F045C">
            <w:pPr>
              <w:rPr>
                <w:rFonts w:ascii="Times New Roman" w:hAnsi="Times New Roman"/>
                <w:b/>
                <w:sz w:val="24"/>
              </w:rPr>
            </w:pPr>
            <w:r w:rsidRPr="008F045C">
              <w:rPr>
                <w:rFonts w:ascii="Times New Roman" w:hAnsi="Times New Roman"/>
                <w:b/>
                <w:sz w:val="24"/>
              </w:rPr>
              <w:t>Wijziging van de begrotingsstaat van het Ministerie van Sociale Zaken en Werkgelegenheid (XV) voor het jaar 2023 (wijziging samenhangende met de Voorjaarsnota)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 xml:space="preserve">Nr. </w:t>
            </w:r>
            <w:r w:rsidR="008F04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</w:tbl>
    <w:p w:rsidR="00CB3578" w:rsidP="00A11E73" w:rsidRDefault="00CB357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Pr="008F045C" w:rsidR="008F045C" w:rsidP="00A869A8" w:rsidRDefault="008F045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8F045C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8F045C" w:rsidP="00A869A8" w:rsidRDefault="008F045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8F045C" w:rsidR="008F045C" w:rsidP="00A869A8" w:rsidRDefault="008F045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8F045C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8F045C" w:rsidR="008F045C" w:rsidP="00A869A8" w:rsidRDefault="008F045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8F045C">
        <w:rPr>
          <w:rFonts w:ascii="Times New Roman" w:hAnsi="Times New Roman"/>
          <w:sz w:val="24"/>
          <w:szCs w:val="20"/>
        </w:rPr>
        <w:t>Alzo Wij in overweging genomen hebb</w:t>
      </w:r>
      <w:r>
        <w:rPr>
          <w:rFonts w:ascii="Times New Roman" w:hAnsi="Times New Roman"/>
          <w:sz w:val="24"/>
          <w:szCs w:val="20"/>
        </w:rPr>
        <w:t xml:space="preserve">en, dat de noodzaak is gebleken </w:t>
      </w:r>
      <w:r w:rsidRPr="008F045C">
        <w:rPr>
          <w:rFonts w:ascii="Times New Roman" w:hAnsi="Times New Roman"/>
          <w:sz w:val="24"/>
          <w:szCs w:val="20"/>
        </w:rPr>
        <w:t>van een wijziging van de departementale begrotingsstaat van het Ministerie van Sociale Zaken en Werkgelegenheid voor het jaar 2022;</w:t>
      </w:r>
    </w:p>
    <w:p w:rsidRPr="008F045C" w:rsidR="008F045C" w:rsidP="00A869A8" w:rsidRDefault="008F045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8F045C">
        <w:rPr>
          <w:rFonts w:ascii="Times New Roman" w:hAnsi="Times New Roman"/>
          <w:sz w:val="24"/>
          <w:szCs w:val="20"/>
        </w:rPr>
        <w:t>Zo is het, dat Wij, met gemeen overleg d</w:t>
      </w:r>
      <w:r>
        <w:rPr>
          <w:rFonts w:ascii="Times New Roman" w:hAnsi="Times New Roman"/>
          <w:sz w:val="24"/>
          <w:szCs w:val="20"/>
        </w:rPr>
        <w:t>er Staten-Generaal, hebben goed</w:t>
      </w:r>
      <w:r w:rsidRPr="008F045C">
        <w:rPr>
          <w:rFonts w:ascii="Times New Roman" w:hAnsi="Times New Roman"/>
          <w:sz w:val="24"/>
          <w:szCs w:val="20"/>
        </w:rPr>
        <w:t>gevonden en verstaan, gelijk Wij goedvinden en verstaan bij deze:</w:t>
      </w:r>
    </w:p>
    <w:p w:rsidR="00994B1C" w:rsidP="00A869A8" w:rsidRDefault="00994B1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8F045C" w:rsidR="008F045C" w:rsidP="00A869A8" w:rsidRDefault="008F045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8F045C">
        <w:rPr>
          <w:rFonts w:ascii="Times New Roman" w:hAnsi="Times New Roman"/>
          <w:b/>
          <w:sz w:val="24"/>
          <w:szCs w:val="20"/>
        </w:rPr>
        <w:t>Artikel 1</w:t>
      </w:r>
    </w:p>
    <w:p w:rsidR="008F045C" w:rsidP="00A869A8" w:rsidRDefault="008F045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</w:p>
    <w:p w:rsidRPr="008F045C" w:rsidR="008F045C" w:rsidP="00A869A8" w:rsidRDefault="008F045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8F045C">
        <w:rPr>
          <w:rFonts w:ascii="Times New Roman" w:hAnsi="Times New Roman"/>
          <w:sz w:val="24"/>
          <w:szCs w:val="20"/>
        </w:rPr>
        <w:t>De departementale begrotingsstaat van het Ministerie van Sociale Zaken en Werkgelegenheid (XV) voor het jaar 2023 wordt gewijzigd, zoals blijkt uit de desbetreffende bij deze wet behorende staat.</w:t>
      </w:r>
    </w:p>
    <w:p w:rsidR="008F045C" w:rsidP="00A869A8" w:rsidRDefault="008F045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8F045C" w:rsidR="008F045C" w:rsidP="00A869A8" w:rsidRDefault="008F045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8F045C">
        <w:rPr>
          <w:rFonts w:ascii="Times New Roman" w:hAnsi="Times New Roman"/>
          <w:b/>
          <w:sz w:val="24"/>
          <w:szCs w:val="20"/>
        </w:rPr>
        <w:t>Artikel 2</w:t>
      </w:r>
    </w:p>
    <w:p w:rsidR="008F045C" w:rsidP="00A869A8" w:rsidRDefault="008F045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</w:p>
    <w:p w:rsidRPr="008F045C" w:rsidR="008F045C" w:rsidP="00A869A8" w:rsidRDefault="008F045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8F045C">
        <w:rPr>
          <w:rFonts w:ascii="Times New Roman" w:hAnsi="Times New Roman"/>
          <w:sz w:val="24"/>
          <w:szCs w:val="20"/>
        </w:rPr>
        <w:t>De vaststelling van de begrotingsstaat geschiedt in duizenden euro’s.</w:t>
      </w:r>
    </w:p>
    <w:p w:rsidR="008F045C" w:rsidP="00A869A8" w:rsidRDefault="008F045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8F045C" w:rsidR="008F045C" w:rsidP="00A869A8" w:rsidRDefault="008F045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8F045C">
        <w:rPr>
          <w:rFonts w:ascii="Times New Roman" w:hAnsi="Times New Roman"/>
          <w:b/>
          <w:sz w:val="24"/>
          <w:szCs w:val="20"/>
        </w:rPr>
        <w:t>Artikel 3</w:t>
      </w:r>
    </w:p>
    <w:p w:rsidR="008F045C" w:rsidP="00A869A8" w:rsidRDefault="008F045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8F045C" w:rsidR="008F045C" w:rsidP="00A869A8" w:rsidRDefault="008F045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8F045C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 juni 2023.</w:t>
      </w:r>
    </w:p>
    <w:p w:rsidR="008F045C" w:rsidP="00A869A8" w:rsidRDefault="008F045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F045C" w:rsidP="00A869A8" w:rsidRDefault="008F045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8F045C" w:rsidR="008F045C" w:rsidP="00A869A8" w:rsidRDefault="008F045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8F045C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8F045C" w:rsidR="008F045C" w:rsidP="00A869A8" w:rsidRDefault="008F045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8F045C" w:rsidR="008F045C" w:rsidP="00A869A8" w:rsidRDefault="008F045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8F045C">
        <w:rPr>
          <w:rFonts w:ascii="Times New Roman" w:hAnsi="Times New Roman"/>
          <w:sz w:val="24"/>
          <w:szCs w:val="20"/>
        </w:rPr>
        <w:t>Gegeven</w:t>
      </w:r>
    </w:p>
    <w:p w:rsidRPr="008F045C" w:rsidR="008F045C" w:rsidP="00A869A8" w:rsidRDefault="008F045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F045C" w:rsidP="00A869A8" w:rsidRDefault="008F045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F045C" w:rsidP="00A869A8" w:rsidRDefault="008F045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F045C" w:rsidP="00A869A8" w:rsidRDefault="008F045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F045C" w:rsidP="00A869A8" w:rsidRDefault="008F045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F045C" w:rsidP="00A869A8" w:rsidRDefault="008F045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F045C" w:rsidP="00A869A8" w:rsidRDefault="008F045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F045C" w:rsidP="00A869A8" w:rsidRDefault="008F045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8F045C" w:rsidR="008F045C" w:rsidP="00A869A8" w:rsidRDefault="008F045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8F045C" w:rsidR="008F045C" w:rsidP="00A869A8" w:rsidRDefault="008F045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8F045C">
        <w:rPr>
          <w:rFonts w:ascii="Times New Roman" w:hAnsi="Times New Roman"/>
          <w:sz w:val="24"/>
          <w:szCs w:val="20"/>
        </w:rPr>
        <w:lastRenderedPageBreak/>
        <w:t>De Minister van Sociale Zaken en Werkgelegenheid</w:t>
      </w:r>
      <w:r w:rsidR="003E21CA">
        <w:rPr>
          <w:rFonts w:ascii="Times New Roman" w:hAnsi="Times New Roman"/>
          <w:sz w:val="24"/>
          <w:szCs w:val="20"/>
        </w:rPr>
        <w:t>,</w:t>
      </w:r>
    </w:p>
    <w:p w:rsidRPr="008F045C" w:rsidR="008F045C" w:rsidP="00A869A8" w:rsidRDefault="008F045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F045C" w:rsidP="00A869A8" w:rsidRDefault="008F045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F045C" w:rsidP="00A869A8" w:rsidRDefault="008F045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F045C" w:rsidP="00A869A8" w:rsidRDefault="008F045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F045C" w:rsidP="00A869A8" w:rsidRDefault="008F045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F045C" w:rsidP="00A869A8" w:rsidRDefault="008F045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F045C" w:rsidP="00A869A8" w:rsidRDefault="008F045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F045C" w:rsidP="00A869A8" w:rsidRDefault="008F045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8F045C" w:rsidR="008F045C" w:rsidP="00A869A8" w:rsidRDefault="008F045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5206D" w:rsidP="00A869A8" w:rsidRDefault="008F045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8F045C">
        <w:rPr>
          <w:rFonts w:ascii="Times New Roman" w:hAnsi="Times New Roman"/>
          <w:sz w:val="24"/>
          <w:szCs w:val="20"/>
        </w:rPr>
        <w:t>De Minister voor Armoedebeleid, Participatie en Pensioenen</w:t>
      </w:r>
      <w:r w:rsidR="003E21CA">
        <w:rPr>
          <w:rFonts w:ascii="Times New Roman" w:hAnsi="Times New Roman"/>
          <w:sz w:val="24"/>
          <w:szCs w:val="20"/>
        </w:rPr>
        <w:t>,</w:t>
      </w:r>
    </w:p>
    <w:p w:rsidR="008F045C" w:rsidP="003473A5" w:rsidRDefault="0095206D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tbl>
      <w:tblPr>
        <w:tblW w:w="96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7"/>
        <w:gridCol w:w="2230"/>
        <w:gridCol w:w="1352"/>
        <w:gridCol w:w="1060"/>
        <w:gridCol w:w="1169"/>
        <w:gridCol w:w="1352"/>
        <w:gridCol w:w="975"/>
        <w:gridCol w:w="1169"/>
      </w:tblGrid>
      <w:tr w:rsidRPr="00244EC4" w:rsidR="00244EC4" w:rsidTr="00B50DF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694" w:type="dxa"/>
            <w:gridSpan w:val="8"/>
            <w:shd w:val="clear" w:color="auto" w:fill="auto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shd w:val="clear" w:color="auto" w:fill="009EE0"/>
              <w:autoSpaceDN w:val="0"/>
              <w:spacing w:after="20" w:line="220" w:lineRule="exact"/>
              <w:ind w:firstLine="142"/>
              <w:textAlignment w:val="baseline"/>
              <w:rPr>
                <w:rFonts w:ascii="Times New Roman" w:hAnsi="Times New Roman" w:eastAsia="Arial Unicode MS"/>
                <w:color w:val="FFFFFF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color w:val="FFFFFF"/>
                <w:kern w:val="3"/>
                <w:sz w:val="22"/>
                <w:szCs w:val="22"/>
              </w:rPr>
              <w:lastRenderedPageBreak/>
              <w:t>Wijziging van de begrotingsstaat van het Ministerie van Sociale Zaken en Werkgelegenheid (XV) voor het jaar 2023 (bedragen x € 1.000)</w:t>
            </w:r>
          </w:p>
        </w:tc>
      </w:tr>
      <w:tr w:rsidRPr="00244EC4" w:rsidR="00244EC4" w:rsidTr="00B50DF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29" w:type="dxa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color w:val="000000"/>
                <w:kern w:val="3"/>
                <w:sz w:val="22"/>
                <w:szCs w:val="22"/>
              </w:rPr>
              <w:t>Art.</w:t>
            </w:r>
          </w:p>
        </w:tc>
        <w:tc>
          <w:tcPr>
            <w:tcW w:w="2699" w:type="dxa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color w:val="000000"/>
                <w:kern w:val="3"/>
                <w:sz w:val="22"/>
                <w:szCs w:val="22"/>
              </w:rPr>
              <w:t>Omschrijving</w:t>
            </w:r>
          </w:p>
        </w:tc>
        <w:tc>
          <w:tcPr>
            <w:tcW w:w="3334" w:type="dxa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color w:val="000000"/>
                <w:kern w:val="3"/>
                <w:sz w:val="22"/>
                <w:szCs w:val="22"/>
              </w:rPr>
              <w:t xml:space="preserve">(1) Vastgestelde begroting </w:t>
            </w:r>
            <w:proofErr w:type="spellStart"/>
            <w:r w:rsidRPr="00244EC4">
              <w:rPr>
                <w:rFonts w:ascii="Times New Roman" w:hAnsi="Times New Roman" w:eastAsia="Arial Unicode MS"/>
                <w:color w:val="000000"/>
                <w:kern w:val="3"/>
                <w:sz w:val="22"/>
                <w:szCs w:val="22"/>
              </w:rPr>
              <w:t>incl</w:t>
            </w:r>
            <w:proofErr w:type="spellEnd"/>
            <w:r w:rsidRPr="00244EC4">
              <w:rPr>
                <w:rFonts w:ascii="Times New Roman" w:hAnsi="Times New Roman" w:eastAsia="Arial Unicode MS"/>
                <w:color w:val="000000"/>
                <w:kern w:val="3"/>
                <w:sz w:val="22"/>
                <w:szCs w:val="22"/>
              </w:rPr>
              <w:t xml:space="preserve"> </w:t>
            </w:r>
            <w:proofErr w:type="spellStart"/>
            <w:r w:rsidRPr="00244EC4">
              <w:rPr>
                <w:rFonts w:ascii="Times New Roman" w:hAnsi="Times New Roman" w:eastAsia="Arial Unicode MS"/>
                <w:color w:val="000000"/>
                <w:kern w:val="3"/>
                <w:sz w:val="22"/>
                <w:szCs w:val="22"/>
              </w:rPr>
              <w:t>NvW</w:t>
            </w:r>
            <w:proofErr w:type="spellEnd"/>
            <w:r w:rsidRPr="00244EC4">
              <w:rPr>
                <w:rFonts w:ascii="Times New Roman" w:hAnsi="Times New Roman" w:eastAsia="Arial Unicode MS"/>
                <w:color w:val="000000"/>
                <w:kern w:val="3"/>
                <w:sz w:val="22"/>
                <w:szCs w:val="22"/>
              </w:rPr>
              <w:t xml:space="preserve">, amendementen en </w:t>
            </w:r>
            <w:proofErr w:type="spellStart"/>
            <w:r w:rsidRPr="00244EC4">
              <w:rPr>
                <w:rFonts w:ascii="Times New Roman" w:hAnsi="Times New Roman" w:eastAsia="Arial Unicode MS"/>
                <w:color w:val="000000"/>
                <w:kern w:val="3"/>
                <w:sz w:val="22"/>
                <w:szCs w:val="22"/>
              </w:rPr>
              <w:t>ISB's</w:t>
            </w:r>
            <w:proofErr w:type="spellEnd"/>
          </w:p>
        </w:tc>
        <w:tc>
          <w:tcPr>
            <w:tcW w:w="3332" w:type="dxa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color w:val="000000"/>
                <w:kern w:val="3"/>
                <w:sz w:val="22"/>
                <w:szCs w:val="22"/>
              </w:rPr>
              <w:t xml:space="preserve">(2) Mutaties 1e suppletoire begroting incl. </w:t>
            </w:r>
            <w:proofErr w:type="spellStart"/>
            <w:r w:rsidRPr="00244EC4">
              <w:rPr>
                <w:rFonts w:ascii="Times New Roman" w:hAnsi="Times New Roman" w:eastAsia="Arial Unicode MS"/>
                <w:color w:val="000000"/>
                <w:kern w:val="3"/>
                <w:sz w:val="22"/>
                <w:szCs w:val="22"/>
              </w:rPr>
              <w:t>NvW</w:t>
            </w:r>
            <w:proofErr w:type="spellEnd"/>
            <w:r w:rsidRPr="00244EC4">
              <w:rPr>
                <w:rFonts w:ascii="Times New Roman" w:hAnsi="Times New Roman" w:eastAsia="Arial Unicode MS"/>
                <w:color w:val="000000"/>
                <w:kern w:val="3"/>
                <w:sz w:val="22"/>
                <w:szCs w:val="22"/>
              </w:rPr>
              <w:t xml:space="preserve"> op de eerste suppletoire begroting</w:t>
            </w:r>
          </w:p>
        </w:tc>
      </w:tr>
      <w:tr w:rsidRPr="00244EC4" w:rsidR="00244EC4" w:rsidTr="00B50DF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028" w:type="dxa"/>
            <w:gridSpan w:val="2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color w:val="000000"/>
                <w:kern w:val="3"/>
                <w:sz w:val="22"/>
                <w:szCs w:val="22"/>
              </w:rPr>
              <w:t>Verplichtingen</w:t>
            </w:r>
          </w:p>
        </w:tc>
        <w:tc>
          <w:tcPr>
            <w:tcW w:w="1104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color w:val="000000"/>
                <w:kern w:val="3"/>
                <w:sz w:val="22"/>
                <w:szCs w:val="22"/>
              </w:rPr>
              <w:t>Uitgaven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color w:val="000000"/>
                <w:kern w:val="3"/>
                <w:sz w:val="22"/>
                <w:szCs w:val="22"/>
              </w:rPr>
              <w:t>Ontvangsten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color w:val="000000"/>
                <w:kern w:val="3"/>
                <w:sz w:val="22"/>
                <w:szCs w:val="22"/>
              </w:rPr>
              <w:t>Verplichtingen</w:t>
            </w:r>
          </w:p>
        </w:tc>
        <w:tc>
          <w:tcPr>
            <w:tcW w:w="1102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color w:val="000000"/>
                <w:kern w:val="3"/>
                <w:sz w:val="22"/>
                <w:szCs w:val="22"/>
              </w:rPr>
              <w:t>Uitgaven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color w:val="000000"/>
                <w:kern w:val="3"/>
                <w:sz w:val="22"/>
                <w:szCs w:val="22"/>
              </w:rPr>
              <w:t>Ontvangsten</w:t>
            </w:r>
          </w:p>
        </w:tc>
      </w:tr>
      <w:tr w:rsidRPr="00244EC4" w:rsidR="00244EC4" w:rsidTr="00B50DF9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</w:p>
        </w:tc>
        <w:tc>
          <w:tcPr>
            <w:tcW w:w="269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b/>
                <w:kern w:val="3"/>
                <w:sz w:val="22"/>
                <w:szCs w:val="22"/>
              </w:rPr>
              <w:t>Totaal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b/>
                <w:kern w:val="3"/>
                <w:sz w:val="22"/>
                <w:szCs w:val="22"/>
              </w:rPr>
              <w:t>50.808.854</w:t>
            </w:r>
          </w:p>
        </w:tc>
        <w:tc>
          <w:tcPr>
            <w:tcW w:w="110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b/>
                <w:kern w:val="3"/>
                <w:sz w:val="22"/>
                <w:szCs w:val="22"/>
              </w:rPr>
              <w:t>50.611.204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b/>
                <w:kern w:val="3"/>
                <w:sz w:val="22"/>
                <w:szCs w:val="22"/>
              </w:rPr>
              <w:t>2.300.813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b/>
                <w:kern w:val="3"/>
                <w:sz w:val="22"/>
                <w:szCs w:val="22"/>
              </w:rPr>
              <w:t>‒ 3.484.978</w:t>
            </w:r>
          </w:p>
        </w:tc>
        <w:tc>
          <w:tcPr>
            <w:tcW w:w="11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b/>
                <w:kern w:val="3"/>
                <w:sz w:val="22"/>
                <w:szCs w:val="22"/>
              </w:rPr>
              <w:t>‒ 3.406.206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b/>
                <w:kern w:val="3"/>
                <w:sz w:val="22"/>
                <w:szCs w:val="22"/>
              </w:rPr>
              <w:t>826.964</w:t>
            </w:r>
          </w:p>
        </w:tc>
      </w:tr>
      <w:tr w:rsidRPr="00244EC4" w:rsidR="00244EC4" w:rsidTr="00B50DF9">
        <w:tblPrEx>
          <w:tblCellMar>
            <w:top w:w="0" w:type="dxa"/>
            <w:bottom w:w="0" w:type="dxa"/>
          </w:tblCellMar>
        </w:tblPrEx>
        <w:tc>
          <w:tcPr>
            <w:tcW w:w="329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</w:p>
        </w:tc>
      </w:tr>
      <w:tr w:rsidRPr="00244EC4" w:rsidR="00244EC4" w:rsidTr="00B50DF9">
        <w:tblPrEx>
          <w:tblCellMar>
            <w:top w:w="0" w:type="dxa"/>
            <w:bottom w:w="0" w:type="dxa"/>
          </w:tblCellMar>
        </w:tblPrEx>
        <w:tc>
          <w:tcPr>
            <w:tcW w:w="3028" w:type="dxa"/>
            <w:gridSpan w:val="2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b/>
                <w:kern w:val="3"/>
                <w:sz w:val="22"/>
                <w:szCs w:val="22"/>
              </w:rPr>
              <w:t>Beleidsartikelen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</w:p>
        </w:tc>
        <w:tc>
          <w:tcPr>
            <w:tcW w:w="110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</w:p>
        </w:tc>
        <w:tc>
          <w:tcPr>
            <w:tcW w:w="11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</w:p>
        </w:tc>
      </w:tr>
      <w:tr w:rsidRPr="00244EC4" w:rsidR="00244EC4" w:rsidTr="00B50DF9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1</w:t>
            </w:r>
          </w:p>
        </w:tc>
        <w:tc>
          <w:tcPr>
            <w:tcW w:w="269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Arbeidsmarkt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1.929.614</w:t>
            </w:r>
          </w:p>
        </w:tc>
        <w:tc>
          <w:tcPr>
            <w:tcW w:w="110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1.716.632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206.505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‒ 278.127</w:t>
            </w:r>
          </w:p>
        </w:tc>
        <w:tc>
          <w:tcPr>
            <w:tcW w:w="11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‒ 203.812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754.610</w:t>
            </w:r>
          </w:p>
        </w:tc>
      </w:tr>
      <w:tr w:rsidRPr="00244EC4" w:rsidR="00244EC4" w:rsidTr="00B50DF9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2</w:t>
            </w:r>
          </w:p>
        </w:tc>
        <w:tc>
          <w:tcPr>
            <w:tcW w:w="269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Bijstand, Participatiewet en Toeslagenwet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6.901.229</w:t>
            </w:r>
          </w:p>
        </w:tc>
        <w:tc>
          <w:tcPr>
            <w:tcW w:w="110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6.905.755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bookmarkStart w:name="_GoBack" w:id="0"/>
            <w:bookmarkEnd w:id="0"/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18.232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199.850</w:t>
            </w:r>
          </w:p>
        </w:tc>
        <w:tc>
          <w:tcPr>
            <w:tcW w:w="11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200.450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68.940</w:t>
            </w:r>
          </w:p>
        </w:tc>
      </w:tr>
      <w:tr w:rsidRPr="00244EC4" w:rsidR="00244EC4" w:rsidTr="00B50DF9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3</w:t>
            </w:r>
          </w:p>
        </w:tc>
        <w:tc>
          <w:tcPr>
            <w:tcW w:w="269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Arbeidsongeschiktheid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9.893</w:t>
            </w:r>
          </w:p>
        </w:tc>
        <w:tc>
          <w:tcPr>
            <w:tcW w:w="110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9.893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6.514</w:t>
            </w:r>
          </w:p>
        </w:tc>
        <w:tc>
          <w:tcPr>
            <w:tcW w:w="11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‒ 3.199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0</w:t>
            </w:r>
          </w:p>
        </w:tc>
      </w:tr>
      <w:tr w:rsidRPr="00244EC4" w:rsidR="00244EC4" w:rsidTr="00B50DF9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4</w:t>
            </w:r>
          </w:p>
        </w:tc>
        <w:tc>
          <w:tcPr>
            <w:tcW w:w="269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Jonggehandicapten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3.763.461</w:t>
            </w:r>
          </w:p>
        </w:tc>
        <w:tc>
          <w:tcPr>
            <w:tcW w:w="110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3.763.461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‒ 48.447</w:t>
            </w:r>
          </w:p>
        </w:tc>
        <w:tc>
          <w:tcPr>
            <w:tcW w:w="11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‒ 48.447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0</w:t>
            </w:r>
          </w:p>
        </w:tc>
      </w:tr>
      <w:tr w:rsidRPr="00244EC4" w:rsidR="00244EC4" w:rsidTr="00B50DF9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5</w:t>
            </w:r>
          </w:p>
        </w:tc>
        <w:tc>
          <w:tcPr>
            <w:tcW w:w="269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Werkloosheid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234.511</w:t>
            </w:r>
          </w:p>
        </w:tc>
        <w:tc>
          <w:tcPr>
            <w:tcW w:w="110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237.578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‒ 44.364</w:t>
            </w:r>
          </w:p>
        </w:tc>
        <w:tc>
          <w:tcPr>
            <w:tcW w:w="11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‒ 47.752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0</w:t>
            </w:r>
          </w:p>
        </w:tc>
      </w:tr>
      <w:tr w:rsidRPr="00244EC4" w:rsidR="00244EC4" w:rsidTr="00B50DF9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6</w:t>
            </w:r>
          </w:p>
        </w:tc>
        <w:tc>
          <w:tcPr>
            <w:tcW w:w="269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Ziekte en verlofregelingen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57.606</w:t>
            </w:r>
          </w:p>
        </w:tc>
        <w:tc>
          <w:tcPr>
            <w:tcW w:w="110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57.606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‒ 11.639</w:t>
            </w:r>
          </w:p>
        </w:tc>
        <w:tc>
          <w:tcPr>
            <w:tcW w:w="11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‒ 11.639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0</w:t>
            </w:r>
          </w:p>
        </w:tc>
      </w:tr>
      <w:tr w:rsidRPr="00244EC4" w:rsidR="00244EC4" w:rsidTr="00B50DF9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7</w:t>
            </w:r>
          </w:p>
        </w:tc>
        <w:tc>
          <w:tcPr>
            <w:tcW w:w="269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Kinderopvang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4.314.657</w:t>
            </w:r>
          </w:p>
        </w:tc>
        <w:tc>
          <w:tcPr>
            <w:tcW w:w="110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4.317.157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1.765.766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‒ 43.345</w:t>
            </w:r>
          </w:p>
        </w:tc>
        <w:tc>
          <w:tcPr>
            <w:tcW w:w="11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‒ 43.345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‒ 40.735</w:t>
            </w:r>
          </w:p>
        </w:tc>
      </w:tr>
      <w:tr w:rsidRPr="00244EC4" w:rsidR="00244EC4" w:rsidTr="00B50DF9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8</w:t>
            </w:r>
          </w:p>
        </w:tc>
        <w:tc>
          <w:tcPr>
            <w:tcW w:w="269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Oudedagsvoorziening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36.835</w:t>
            </w:r>
          </w:p>
        </w:tc>
        <w:tc>
          <w:tcPr>
            <w:tcW w:w="110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36.835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774</w:t>
            </w:r>
          </w:p>
        </w:tc>
        <w:tc>
          <w:tcPr>
            <w:tcW w:w="11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774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0</w:t>
            </w:r>
          </w:p>
        </w:tc>
      </w:tr>
      <w:tr w:rsidRPr="00244EC4" w:rsidR="00244EC4" w:rsidTr="00B50DF9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9</w:t>
            </w:r>
          </w:p>
        </w:tc>
        <w:tc>
          <w:tcPr>
            <w:tcW w:w="269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Nabestaanden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1.764</w:t>
            </w:r>
          </w:p>
        </w:tc>
        <w:tc>
          <w:tcPr>
            <w:tcW w:w="110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1.764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232</w:t>
            </w:r>
          </w:p>
        </w:tc>
        <w:tc>
          <w:tcPr>
            <w:tcW w:w="11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232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0</w:t>
            </w:r>
          </w:p>
        </w:tc>
      </w:tr>
      <w:tr w:rsidRPr="00244EC4" w:rsidR="00244EC4" w:rsidTr="00B50DF9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10</w:t>
            </w:r>
          </w:p>
        </w:tc>
        <w:tc>
          <w:tcPr>
            <w:tcW w:w="269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Tegemoetkoming ouders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7.662.279</w:t>
            </w:r>
          </w:p>
        </w:tc>
        <w:tc>
          <w:tcPr>
            <w:tcW w:w="110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7.662.279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225.743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115.478</w:t>
            </w:r>
          </w:p>
        </w:tc>
        <w:tc>
          <w:tcPr>
            <w:tcW w:w="11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115.478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33.879</w:t>
            </w:r>
          </w:p>
        </w:tc>
      </w:tr>
      <w:tr w:rsidRPr="00244EC4" w:rsidR="00244EC4" w:rsidTr="00B50DF9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11</w:t>
            </w:r>
          </w:p>
        </w:tc>
        <w:tc>
          <w:tcPr>
            <w:tcW w:w="269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Uitvoeringskosten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657.751</w:t>
            </w:r>
          </w:p>
        </w:tc>
        <w:tc>
          <w:tcPr>
            <w:tcW w:w="110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657.751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31.827</w:t>
            </w:r>
          </w:p>
        </w:tc>
        <w:tc>
          <w:tcPr>
            <w:tcW w:w="11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31.827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0</w:t>
            </w:r>
          </w:p>
        </w:tc>
      </w:tr>
      <w:tr w:rsidRPr="00244EC4" w:rsidR="00244EC4" w:rsidTr="00B50DF9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12</w:t>
            </w:r>
          </w:p>
        </w:tc>
        <w:tc>
          <w:tcPr>
            <w:tcW w:w="269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Rijksbijdragen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24.100.898</w:t>
            </w:r>
          </w:p>
        </w:tc>
        <w:tc>
          <w:tcPr>
            <w:tcW w:w="110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24.100.898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‒ 3.466.600</w:t>
            </w:r>
          </w:p>
        </w:tc>
        <w:tc>
          <w:tcPr>
            <w:tcW w:w="11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‒ 3.466.600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0</w:t>
            </w:r>
          </w:p>
        </w:tc>
      </w:tr>
      <w:tr w:rsidRPr="00244EC4" w:rsidR="00244EC4" w:rsidTr="00B50DF9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13</w:t>
            </w:r>
          </w:p>
        </w:tc>
        <w:tc>
          <w:tcPr>
            <w:tcW w:w="269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Integratie en maatschappelijke samenhang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391.946</w:t>
            </w:r>
          </w:p>
        </w:tc>
        <w:tc>
          <w:tcPr>
            <w:tcW w:w="110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393.946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1.000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64.020</w:t>
            </w:r>
          </w:p>
        </w:tc>
        <w:tc>
          <w:tcPr>
            <w:tcW w:w="11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64.020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10.270</w:t>
            </w:r>
          </w:p>
        </w:tc>
      </w:tr>
      <w:tr w:rsidRPr="00244EC4" w:rsidR="00244EC4" w:rsidTr="00B50DF9">
        <w:tblPrEx>
          <w:tblCellMar>
            <w:top w:w="0" w:type="dxa"/>
            <w:bottom w:w="0" w:type="dxa"/>
          </w:tblCellMar>
        </w:tblPrEx>
        <w:tc>
          <w:tcPr>
            <w:tcW w:w="329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</w:p>
        </w:tc>
      </w:tr>
      <w:tr w:rsidRPr="00244EC4" w:rsidR="00244EC4" w:rsidTr="00B50DF9">
        <w:tblPrEx>
          <w:tblCellMar>
            <w:top w:w="0" w:type="dxa"/>
            <w:bottom w:w="0" w:type="dxa"/>
          </w:tblCellMar>
        </w:tblPrEx>
        <w:tc>
          <w:tcPr>
            <w:tcW w:w="3028" w:type="dxa"/>
            <w:gridSpan w:val="2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b/>
                <w:kern w:val="3"/>
                <w:sz w:val="22"/>
                <w:szCs w:val="22"/>
              </w:rPr>
              <w:t>Niet-beleidsartikelen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</w:p>
        </w:tc>
        <w:tc>
          <w:tcPr>
            <w:tcW w:w="110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</w:p>
        </w:tc>
        <w:tc>
          <w:tcPr>
            <w:tcW w:w="11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</w:p>
        </w:tc>
      </w:tr>
      <w:tr w:rsidRPr="00244EC4" w:rsidR="00244EC4" w:rsidTr="00B50DF9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96</w:t>
            </w:r>
          </w:p>
        </w:tc>
        <w:tc>
          <w:tcPr>
            <w:tcW w:w="269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Apparaat Kerndepartement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498.365</w:t>
            </w:r>
          </w:p>
        </w:tc>
        <w:tc>
          <w:tcPr>
            <w:tcW w:w="110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501.604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83.567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20.520</w:t>
            </w:r>
          </w:p>
        </w:tc>
        <w:tc>
          <w:tcPr>
            <w:tcW w:w="11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37.478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0</w:t>
            </w:r>
          </w:p>
        </w:tc>
      </w:tr>
      <w:tr w:rsidRPr="00244EC4" w:rsidR="00244EC4" w:rsidTr="00B50DF9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99</w:t>
            </w:r>
          </w:p>
        </w:tc>
        <w:tc>
          <w:tcPr>
            <w:tcW w:w="269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Nog onverdeeld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248.045</w:t>
            </w:r>
          </w:p>
        </w:tc>
        <w:tc>
          <w:tcPr>
            <w:tcW w:w="110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248.045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‒ 31.671</w:t>
            </w:r>
          </w:p>
        </w:tc>
        <w:tc>
          <w:tcPr>
            <w:tcW w:w="11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‒ 31.671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0</w:t>
            </w:r>
          </w:p>
        </w:tc>
      </w:tr>
    </w:tbl>
    <w:p w:rsidRPr="00C0710A" w:rsidR="0095206D" w:rsidP="008F045C" w:rsidRDefault="0095206D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sectPr w:rsidRPr="00C0710A" w:rsidR="0095206D" w:rsidSect="00A11E73">
      <w:footerReference w:type="even" r:id="rId7"/>
      <w:footerReference w:type="default" r:id="rId8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4E3" w:rsidRDefault="005C74E3">
      <w:pPr>
        <w:spacing w:line="20" w:lineRule="exact"/>
      </w:pPr>
    </w:p>
  </w:endnote>
  <w:endnote w:type="continuationSeparator" w:id="0">
    <w:p w:rsidR="005C74E3" w:rsidRDefault="005C74E3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5C74E3" w:rsidRDefault="005C74E3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244EC4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4E3" w:rsidRDefault="005C74E3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5C74E3" w:rsidRDefault="005C7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E3"/>
    <w:rsid w:val="00012DBE"/>
    <w:rsid w:val="000A1D81"/>
    <w:rsid w:val="00111ED3"/>
    <w:rsid w:val="001C190E"/>
    <w:rsid w:val="002168F4"/>
    <w:rsid w:val="00244EC4"/>
    <w:rsid w:val="002A727C"/>
    <w:rsid w:val="003473A5"/>
    <w:rsid w:val="003E21CA"/>
    <w:rsid w:val="005C74E3"/>
    <w:rsid w:val="005D2707"/>
    <w:rsid w:val="00606255"/>
    <w:rsid w:val="006842FD"/>
    <w:rsid w:val="006B607A"/>
    <w:rsid w:val="006C6081"/>
    <w:rsid w:val="007A02B1"/>
    <w:rsid w:val="007D451C"/>
    <w:rsid w:val="00826224"/>
    <w:rsid w:val="00857E8D"/>
    <w:rsid w:val="00861A36"/>
    <w:rsid w:val="008F045C"/>
    <w:rsid w:val="00930A23"/>
    <w:rsid w:val="0095206D"/>
    <w:rsid w:val="00994B1C"/>
    <w:rsid w:val="009C7354"/>
    <w:rsid w:val="009E6D7F"/>
    <w:rsid w:val="00A11E73"/>
    <w:rsid w:val="00A2521E"/>
    <w:rsid w:val="00A63BE7"/>
    <w:rsid w:val="00A869A8"/>
    <w:rsid w:val="00AE436A"/>
    <w:rsid w:val="00C0710A"/>
    <w:rsid w:val="00C135B1"/>
    <w:rsid w:val="00C92DF8"/>
    <w:rsid w:val="00CB3578"/>
    <w:rsid w:val="00CF6D6A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7E832E"/>
  <w15:docId w15:val="{1096A769-6710-4F84-ACCE-B06C2E18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age-break">
    <w:name w:val="page-break"/>
    <w:rsid w:val="0095206D"/>
    <w:pPr>
      <w:pageBreakBefore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marginbottom">
    <w:name w:val="p-marginbottom"/>
    <w:rsid w:val="006842FD"/>
    <w:pPr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table">
    <w:name w:val="p-table"/>
    <w:rsid w:val="006842FD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6842FD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styleId="Ballontekst">
    <w:name w:val="Balloon Text"/>
    <w:basedOn w:val="Standaard"/>
    <w:link w:val="BallontekstChar"/>
    <w:semiHidden/>
    <w:unhideWhenUsed/>
    <w:rsid w:val="00A63BE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A63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443</ap:Words>
  <ap:Characters>2626</ap:Characters>
  <ap:DocSecurity>0</ap:DocSecurity>
  <ap:Lines>21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3063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2023-06-08T13:24:00.0000000Z</dcterms:created>
  <dcterms:modified xsi:type="dcterms:W3CDTF">2023-06-08T13:27:00.0000000Z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