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823015" w:rsidR="00CB3578" w:rsidTr="00F13442">
        <w:trPr>
          <w:cantSplit/>
        </w:trPr>
        <w:tc>
          <w:tcPr>
            <w:tcW w:w="9142" w:type="dxa"/>
            <w:gridSpan w:val="2"/>
            <w:tcBorders>
              <w:top w:val="nil"/>
              <w:left w:val="nil"/>
              <w:bottom w:val="nil"/>
              <w:right w:val="nil"/>
            </w:tcBorders>
          </w:tcPr>
          <w:p w:rsidRPr="00460D60" w:rsidR="00460D60" w:rsidP="000D0DF5" w:rsidRDefault="00460D60">
            <w:pPr>
              <w:tabs>
                <w:tab w:val="left" w:pos="-1440"/>
                <w:tab w:val="left" w:pos="-720"/>
              </w:tabs>
              <w:suppressAutoHyphens/>
              <w:rPr>
                <w:rFonts w:ascii="Times New Roman" w:hAnsi="Times New Roman"/>
              </w:rPr>
            </w:pPr>
            <w:r w:rsidRPr="00460D60">
              <w:rPr>
                <w:rFonts w:ascii="Times New Roman" w:hAnsi="Times New Roman"/>
              </w:rPr>
              <w:t>De Tweede Kamer der Staten-</w:t>
            </w:r>
            <w:r w:rsidRPr="00460D60">
              <w:rPr>
                <w:rFonts w:ascii="Times New Roman" w:hAnsi="Times New Roman"/>
              </w:rPr>
              <w:fldChar w:fldCharType="begin"/>
            </w:r>
            <w:r w:rsidRPr="00460D60">
              <w:rPr>
                <w:rFonts w:ascii="Times New Roman" w:hAnsi="Times New Roman"/>
              </w:rPr>
              <w:instrText xml:space="preserve">PRIVATE </w:instrText>
            </w:r>
            <w:r w:rsidRPr="00460D60">
              <w:rPr>
                <w:rFonts w:ascii="Times New Roman" w:hAnsi="Times New Roman"/>
              </w:rPr>
              <w:fldChar w:fldCharType="end"/>
            </w:r>
          </w:p>
          <w:p w:rsidRPr="00460D60" w:rsidR="00460D60" w:rsidP="000D0DF5" w:rsidRDefault="00460D60">
            <w:pPr>
              <w:tabs>
                <w:tab w:val="left" w:pos="-1440"/>
                <w:tab w:val="left" w:pos="-720"/>
              </w:tabs>
              <w:suppressAutoHyphens/>
              <w:rPr>
                <w:rFonts w:ascii="Times New Roman" w:hAnsi="Times New Roman"/>
              </w:rPr>
            </w:pPr>
            <w:r w:rsidRPr="00460D60">
              <w:rPr>
                <w:rFonts w:ascii="Times New Roman" w:hAnsi="Times New Roman"/>
              </w:rPr>
              <w:t>Generaal zendt bijgaand door</w:t>
            </w:r>
          </w:p>
          <w:p w:rsidRPr="00460D60" w:rsidR="00460D60" w:rsidP="000D0DF5" w:rsidRDefault="00460D60">
            <w:pPr>
              <w:tabs>
                <w:tab w:val="left" w:pos="-1440"/>
                <w:tab w:val="left" w:pos="-720"/>
              </w:tabs>
              <w:suppressAutoHyphens/>
              <w:rPr>
                <w:rFonts w:ascii="Times New Roman" w:hAnsi="Times New Roman"/>
              </w:rPr>
            </w:pPr>
            <w:r w:rsidRPr="00460D60">
              <w:rPr>
                <w:rFonts w:ascii="Times New Roman" w:hAnsi="Times New Roman"/>
              </w:rPr>
              <w:t>haar aangenomen wetsvoorstel</w:t>
            </w:r>
          </w:p>
          <w:p w:rsidRPr="00460D60" w:rsidR="00460D60" w:rsidP="000D0DF5" w:rsidRDefault="00460D60">
            <w:pPr>
              <w:tabs>
                <w:tab w:val="left" w:pos="-1440"/>
                <w:tab w:val="left" w:pos="-720"/>
              </w:tabs>
              <w:suppressAutoHyphens/>
              <w:rPr>
                <w:rFonts w:ascii="Times New Roman" w:hAnsi="Times New Roman"/>
              </w:rPr>
            </w:pPr>
            <w:r w:rsidRPr="00460D60">
              <w:rPr>
                <w:rFonts w:ascii="Times New Roman" w:hAnsi="Times New Roman"/>
              </w:rPr>
              <w:t>aan de Eerste Kamer.</w:t>
            </w:r>
          </w:p>
          <w:p w:rsidRPr="00460D60" w:rsidR="00460D60" w:rsidP="000D0DF5" w:rsidRDefault="00460D60">
            <w:pPr>
              <w:tabs>
                <w:tab w:val="left" w:pos="-1440"/>
                <w:tab w:val="left" w:pos="-720"/>
              </w:tabs>
              <w:suppressAutoHyphens/>
              <w:rPr>
                <w:rFonts w:ascii="Times New Roman" w:hAnsi="Times New Roman"/>
              </w:rPr>
            </w:pPr>
          </w:p>
          <w:p w:rsidRPr="00460D60" w:rsidR="00460D60" w:rsidP="000D0DF5" w:rsidRDefault="00460D60">
            <w:pPr>
              <w:tabs>
                <w:tab w:val="left" w:pos="-1440"/>
                <w:tab w:val="left" w:pos="-720"/>
              </w:tabs>
              <w:suppressAutoHyphens/>
              <w:rPr>
                <w:rFonts w:ascii="Times New Roman" w:hAnsi="Times New Roman"/>
              </w:rPr>
            </w:pPr>
            <w:r w:rsidRPr="00460D60">
              <w:rPr>
                <w:rFonts w:ascii="Times New Roman" w:hAnsi="Times New Roman"/>
              </w:rPr>
              <w:t>De Voorzitter,</w:t>
            </w:r>
          </w:p>
          <w:p w:rsidRPr="00460D60" w:rsidR="00460D60" w:rsidP="000D0DF5" w:rsidRDefault="00460D60">
            <w:pPr>
              <w:tabs>
                <w:tab w:val="left" w:pos="-1440"/>
                <w:tab w:val="left" w:pos="-720"/>
              </w:tabs>
              <w:suppressAutoHyphens/>
              <w:rPr>
                <w:rFonts w:ascii="Times New Roman" w:hAnsi="Times New Roman"/>
              </w:rPr>
            </w:pPr>
          </w:p>
          <w:p w:rsidRPr="00460D60" w:rsidR="00460D60" w:rsidP="000D0DF5" w:rsidRDefault="00460D60">
            <w:pPr>
              <w:tabs>
                <w:tab w:val="left" w:pos="-1440"/>
                <w:tab w:val="left" w:pos="-720"/>
              </w:tabs>
              <w:suppressAutoHyphens/>
              <w:rPr>
                <w:rFonts w:ascii="Times New Roman" w:hAnsi="Times New Roman"/>
              </w:rPr>
            </w:pPr>
          </w:p>
          <w:p w:rsidRPr="00460D60" w:rsidR="00460D60" w:rsidP="000D0DF5" w:rsidRDefault="00460D60">
            <w:pPr>
              <w:tabs>
                <w:tab w:val="left" w:pos="-1440"/>
                <w:tab w:val="left" w:pos="-720"/>
              </w:tabs>
              <w:suppressAutoHyphens/>
              <w:rPr>
                <w:rFonts w:ascii="Times New Roman" w:hAnsi="Times New Roman"/>
              </w:rPr>
            </w:pPr>
          </w:p>
          <w:p w:rsidRPr="00460D60" w:rsidR="00460D60" w:rsidP="000D0DF5" w:rsidRDefault="00460D60">
            <w:pPr>
              <w:tabs>
                <w:tab w:val="left" w:pos="-1440"/>
                <w:tab w:val="left" w:pos="-720"/>
              </w:tabs>
              <w:suppressAutoHyphens/>
              <w:rPr>
                <w:rFonts w:ascii="Times New Roman" w:hAnsi="Times New Roman"/>
              </w:rPr>
            </w:pPr>
          </w:p>
          <w:p w:rsidRPr="00460D60" w:rsidR="00460D60" w:rsidP="000D0DF5" w:rsidRDefault="00460D60">
            <w:pPr>
              <w:tabs>
                <w:tab w:val="left" w:pos="-1440"/>
                <w:tab w:val="left" w:pos="-720"/>
              </w:tabs>
              <w:suppressAutoHyphens/>
              <w:rPr>
                <w:rFonts w:ascii="Times New Roman" w:hAnsi="Times New Roman"/>
              </w:rPr>
            </w:pPr>
          </w:p>
          <w:p w:rsidRPr="00460D60" w:rsidR="00460D60" w:rsidP="000D0DF5" w:rsidRDefault="00460D60">
            <w:pPr>
              <w:tabs>
                <w:tab w:val="left" w:pos="-1440"/>
                <w:tab w:val="left" w:pos="-720"/>
              </w:tabs>
              <w:suppressAutoHyphens/>
              <w:rPr>
                <w:rFonts w:ascii="Times New Roman" w:hAnsi="Times New Roman"/>
              </w:rPr>
            </w:pPr>
          </w:p>
          <w:p w:rsidRPr="00460D60" w:rsidR="00460D60" w:rsidP="000D0DF5" w:rsidRDefault="00460D60">
            <w:pPr>
              <w:tabs>
                <w:tab w:val="left" w:pos="-1440"/>
                <w:tab w:val="left" w:pos="-720"/>
              </w:tabs>
              <w:suppressAutoHyphens/>
              <w:rPr>
                <w:rFonts w:ascii="Times New Roman" w:hAnsi="Times New Roman"/>
              </w:rPr>
            </w:pPr>
          </w:p>
          <w:p w:rsidRPr="00460D60" w:rsidR="00460D60" w:rsidP="000D0DF5" w:rsidRDefault="00460D60">
            <w:pPr>
              <w:tabs>
                <w:tab w:val="left" w:pos="-1440"/>
                <w:tab w:val="left" w:pos="-720"/>
              </w:tabs>
              <w:suppressAutoHyphens/>
              <w:rPr>
                <w:rFonts w:ascii="Times New Roman" w:hAnsi="Times New Roman"/>
              </w:rPr>
            </w:pPr>
          </w:p>
          <w:p w:rsidRPr="00460D60" w:rsidR="00460D60" w:rsidP="000D0DF5" w:rsidRDefault="00460D60">
            <w:pPr>
              <w:rPr>
                <w:rFonts w:ascii="Times New Roman" w:hAnsi="Times New Roman"/>
              </w:rPr>
            </w:pPr>
          </w:p>
          <w:p w:rsidRPr="008C2E07" w:rsidR="00CB3578" w:rsidP="00D10FF7" w:rsidRDefault="00460D60">
            <w:pPr>
              <w:rPr>
                <w:rFonts w:ascii="Times New Roman" w:hAnsi="Times New Roman"/>
                <w:sz w:val="24"/>
              </w:rPr>
            </w:pPr>
            <w:r>
              <w:rPr>
                <w:rFonts w:ascii="Times New Roman" w:hAnsi="Times New Roman"/>
              </w:rPr>
              <w:t>9 mei 2023</w:t>
            </w:r>
          </w:p>
        </w:tc>
      </w:tr>
      <w:tr w:rsidRPr="0082301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23015" w:rsidR="00CB3578" w:rsidP="00823015" w:rsidRDefault="00CB3578">
            <w:pPr>
              <w:rPr>
                <w:rFonts w:ascii="Times New Roman" w:hAnsi="Times New Roman"/>
                <w:sz w:val="24"/>
              </w:rPr>
            </w:pPr>
          </w:p>
        </w:tc>
        <w:tc>
          <w:tcPr>
            <w:tcW w:w="6590" w:type="dxa"/>
            <w:tcBorders>
              <w:top w:val="nil"/>
              <w:left w:val="nil"/>
              <w:bottom w:val="nil"/>
              <w:right w:val="nil"/>
            </w:tcBorders>
          </w:tcPr>
          <w:p w:rsidRPr="00823015" w:rsidR="00CB3578" w:rsidP="00823015" w:rsidRDefault="00CB3578">
            <w:pPr>
              <w:rPr>
                <w:rFonts w:ascii="Times New Roman" w:hAnsi="Times New Roman"/>
                <w:b/>
                <w:bCs/>
                <w:sz w:val="24"/>
              </w:rPr>
            </w:pPr>
          </w:p>
        </w:tc>
      </w:tr>
      <w:tr w:rsidRPr="00823015" w:rsidR="00460D60" w:rsidTr="00194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23015" w:rsidR="00460D60" w:rsidP="00823015" w:rsidRDefault="00460D60">
            <w:pPr>
              <w:rPr>
                <w:rFonts w:ascii="Times New Roman" w:hAnsi="Times New Roman"/>
                <w:b/>
                <w:sz w:val="24"/>
              </w:rPr>
            </w:pPr>
            <w:r w:rsidRPr="00823015">
              <w:rPr>
                <w:rFonts w:ascii="Times New Roman" w:hAnsi="Times New Roman"/>
                <w:b/>
                <w:sz w:val="24"/>
              </w:rPr>
              <w:t>Wijziging van de Wet donorgegevens kunstmatige bevruchting in verband met de tweede evaluatie van de wet, het actieplan ter ondersteuning van donorkinderen en de omvorming van de Stichting donorgegevens kunstmatige bevruchting tot publiekrechtelijk zelfstandig bestuursorgaan</w:t>
            </w:r>
          </w:p>
        </w:tc>
      </w:tr>
      <w:tr w:rsidRPr="0082301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23015" w:rsidR="00CB3578" w:rsidP="00823015" w:rsidRDefault="00CB3578">
            <w:pPr>
              <w:rPr>
                <w:rFonts w:ascii="Times New Roman" w:hAnsi="Times New Roman"/>
                <w:sz w:val="24"/>
              </w:rPr>
            </w:pPr>
          </w:p>
        </w:tc>
        <w:tc>
          <w:tcPr>
            <w:tcW w:w="6590" w:type="dxa"/>
            <w:tcBorders>
              <w:top w:val="nil"/>
              <w:left w:val="nil"/>
              <w:bottom w:val="nil"/>
              <w:right w:val="nil"/>
            </w:tcBorders>
          </w:tcPr>
          <w:p w:rsidRPr="00823015" w:rsidR="00CB3578" w:rsidP="00823015" w:rsidRDefault="00CB3578">
            <w:pPr>
              <w:rPr>
                <w:rFonts w:ascii="Times New Roman" w:hAnsi="Times New Roman"/>
                <w:sz w:val="24"/>
              </w:rPr>
            </w:pPr>
          </w:p>
        </w:tc>
      </w:tr>
      <w:tr w:rsidRPr="0082301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23015" w:rsidR="00CB3578" w:rsidP="00823015" w:rsidRDefault="00CB3578">
            <w:pPr>
              <w:rPr>
                <w:rFonts w:ascii="Times New Roman" w:hAnsi="Times New Roman"/>
                <w:sz w:val="24"/>
              </w:rPr>
            </w:pPr>
          </w:p>
        </w:tc>
        <w:tc>
          <w:tcPr>
            <w:tcW w:w="6590" w:type="dxa"/>
            <w:tcBorders>
              <w:top w:val="nil"/>
              <w:left w:val="nil"/>
              <w:bottom w:val="nil"/>
              <w:right w:val="nil"/>
            </w:tcBorders>
          </w:tcPr>
          <w:p w:rsidRPr="00823015" w:rsidR="00CB3578" w:rsidP="00823015" w:rsidRDefault="00CB3578">
            <w:pPr>
              <w:rPr>
                <w:rFonts w:ascii="Times New Roman" w:hAnsi="Times New Roman"/>
                <w:sz w:val="24"/>
              </w:rPr>
            </w:pPr>
          </w:p>
        </w:tc>
      </w:tr>
      <w:tr w:rsidRPr="00823015" w:rsidR="00460D60" w:rsidTr="00B76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47977" w:rsidR="00460D60" w:rsidP="00823015" w:rsidRDefault="00460D60">
            <w:pPr>
              <w:rPr>
                <w:rFonts w:ascii="Times New Roman" w:hAnsi="Times New Roman"/>
                <w:b/>
                <w:sz w:val="24"/>
              </w:rPr>
            </w:pPr>
            <w:r>
              <w:rPr>
                <w:rFonts w:ascii="Times New Roman" w:hAnsi="Times New Roman"/>
                <w:b/>
                <w:sz w:val="24"/>
              </w:rPr>
              <w:t xml:space="preserve">GEWIJZIGD </w:t>
            </w:r>
            <w:r w:rsidRPr="00347977">
              <w:rPr>
                <w:rFonts w:ascii="Times New Roman" w:hAnsi="Times New Roman"/>
                <w:b/>
                <w:sz w:val="24"/>
              </w:rPr>
              <w:t>VOORSTEL VAN WET</w:t>
            </w:r>
          </w:p>
        </w:tc>
      </w:tr>
      <w:tr w:rsidRPr="0082301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23015" w:rsidR="00CB3578" w:rsidP="00823015" w:rsidRDefault="00CB3578">
            <w:pPr>
              <w:rPr>
                <w:rFonts w:ascii="Times New Roman" w:hAnsi="Times New Roman"/>
                <w:sz w:val="24"/>
              </w:rPr>
            </w:pPr>
          </w:p>
        </w:tc>
        <w:tc>
          <w:tcPr>
            <w:tcW w:w="6590" w:type="dxa"/>
            <w:tcBorders>
              <w:top w:val="nil"/>
              <w:left w:val="nil"/>
              <w:bottom w:val="nil"/>
              <w:right w:val="nil"/>
            </w:tcBorders>
          </w:tcPr>
          <w:p w:rsidRPr="00823015" w:rsidR="00CB3578" w:rsidP="00823015" w:rsidRDefault="00CB3578">
            <w:pPr>
              <w:rPr>
                <w:rFonts w:ascii="Times New Roman" w:hAnsi="Times New Roman"/>
                <w:sz w:val="24"/>
              </w:rPr>
            </w:pPr>
          </w:p>
        </w:tc>
      </w:tr>
    </w:tbl>
    <w:p w:rsidRPr="00823015" w:rsidR="00823015" w:rsidP="00823015" w:rsidRDefault="00823015">
      <w:pPr>
        <w:ind w:firstLine="284"/>
        <w:rPr>
          <w:rFonts w:ascii="Times New Roman" w:hAnsi="Times New Roman"/>
          <w:i/>
          <w:sz w:val="24"/>
          <w:lang w:val="de-DE"/>
        </w:rPr>
      </w:pPr>
      <w:r w:rsidRPr="00823015">
        <w:rPr>
          <w:rFonts w:ascii="Times New Roman" w:hAnsi="Times New Roman"/>
          <w:sz w:val="24"/>
        </w:rPr>
        <w:t>Wij Willem-Alexander, bij de gratie Gods, Koning der Nederlanden, Prins van</w:t>
      </w:r>
      <w:r>
        <w:rPr>
          <w:rFonts w:ascii="Times New Roman" w:hAnsi="Times New Roman"/>
          <w:sz w:val="24"/>
        </w:rPr>
        <w:t xml:space="preserve"> </w:t>
      </w:r>
      <w:r w:rsidRPr="00823015">
        <w:rPr>
          <w:rFonts w:ascii="Times New Roman" w:hAnsi="Times New Roman"/>
          <w:sz w:val="24"/>
          <w:lang w:val="de-DE"/>
        </w:rPr>
        <w:t>Oranje-Nassau, enz. enz. enz.</w:t>
      </w:r>
    </w:p>
    <w:p w:rsidRPr="00823015" w:rsidR="00823015" w:rsidP="00823015" w:rsidRDefault="00823015">
      <w:pPr>
        <w:rPr>
          <w:rFonts w:ascii="Times New Roman" w:hAnsi="Times New Roman"/>
          <w:sz w:val="24"/>
          <w:lang w:val="de-DE"/>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Allen, die deze zullen zien of horen lezen, saluut! doen te weten:</w:t>
      </w:r>
    </w:p>
    <w:p w:rsidRPr="00823015" w:rsidR="00823015" w:rsidP="00823015" w:rsidRDefault="00823015">
      <w:pPr>
        <w:ind w:firstLine="284"/>
        <w:rPr>
          <w:rFonts w:ascii="Times New Roman" w:hAnsi="Times New Roman"/>
          <w:sz w:val="24"/>
        </w:rPr>
      </w:pPr>
      <w:r w:rsidRPr="00823015">
        <w:rPr>
          <w:rFonts w:ascii="Times New Roman" w:hAnsi="Times New Roman"/>
          <w:sz w:val="24"/>
        </w:rPr>
        <w:t>Alzo, Wij in overweging genomen hebben, dat het noodzakelijk is om in verband met de tweede evaluatie van de wet, het actieplan ter ondersteuning van donorkinderen en de omvorming van de Stichting donorgegevens kunstmatige donorbevruchting tot publiekrechtelijk zelfstandig bestuursorgaan de Wet donorgegevens kunstm</w:t>
      </w:r>
      <w:r>
        <w:rPr>
          <w:rFonts w:ascii="Times New Roman" w:hAnsi="Times New Roman"/>
          <w:sz w:val="24"/>
        </w:rPr>
        <w:t>atige bevruchting te wijzigen;</w:t>
      </w:r>
    </w:p>
    <w:p w:rsidRPr="00823015" w:rsidR="00823015" w:rsidP="00823015" w:rsidRDefault="00823015">
      <w:pPr>
        <w:ind w:firstLine="284"/>
        <w:rPr>
          <w:rFonts w:ascii="Times New Roman" w:hAnsi="Times New Roman"/>
          <w:sz w:val="24"/>
        </w:rPr>
      </w:pPr>
      <w:r w:rsidRPr="00823015">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b/>
          <w:sz w:val="24"/>
        </w:rPr>
      </w:pPr>
    </w:p>
    <w:p w:rsidRPr="00823015" w:rsidR="00823015" w:rsidP="00823015" w:rsidRDefault="00823015">
      <w:pPr>
        <w:rPr>
          <w:rFonts w:ascii="Times New Roman" w:hAnsi="Times New Roman"/>
          <w:sz w:val="24"/>
        </w:rPr>
      </w:pPr>
      <w:r w:rsidRPr="00823015">
        <w:rPr>
          <w:rFonts w:ascii="Times New Roman" w:hAnsi="Times New Roman"/>
          <w:b/>
          <w:sz w:val="24"/>
        </w:rPr>
        <w:t>ARTIKEL I</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De Wet donorgegevens kunstmatige bevruchting wordt als volgt gewijzigd: </w:t>
      </w: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r w:rsidRPr="00823015">
        <w:rPr>
          <w:rFonts w:ascii="Times New Roman" w:hAnsi="Times New Roman"/>
          <w:sz w:val="24"/>
        </w:rPr>
        <w:t>A</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Artikel 1 wordt als volgt gewijzigd: </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1. Onderdeel a komt te luiden: </w:t>
      </w:r>
    </w:p>
    <w:p w:rsidRPr="00823015" w:rsidR="00823015" w:rsidP="00823015" w:rsidRDefault="00823015">
      <w:pPr>
        <w:rPr>
          <w:rFonts w:ascii="Times New Roman" w:hAnsi="Times New Roman"/>
          <w:sz w:val="24"/>
        </w:rPr>
      </w:pPr>
      <w:r w:rsidRPr="00823015">
        <w:rPr>
          <w:rFonts w:ascii="Times New Roman" w:hAnsi="Times New Roman"/>
          <w:sz w:val="24"/>
        </w:rPr>
        <w:tab/>
        <w:t>a. Onze Minister: Onze Minister van Volksgezondheid, Welzijn en Sport;.</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2. Onderdeel b komt te luiden: </w:t>
      </w:r>
    </w:p>
    <w:p w:rsidRPr="00823015" w:rsidR="00823015" w:rsidP="00823015" w:rsidRDefault="00823015">
      <w:pPr>
        <w:ind w:firstLine="284"/>
        <w:rPr>
          <w:rFonts w:ascii="Times New Roman" w:hAnsi="Times New Roman"/>
          <w:sz w:val="24"/>
        </w:rPr>
      </w:pPr>
      <w:r w:rsidRPr="00823015">
        <w:rPr>
          <w:rFonts w:ascii="Times New Roman" w:hAnsi="Times New Roman"/>
          <w:sz w:val="24"/>
        </w:rPr>
        <w:lastRenderedPageBreak/>
        <w:t>b. College: College donorgegevens kunstmatige bevruchting als bedoeld in artikel 4, eerste lid;.</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3. In onderdelen c en d wordt “zaad” telkens vervangen door “zaadcellen” en “een eicel” telkens vervangen door “eicellen”. </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4. Onder vervanging van de punt door een puntkomma aan het slot van onderdeel e, worden vijf onderdelen toegevoegd, luidende: </w:t>
      </w:r>
    </w:p>
    <w:p w:rsidRPr="00823015" w:rsidR="00823015" w:rsidP="00823015" w:rsidRDefault="00823015">
      <w:pPr>
        <w:ind w:firstLine="284"/>
        <w:rPr>
          <w:rFonts w:ascii="Times New Roman" w:hAnsi="Times New Roman"/>
          <w:sz w:val="24"/>
        </w:rPr>
      </w:pPr>
      <w:r w:rsidRPr="00823015">
        <w:rPr>
          <w:rFonts w:ascii="Times New Roman" w:hAnsi="Times New Roman"/>
          <w:sz w:val="24"/>
        </w:rPr>
        <w:t>f. verrichter: instelling of een natuurlijke persoon die, anders dan in dienst of onmiddellijk of middellijk in opdracht van een instelling, kunstmatige donorbevruchting verricht;</w:t>
      </w: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g. instelling: rechtspersoon die kunstmatige donorbevruchting verricht of doet verrichten, een organisatorisch verband van natuurlijke personen die kunstmatige donorbevruchting verricht of doet verrichten, dan wel een natuurlijk persoon die kunstmatige donorbevruchting doet verrichten; </w:t>
      </w: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h. donorcode: het als zodanig overeenkomstig deze wet aan een donor toegekend nummer; </w:t>
      </w:r>
    </w:p>
    <w:p w:rsidRPr="00823015" w:rsidR="00823015" w:rsidP="00823015" w:rsidRDefault="00823015">
      <w:pPr>
        <w:ind w:firstLine="284"/>
        <w:rPr>
          <w:rFonts w:ascii="Times New Roman" w:hAnsi="Times New Roman"/>
          <w:sz w:val="24"/>
        </w:rPr>
      </w:pPr>
      <w:r w:rsidRPr="00823015">
        <w:rPr>
          <w:rFonts w:ascii="Times New Roman" w:hAnsi="Times New Roman"/>
          <w:sz w:val="24"/>
        </w:rPr>
        <w:t>i. moedercode: het als zodanig overeenkomstig deze wet aan een donorcode gekoppeld nummer;</w:t>
      </w: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j. wettelijk maximumaantal moedercodes: het bij algemene maatregel van bestuur bepaalde maximumaantal moedercodes dat aan een donorcode wordt gekoppeld. </w:t>
      </w:r>
    </w:p>
    <w:p w:rsidRPr="00823015" w:rsidR="00823015" w:rsidP="00823015" w:rsidRDefault="00823015">
      <w:pPr>
        <w:rPr>
          <w:rFonts w:ascii="Times New Roman" w:hAnsi="Times New Roman"/>
          <w:i/>
          <w:sz w:val="24"/>
        </w:rPr>
      </w:pPr>
    </w:p>
    <w:p w:rsidRPr="00823015" w:rsidR="00823015" w:rsidP="00823015" w:rsidRDefault="00823015">
      <w:pPr>
        <w:rPr>
          <w:rFonts w:ascii="Times New Roman" w:hAnsi="Times New Roman"/>
          <w:sz w:val="24"/>
        </w:rPr>
      </w:pPr>
      <w:r w:rsidRPr="00823015">
        <w:rPr>
          <w:rFonts w:ascii="Times New Roman" w:hAnsi="Times New Roman"/>
          <w:sz w:val="24"/>
        </w:rPr>
        <w:t>B</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Na artikel 1 wordt een paragraaf ingevoegd, luidende: </w:t>
      </w: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i/>
          <w:color w:val="000000"/>
          <w:sz w:val="24"/>
        </w:rPr>
      </w:pPr>
      <w:r w:rsidRPr="00823015">
        <w:rPr>
          <w:rFonts w:ascii="Times New Roman" w:hAnsi="Times New Roman"/>
          <w:i/>
          <w:color w:val="000000"/>
          <w:sz w:val="24"/>
        </w:rPr>
        <w:t xml:space="preserve">§ 1a. Donorcode en moedercode </w:t>
      </w:r>
    </w:p>
    <w:p w:rsidRPr="00823015" w:rsidR="00823015" w:rsidP="00823015" w:rsidRDefault="00823015">
      <w:pPr>
        <w:rPr>
          <w:rFonts w:ascii="Times New Roman" w:hAnsi="Times New Roman"/>
          <w:color w:val="000000"/>
          <w:sz w:val="24"/>
        </w:rPr>
      </w:pPr>
    </w:p>
    <w:p w:rsidRPr="00823015" w:rsidR="00823015" w:rsidP="00823015" w:rsidRDefault="00823015">
      <w:pPr>
        <w:rPr>
          <w:rFonts w:ascii="Times New Roman" w:hAnsi="Times New Roman"/>
          <w:b/>
          <w:color w:val="000000"/>
          <w:sz w:val="24"/>
        </w:rPr>
      </w:pPr>
      <w:r w:rsidRPr="00823015">
        <w:rPr>
          <w:rFonts w:ascii="Times New Roman" w:hAnsi="Times New Roman"/>
          <w:b/>
          <w:color w:val="000000"/>
          <w:sz w:val="24"/>
        </w:rPr>
        <w:t>Artikel 1a</w:t>
      </w:r>
    </w:p>
    <w:p w:rsidR="00823015" w:rsidP="00823015" w:rsidRDefault="00823015">
      <w:pPr>
        <w:rPr>
          <w:rFonts w:ascii="Times New Roman" w:hAnsi="Times New Roman"/>
          <w:color w:val="000000"/>
          <w:sz w:val="24"/>
        </w:rPr>
      </w:pP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1. Kunstmatige donorbevruchting is uitsluitend toegestaan indien de verrichter beschikt over:</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 xml:space="preserve">a. de donorcode van de donor van wiens zaadcellen of eicellen de verrichter gebruik wenst te maken, en </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b. een reservering voor een aan die donorcode gekoppelde moedercode of een aan die donorcode gekoppelde moedercode die reeds aan de te behandelen vrouw is toegekend.</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 xml:space="preserve">2. Indien ten tijde van de behandeling de te behandelen vrouw de echtgenote of geregistreerde partner is van de vrouw aan wie de in het eerste lid, onderdeel b, bedoelde </w:t>
      </w:r>
    </w:p>
    <w:p w:rsidRPr="00823015" w:rsidR="00823015" w:rsidP="00823015" w:rsidRDefault="00823015">
      <w:pPr>
        <w:rPr>
          <w:rFonts w:ascii="Times New Roman" w:hAnsi="Times New Roman"/>
          <w:color w:val="000000"/>
          <w:sz w:val="24"/>
        </w:rPr>
      </w:pPr>
      <w:r w:rsidRPr="00823015">
        <w:rPr>
          <w:rFonts w:ascii="Times New Roman" w:hAnsi="Times New Roman"/>
          <w:color w:val="000000"/>
          <w:sz w:val="24"/>
        </w:rPr>
        <w:t>moedercode reeds is toegekend, of een samenlevingscontract met die vrouw heeft gesloten, is in afwijking van het eerste lid, onderdeel b, kunstmatige donorbevruchting toegestaan met gebruikmaking van de reeds toegekende moedercode.</w:t>
      </w:r>
    </w:p>
    <w:p w:rsidRPr="00823015" w:rsidR="00823015" w:rsidP="00823015" w:rsidRDefault="00823015">
      <w:pPr>
        <w:rPr>
          <w:rFonts w:ascii="Times New Roman" w:hAnsi="Times New Roman"/>
          <w:color w:val="000000"/>
          <w:sz w:val="24"/>
        </w:rPr>
      </w:pPr>
    </w:p>
    <w:p w:rsidRPr="00823015" w:rsidR="00823015" w:rsidP="00823015" w:rsidRDefault="00823015">
      <w:pPr>
        <w:rPr>
          <w:rFonts w:ascii="Times New Roman" w:hAnsi="Times New Roman"/>
          <w:b/>
          <w:color w:val="000000"/>
          <w:sz w:val="24"/>
        </w:rPr>
      </w:pPr>
      <w:r w:rsidRPr="00823015">
        <w:rPr>
          <w:rFonts w:ascii="Times New Roman" w:hAnsi="Times New Roman"/>
          <w:b/>
          <w:color w:val="000000"/>
          <w:sz w:val="24"/>
        </w:rPr>
        <w:t>Artikel 1b</w:t>
      </w:r>
    </w:p>
    <w:p w:rsidR="00823015" w:rsidP="00823015" w:rsidRDefault="00823015">
      <w:pPr>
        <w:rPr>
          <w:rFonts w:ascii="Times New Roman" w:hAnsi="Times New Roman"/>
          <w:color w:val="000000"/>
          <w:sz w:val="24"/>
        </w:rPr>
      </w:pP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 xml:space="preserve">1. Ten behoeve van het verkrijgen van de donorcode, bedoeld in artikel 1a, onderdeel a, </w:t>
      </w:r>
    </w:p>
    <w:p w:rsidRPr="00823015" w:rsidR="00823015" w:rsidP="00823015" w:rsidRDefault="00823015">
      <w:pPr>
        <w:rPr>
          <w:rFonts w:ascii="Times New Roman" w:hAnsi="Times New Roman"/>
          <w:color w:val="000000"/>
          <w:sz w:val="24"/>
        </w:rPr>
      </w:pPr>
      <w:r w:rsidRPr="00823015">
        <w:rPr>
          <w:rFonts w:ascii="Times New Roman" w:hAnsi="Times New Roman"/>
          <w:color w:val="000000"/>
          <w:sz w:val="24"/>
        </w:rPr>
        <w:t xml:space="preserve">verstrekt de verrichter aan het College: </w:t>
      </w:r>
    </w:p>
    <w:p w:rsidR="00565D80" w:rsidP="00823015" w:rsidRDefault="00565D80">
      <w:pPr>
        <w:ind w:firstLine="284"/>
        <w:rPr>
          <w:rFonts w:ascii="Times New Roman" w:hAnsi="Times New Roman"/>
          <w:color w:val="000000"/>
          <w:sz w:val="24"/>
        </w:rPr>
      </w:pPr>
      <w:r w:rsidRPr="00565D80">
        <w:rPr>
          <w:rFonts w:ascii="Times New Roman" w:hAnsi="Times New Roman"/>
          <w:color w:val="000000"/>
          <w:sz w:val="24"/>
        </w:rPr>
        <w:t>a. de geslachtsnaam, voornamen, geboortedatum en woonplaats van de donor en het type donatie,</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 xml:space="preserve">b. het burgerservicenummer van de donor, tenzij aan de donor geen burgerservicenummer is toegekend krachtens de Wet algemene bepalingen burgerservicenummer, en </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lastRenderedPageBreak/>
        <w:t xml:space="preserve">c. het door de donor bepaalde maximumaantal aan de donorcode te koppelen moedercodes, </w:t>
      </w:r>
      <w:r w:rsidRPr="00823015" w:rsidDel="003148B4">
        <w:rPr>
          <w:rFonts w:ascii="Times New Roman" w:hAnsi="Times New Roman"/>
          <w:color w:val="000000"/>
          <w:sz w:val="24"/>
        </w:rPr>
        <w:t xml:space="preserve">indien dat aantal lager is dan </w:t>
      </w:r>
      <w:r w:rsidRPr="00823015">
        <w:rPr>
          <w:rFonts w:ascii="Times New Roman" w:hAnsi="Times New Roman"/>
          <w:color w:val="000000"/>
          <w:sz w:val="24"/>
        </w:rPr>
        <w:t>het wettelijk maximumaantal moedercodes.</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 xml:space="preserve">2. Gelijktijdig met de verstrekking, bedoeld in het eerste lid, verstrekt de verrichter aan het College: </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a. het aantal aan de donorcode gekoppelde moedercodes dat de verrichter wenst te reserveren, indien dat aantal lager is dan het wettelijk maximumaantal moedercodes dan wel het door de donor bepaalde lagere maximumaantal, of</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b. ten behoeve van het verkrijgen van een aan de donorcode gekoppelde moedercode die reeds aan een vrouw is toegekend, de geslachtsnaam, voornamen, geboortedatum en burgerservicenummer van die vrouw, tenzij aan de vrouw geen burgerservicenummer is toegekend krachtens de Wet algemene bepalingen burgerservicenummer.</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 xml:space="preserve">3. De verrichter stelt de donor op de hoogte van de gegevensverstrekking, bedoeld in het eerste lid. </w:t>
      </w:r>
    </w:p>
    <w:p w:rsidRPr="00823015" w:rsidR="00823015" w:rsidP="00823015" w:rsidRDefault="00823015">
      <w:pPr>
        <w:rPr>
          <w:rFonts w:ascii="Times New Roman" w:hAnsi="Times New Roman"/>
          <w:color w:val="000000"/>
          <w:sz w:val="24"/>
        </w:rPr>
      </w:pPr>
    </w:p>
    <w:p w:rsidRPr="00823015" w:rsidR="00823015" w:rsidP="00823015" w:rsidRDefault="00823015">
      <w:pPr>
        <w:rPr>
          <w:rFonts w:ascii="Times New Roman" w:hAnsi="Times New Roman"/>
          <w:b/>
          <w:color w:val="000000"/>
          <w:sz w:val="24"/>
        </w:rPr>
      </w:pPr>
      <w:r w:rsidRPr="00823015">
        <w:rPr>
          <w:rFonts w:ascii="Times New Roman" w:hAnsi="Times New Roman"/>
          <w:b/>
          <w:color w:val="000000"/>
          <w:sz w:val="24"/>
        </w:rPr>
        <w:t>Artikel 1c</w:t>
      </w:r>
    </w:p>
    <w:p w:rsidR="00823015" w:rsidP="00823015" w:rsidRDefault="00823015">
      <w:pPr>
        <w:rPr>
          <w:rFonts w:ascii="Times New Roman" w:hAnsi="Times New Roman"/>
          <w:color w:val="000000"/>
          <w:sz w:val="24"/>
        </w:rPr>
      </w:pP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Het College kent aan een donor van wie niet eerder de gegevens, bedoeld in artikel 1b, eerste lid, onderdeel a, zijn verstrekt, eenmalig een donorcode toe en koppelt daaraan het wettelijk maximumaantal moedercodes of het door de donor bepaalde lagere maximumaantal moedercodes, bedoeld in artikel 1b, eerste lid, onderdeel c.</w:t>
      </w:r>
    </w:p>
    <w:p w:rsidRPr="00823015" w:rsidR="00823015" w:rsidP="00823015" w:rsidRDefault="00823015">
      <w:pPr>
        <w:rPr>
          <w:rFonts w:ascii="Times New Roman" w:hAnsi="Times New Roman"/>
          <w:color w:val="000000"/>
          <w:sz w:val="24"/>
        </w:rPr>
      </w:pPr>
    </w:p>
    <w:p w:rsidRPr="00823015" w:rsidR="00823015" w:rsidP="00823015" w:rsidRDefault="00823015">
      <w:pPr>
        <w:rPr>
          <w:rFonts w:ascii="Times New Roman" w:hAnsi="Times New Roman"/>
          <w:b/>
          <w:color w:val="000000"/>
          <w:sz w:val="24"/>
        </w:rPr>
      </w:pPr>
      <w:r w:rsidRPr="00823015">
        <w:rPr>
          <w:rFonts w:ascii="Times New Roman" w:hAnsi="Times New Roman"/>
          <w:b/>
          <w:color w:val="000000"/>
          <w:sz w:val="24"/>
        </w:rPr>
        <w:t>Artikel 1d</w:t>
      </w:r>
    </w:p>
    <w:p w:rsidR="00823015" w:rsidP="00823015" w:rsidRDefault="00823015">
      <w:pPr>
        <w:rPr>
          <w:rFonts w:ascii="Times New Roman" w:hAnsi="Times New Roman"/>
          <w:color w:val="000000"/>
          <w:sz w:val="24"/>
        </w:rPr>
      </w:pP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 xml:space="preserve">1. Het College verstrekt aan de verrichter die de gegevens, bedoeld in artikel 1b, eerste lid, heeft verstrekt, de donorcode. Indien de donorcode reeds eerder na verstrekking van de gegevens door een andere verrichter is toegekend, wordt daarvan mededeling gedaan. </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 xml:space="preserve">2. Gelijktijdig met de verstrekking, bedoeld in het eerste lid, reserveert het College ten behoeve van de verrichter het maximale aantal aan de donorcode gekoppelde moedercodes, tenzij de verrichter gegevens als bedoeld in artikel 1b, tweede lid, heeft verstrekt. </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 xml:space="preserve">3. Indien de verrichter de gegevens, bedoeld in artikel 1b, tweede lid, onderdeel a, heeft verstrekt, reserveert het College gelijktijdig met de verstrekking, bedoeld in het eerste lid, ten behoeve van de verrichter het aantal door de verrichter verzochte moedercodes. </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4. Indien de verrichter de gegevens, bedoeld in artikel 1b, tweede lid, onderdeel b, heeft verstrekt, verstrekt het College, gelijktijdig met de verstrekking, bedoeld in het eerste lid, aan de verrichter de aan die donorcode gekoppelde moedercode die reeds aan een vrouw is toegekend.</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 xml:space="preserve">5. Het eerste, tweede of derde lid zijn niet van toepassing, indien er geen aan de donorcode gekoppelde moedercode meer beschikbaar is. In dat geval volstaat het College met mededeling daarvan aan de verrichter. </w:t>
      </w:r>
    </w:p>
    <w:p w:rsidRPr="00823015" w:rsidR="00823015" w:rsidP="00823015" w:rsidRDefault="00823015">
      <w:pPr>
        <w:rPr>
          <w:rFonts w:ascii="Times New Roman" w:hAnsi="Times New Roman"/>
          <w:color w:val="000000"/>
          <w:sz w:val="24"/>
        </w:rPr>
      </w:pPr>
    </w:p>
    <w:p w:rsidRPr="00823015" w:rsidR="00823015" w:rsidP="00823015" w:rsidRDefault="00823015">
      <w:pPr>
        <w:rPr>
          <w:rFonts w:ascii="Times New Roman" w:hAnsi="Times New Roman"/>
          <w:b/>
          <w:color w:val="000000"/>
          <w:sz w:val="24"/>
        </w:rPr>
      </w:pPr>
      <w:r w:rsidRPr="00823015">
        <w:rPr>
          <w:rFonts w:ascii="Times New Roman" w:hAnsi="Times New Roman"/>
          <w:b/>
          <w:color w:val="000000"/>
          <w:sz w:val="24"/>
        </w:rPr>
        <w:t>Artikel 1e</w:t>
      </w:r>
    </w:p>
    <w:p w:rsidR="00823015" w:rsidP="00823015" w:rsidRDefault="00823015">
      <w:pPr>
        <w:rPr>
          <w:rFonts w:ascii="Times New Roman" w:hAnsi="Times New Roman"/>
          <w:color w:val="000000"/>
          <w:sz w:val="24"/>
        </w:rPr>
      </w:pP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1. Indien een verrichter, anders dan met toepassing van artikel 1b, een reservering voor een aan een donorcode gekoppelde moedercode wenst te verkrijgen, verstrekt de verrichter aan het College:</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 xml:space="preserve">a. de donorcode van de donor van wiens zaadcellen of eicellen de verrichter gebruik wenst te maken, en </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 xml:space="preserve">b. het aantal aan die donorcode gekoppelde moedercodes dat de verrichter wenst te reserveren. </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lastRenderedPageBreak/>
        <w:t xml:space="preserve">2. Naar aanleiding van de verstrekking, bedoeld in het eerste lid, reserveert het College ten behoeve van de verrichter het aantal door de verrichter verzochte moedercodes, tenzij er </w:t>
      </w:r>
    </w:p>
    <w:p w:rsidRPr="00823015" w:rsidR="00823015" w:rsidP="00823015" w:rsidRDefault="00823015">
      <w:pPr>
        <w:rPr>
          <w:rFonts w:ascii="Times New Roman" w:hAnsi="Times New Roman"/>
          <w:color w:val="000000"/>
          <w:sz w:val="24"/>
        </w:rPr>
      </w:pPr>
      <w:r w:rsidRPr="00823015">
        <w:rPr>
          <w:rFonts w:ascii="Times New Roman" w:hAnsi="Times New Roman"/>
          <w:color w:val="000000"/>
          <w:sz w:val="24"/>
        </w:rPr>
        <w:t xml:space="preserve">geen aan de donorcode gekoppelde moedercode meer beschikbaar is. In dat geval volstaat het College met mededeling daarvan aan de verrichter. </w:t>
      </w:r>
    </w:p>
    <w:p w:rsidRPr="00823015" w:rsidR="00823015" w:rsidP="00823015" w:rsidRDefault="00823015">
      <w:pPr>
        <w:rPr>
          <w:rFonts w:ascii="Times New Roman" w:hAnsi="Times New Roman"/>
          <w:color w:val="000000"/>
          <w:sz w:val="24"/>
        </w:rPr>
      </w:pPr>
    </w:p>
    <w:p w:rsidRPr="00823015" w:rsidR="00823015" w:rsidP="00823015" w:rsidRDefault="00823015">
      <w:pPr>
        <w:rPr>
          <w:rFonts w:ascii="Times New Roman" w:hAnsi="Times New Roman"/>
          <w:color w:val="000000"/>
          <w:sz w:val="24"/>
        </w:rPr>
      </w:pPr>
      <w:r w:rsidRPr="00823015">
        <w:rPr>
          <w:rFonts w:ascii="Times New Roman" w:hAnsi="Times New Roman"/>
          <w:b/>
          <w:color w:val="000000"/>
          <w:sz w:val="24"/>
        </w:rPr>
        <w:t>Artikel 1f</w:t>
      </w:r>
    </w:p>
    <w:p w:rsidR="00823015" w:rsidP="00823015" w:rsidRDefault="00823015">
      <w:pPr>
        <w:rPr>
          <w:rFonts w:ascii="Times New Roman" w:hAnsi="Times New Roman"/>
          <w:color w:val="000000"/>
          <w:sz w:val="24"/>
        </w:rPr>
      </w:pP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 xml:space="preserve">1. Indien een verrichter, anders dan met toepassing van artikel 1b, een aan een donorcode gekoppelde moedercode die reeds aan een vrouw is toegekend wenst te verkrijgen, verstrekt de verrichter aan het College: </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a. de donorcode van de donor van wiens zaadcellen of eicellen de verrichter gebruik wenst te maken, en</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b. de geslachtsnaam, voornamen, geboortedatum en burgerservicenummer van die vrouw, tenzij aan de vrouw geen burgerservicenummer is toegekend krachtens de Wet algemene bepalingen burgerservicenummer.</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2. Naar aanleiding van de verstrekking, bedoeld in het eerste lid, verstrekt het College aan de verrichter de aan de donorcode gekoppelde moedercode die reeds aan de vrouw is toegekend.</w:t>
      </w:r>
    </w:p>
    <w:p w:rsidRPr="00823015" w:rsidR="00823015" w:rsidP="00823015" w:rsidRDefault="00823015">
      <w:pPr>
        <w:rPr>
          <w:rFonts w:ascii="Times New Roman" w:hAnsi="Times New Roman"/>
          <w:color w:val="000000"/>
          <w:sz w:val="24"/>
        </w:rPr>
      </w:pPr>
    </w:p>
    <w:p w:rsidRPr="00823015" w:rsidR="00823015" w:rsidP="00823015" w:rsidRDefault="00823015">
      <w:pPr>
        <w:rPr>
          <w:rFonts w:ascii="Times New Roman" w:hAnsi="Times New Roman"/>
          <w:b/>
          <w:color w:val="000000"/>
          <w:sz w:val="24"/>
        </w:rPr>
      </w:pPr>
      <w:r w:rsidRPr="00823015">
        <w:rPr>
          <w:rFonts w:ascii="Times New Roman" w:hAnsi="Times New Roman"/>
          <w:b/>
          <w:color w:val="000000"/>
          <w:sz w:val="24"/>
        </w:rPr>
        <w:t>Artikel 1g</w:t>
      </w:r>
    </w:p>
    <w:p w:rsidR="00823015" w:rsidP="00823015" w:rsidRDefault="00823015">
      <w:pPr>
        <w:rPr>
          <w:rFonts w:ascii="Times New Roman" w:hAnsi="Times New Roman"/>
          <w:color w:val="000000"/>
          <w:sz w:val="24"/>
        </w:rPr>
      </w:pP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 xml:space="preserve">1. Indien de donor het maximumaantal moedercodes wenst te verlagen, doet de verrichter daarvan mededeling aan het College. </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 xml:space="preserve">2. Het College verlaagt het aantal moedercodes tot het door de donor bepaalde aantal en draagt ervoor zorg dat een reservering voor een niet langer beschikbare moedercode ongedaan wordt gemaakt. Het College doet daarvan mededeling aan de verrichter, bedoeld in het eerste lid. </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 xml:space="preserve">3. Toepassing van het tweede lid geschiedt niet ten aanzien van een moedercode die naar aanleiding van een reeds plaatsgevonden behandeling aan een vrouw is toegekend. Het College doet daarvan mededeling aan de verrichter, bedoeld in het eerste lid. De verrichter dient hiervan mededeling te doen aan de donor. </w:t>
      </w:r>
    </w:p>
    <w:p w:rsidRPr="00823015" w:rsidR="00823015" w:rsidP="00823015" w:rsidRDefault="00823015">
      <w:pPr>
        <w:rPr>
          <w:rFonts w:ascii="Times New Roman" w:hAnsi="Times New Roman"/>
          <w:color w:val="000000"/>
          <w:sz w:val="24"/>
        </w:rPr>
      </w:pPr>
    </w:p>
    <w:p w:rsidRPr="00823015" w:rsidR="00823015" w:rsidP="00823015" w:rsidRDefault="00823015">
      <w:pPr>
        <w:rPr>
          <w:rFonts w:ascii="Times New Roman" w:hAnsi="Times New Roman"/>
          <w:color w:val="000000"/>
          <w:sz w:val="24"/>
        </w:rPr>
      </w:pPr>
      <w:r w:rsidRPr="00823015">
        <w:rPr>
          <w:rFonts w:ascii="Times New Roman" w:hAnsi="Times New Roman"/>
          <w:b/>
          <w:color w:val="000000"/>
          <w:sz w:val="24"/>
        </w:rPr>
        <w:t>Artikel 1h</w:t>
      </w:r>
    </w:p>
    <w:p w:rsidR="00823015" w:rsidP="00823015" w:rsidRDefault="00823015">
      <w:pPr>
        <w:rPr>
          <w:rFonts w:ascii="Times New Roman" w:hAnsi="Times New Roman"/>
          <w:color w:val="000000"/>
          <w:sz w:val="24"/>
        </w:rPr>
      </w:pP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 xml:space="preserve">1. Indien na toepassing van artikel 1c aan een donorcode minder dan het wettelijk maximumaantal moedercodes zijn gekoppeld en de donor het aantal moedercodes wenst te verhogen, doet de verrichter daarvan mededeling aan het College. </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2. Het College verhoogt het aantal moedercodes tot het door de donor bepaalde aantal met inachtneming van het wettelijk maximumaantal moedercodes en reserveert deze moedercodes ten behoeve van de verrichter, bedoeld in het eerste lid.</w:t>
      </w:r>
    </w:p>
    <w:p w:rsidRPr="00823015" w:rsidR="00823015" w:rsidP="00823015" w:rsidRDefault="00823015">
      <w:pPr>
        <w:rPr>
          <w:rFonts w:ascii="Times New Roman" w:hAnsi="Times New Roman"/>
          <w:strike/>
          <w:color w:val="000000"/>
          <w:sz w:val="24"/>
        </w:rPr>
      </w:pPr>
    </w:p>
    <w:p w:rsidRPr="00823015" w:rsidR="00823015" w:rsidP="00823015" w:rsidRDefault="00823015">
      <w:pPr>
        <w:rPr>
          <w:rFonts w:ascii="Times New Roman" w:hAnsi="Times New Roman"/>
          <w:b/>
          <w:color w:val="000000"/>
          <w:sz w:val="24"/>
        </w:rPr>
      </w:pPr>
      <w:r w:rsidRPr="00823015">
        <w:rPr>
          <w:rFonts w:ascii="Times New Roman" w:hAnsi="Times New Roman"/>
          <w:b/>
          <w:color w:val="000000"/>
          <w:sz w:val="24"/>
        </w:rPr>
        <w:t>Artikel 1i</w:t>
      </w:r>
    </w:p>
    <w:p w:rsidR="00347977" w:rsidP="00823015" w:rsidRDefault="00347977">
      <w:pPr>
        <w:rPr>
          <w:rFonts w:ascii="Times New Roman" w:hAnsi="Times New Roman"/>
          <w:color w:val="000000"/>
          <w:sz w:val="24"/>
        </w:rPr>
      </w:pPr>
    </w:p>
    <w:p w:rsidRPr="00823015" w:rsidR="00823015" w:rsidP="00347977" w:rsidRDefault="00823015">
      <w:pPr>
        <w:ind w:firstLine="284"/>
        <w:rPr>
          <w:rFonts w:ascii="Times New Roman" w:hAnsi="Times New Roman"/>
          <w:color w:val="000000"/>
          <w:sz w:val="24"/>
        </w:rPr>
      </w:pPr>
      <w:r w:rsidRPr="00823015">
        <w:rPr>
          <w:rFonts w:ascii="Times New Roman" w:hAnsi="Times New Roman"/>
          <w:color w:val="000000"/>
          <w:sz w:val="24"/>
        </w:rPr>
        <w:t>Indien een verrichter geen gebruik meer wenst te maken van een ten behoeve van hem gereserveerde moedercode, doet hij daarvan mededeling aan het College. Het College draagt ervoor zorg dat de reser</w:t>
      </w:r>
      <w:r>
        <w:rPr>
          <w:rFonts w:ascii="Times New Roman" w:hAnsi="Times New Roman"/>
          <w:color w:val="000000"/>
          <w:sz w:val="24"/>
        </w:rPr>
        <w:t>vering ongedaan wordt gemaakt.</w:t>
      </w:r>
    </w:p>
    <w:p w:rsidRPr="00823015" w:rsidR="00823015" w:rsidP="00823015" w:rsidRDefault="00823015">
      <w:pPr>
        <w:rPr>
          <w:rFonts w:ascii="Times New Roman" w:hAnsi="Times New Roman"/>
          <w:color w:val="000000"/>
          <w:sz w:val="24"/>
        </w:rPr>
      </w:pPr>
    </w:p>
    <w:p w:rsidRPr="00823015" w:rsidR="00823015" w:rsidP="00823015" w:rsidRDefault="00823015">
      <w:pPr>
        <w:rPr>
          <w:rFonts w:ascii="Times New Roman" w:hAnsi="Times New Roman"/>
          <w:color w:val="000000"/>
          <w:sz w:val="24"/>
        </w:rPr>
      </w:pPr>
      <w:r w:rsidRPr="00823015">
        <w:rPr>
          <w:rFonts w:ascii="Times New Roman" w:hAnsi="Times New Roman"/>
          <w:b/>
          <w:color w:val="000000"/>
          <w:sz w:val="24"/>
        </w:rPr>
        <w:t>Artikel 1j</w:t>
      </w:r>
    </w:p>
    <w:p w:rsidR="00823015" w:rsidP="00823015" w:rsidRDefault="00823015">
      <w:pPr>
        <w:rPr>
          <w:rFonts w:ascii="Times New Roman" w:hAnsi="Times New Roman"/>
          <w:color w:val="000000"/>
          <w:sz w:val="24"/>
        </w:rPr>
      </w:pP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lastRenderedPageBreak/>
        <w:t xml:space="preserve">1. Het College kan uit eigener beweging aan een donor een donorcode toekennen of aan een donorcode een moedercode koppelen en deze moedercode toekennen aan een behandelde vrouw. Het College kan daartoe gegevens opvragen bij een verrichter die gehouden is de gevraagde gegevens aan het College te verstrekken. </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 xml:space="preserve">2. Bij de toepassing van het eerste lid maakt het College een reservering voor een moedercode ongedaan indien daarmee overschrijding van het wettelijk maximumaantal moedercodes of het door de donor bepaalde lagere maximumaantal wordt voorkomen. Het College doet hiervan mededeling aan de verrichter ten behoeve van wie de moedercode was gereserveerd. </w:t>
      </w:r>
    </w:p>
    <w:p w:rsidRPr="00823015" w:rsidR="00823015" w:rsidP="00823015" w:rsidRDefault="00823015">
      <w:pPr>
        <w:ind w:firstLine="284"/>
        <w:rPr>
          <w:rFonts w:ascii="Times New Roman" w:hAnsi="Times New Roman"/>
          <w:strike/>
          <w:color w:val="000000"/>
          <w:sz w:val="24"/>
        </w:rPr>
      </w:pPr>
      <w:r w:rsidRPr="00823015">
        <w:rPr>
          <w:rFonts w:ascii="Times New Roman" w:hAnsi="Times New Roman"/>
          <w:color w:val="000000"/>
          <w:sz w:val="24"/>
        </w:rPr>
        <w:t xml:space="preserve">3. Indien toepassing van het tweede lid niet mogelijk is, is het College bevoegd om bij de toepassing van het eerste lid het wettelijk maximumaantal moedercodes of het door de donor bepaalde lagere maximumaantal te overschrijden. </w:t>
      </w:r>
    </w:p>
    <w:p w:rsidRPr="00823015" w:rsidR="00823015" w:rsidP="00823015" w:rsidRDefault="00823015">
      <w:pPr>
        <w:rPr>
          <w:rFonts w:ascii="Times New Roman" w:hAnsi="Times New Roman"/>
          <w:color w:val="000000"/>
          <w:sz w:val="24"/>
        </w:rPr>
      </w:pPr>
    </w:p>
    <w:p w:rsidRPr="00823015" w:rsidR="00823015" w:rsidP="00823015" w:rsidRDefault="00823015">
      <w:pPr>
        <w:rPr>
          <w:rFonts w:ascii="Times New Roman" w:hAnsi="Times New Roman"/>
          <w:sz w:val="24"/>
        </w:rPr>
      </w:pPr>
      <w:r w:rsidRPr="00823015">
        <w:rPr>
          <w:rFonts w:ascii="Times New Roman" w:hAnsi="Times New Roman"/>
          <w:sz w:val="24"/>
        </w:rPr>
        <w:t>C</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Artikel 2 wordt als volgt gewijzigd: </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1. Het eerste en tweede lid komen te luiden: </w:t>
      </w:r>
    </w:p>
    <w:p w:rsidRPr="00823015" w:rsidR="00823015" w:rsidP="00823015" w:rsidRDefault="00823015">
      <w:pPr>
        <w:ind w:firstLine="284"/>
        <w:rPr>
          <w:rFonts w:ascii="Times New Roman" w:hAnsi="Times New Roman"/>
          <w:color w:val="000000"/>
          <w:sz w:val="24"/>
        </w:rPr>
      </w:pPr>
      <w:r w:rsidRPr="00823015">
        <w:rPr>
          <w:rFonts w:ascii="Times New Roman" w:hAnsi="Times New Roman"/>
          <w:sz w:val="24"/>
        </w:rPr>
        <w:t xml:space="preserve">1. De verrichter is ter zake van een kunstmatige donorbevruchting verplicht om </w:t>
      </w:r>
      <w:r w:rsidRPr="00823015">
        <w:rPr>
          <w:rFonts w:ascii="Times New Roman" w:hAnsi="Times New Roman"/>
          <w:color w:val="000000"/>
          <w:sz w:val="24"/>
        </w:rPr>
        <w:t xml:space="preserve">binnen een door het College bij reglement te bepalen termijn de volgende gegevens aan het College te verstrekken: </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 xml:space="preserve">a. </w:t>
      </w:r>
      <w:r w:rsidRPr="00823015">
        <w:rPr>
          <w:rFonts w:ascii="Times New Roman" w:hAnsi="Times New Roman"/>
          <w:sz w:val="24"/>
        </w:rPr>
        <w:t>de donorcode v</w:t>
      </w:r>
      <w:r w:rsidRPr="00823015">
        <w:rPr>
          <w:rFonts w:ascii="Times New Roman" w:hAnsi="Times New Roman"/>
          <w:color w:val="000000"/>
          <w:sz w:val="24"/>
        </w:rPr>
        <w:t xml:space="preserve">an de donor van wiens zaadcellen of eicellen de verrichter gebruik heeft gemaakt, en </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 xml:space="preserve">b. de volgende gegevens van de donor: fysieke kenmerken, opleiding en beroep, alsmede gegevens omtrent de sociale achtergrond en een aantal persoonlijke kenmerken, een en ander zoals bij algemene maatregel van bestuur nader bepaald. </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 xml:space="preserve">2. De verrichter is tevens verplicht om binnen de termijn, bedoeld in het eerste lid, de volgende gegevens aan het College te verstrekken: </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a. de geslachtsnaam, voornamen, geboortedatum, woonplaats van de vrouw bij wie kunstmatige donorbevruchting heeft plaatsgevonden, alsmede het burgerservicenummer, tenzij aan de vrouw geen burgerservicenummer is toegekend krachtens de Wet algemene bepalingen burgerservicenummer, of de reeds aan deze vrouw toegekende moedercode die gekoppeld is aan de donorcode van de donor, bedoeld in het eerste lid. In de situatie, bedoeld in artikel 1a, tweede lid, dient de verrichter zowel de persoonsidentificerende gegevens van de behandelde vrouw als de gebruikte reeds toegeke</w:t>
      </w:r>
      <w:r>
        <w:rPr>
          <w:rFonts w:ascii="Times New Roman" w:hAnsi="Times New Roman"/>
          <w:color w:val="000000"/>
          <w:sz w:val="24"/>
        </w:rPr>
        <w:t>nde moedercode te verstrekken,</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b. het tijdstip waarop de donorbevruc</w:t>
      </w:r>
      <w:r>
        <w:rPr>
          <w:rFonts w:ascii="Times New Roman" w:hAnsi="Times New Roman"/>
          <w:color w:val="000000"/>
          <w:sz w:val="24"/>
        </w:rPr>
        <w:t>hting heeft plaatsgevonden, en</w:t>
      </w:r>
    </w:p>
    <w:p w:rsidRPr="00823015" w:rsidR="00823015" w:rsidP="00823015" w:rsidRDefault="00823015">
      <w:pPr>
        <w:ind w:firstLine="284"/>
        <w:rPr>
          <w:rFonts w:ascii="Times New Roman" w:hAnsi="Times New Roman"/>
          <w:color w:val="000000"/>
          <w:sz w:val="24"/>
        </w:rPr>
      </w:pPr>
      <w:r w:rsidRPr="00823015">
        <w:rPr>
          <w:rFonts w:ascii="Times New Roman" w:hAnsi="Times New Roman"/>
          <w:color w:val="000000"/>
          <w:sz w:val="24"/>
        </w:rPr>
        <w:t>c. de aantekening of de identiteit van de donor, bedoeld in het eerste lid, bekend is aan de vrouw.</w:t>
      </w:r>
    </w:p>
    <w:p w:rsidRPr="00823015" w:rsidR="00823015" w:rsidP="00823015" w:rsidRDefault="00823015">
      <w:pPr>
        <w:rPr>
          <w:rFonts w:ascii="Times New Roman" w:hAnsi="Times New Roman"/>
          <w:color w:val="000000"/>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2. In het derde lid wordt “onder b” vervangen door “onderdeel b”. </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3. Aan het slot van het vierde lid wordt toegevoegd “, tenzij de terbeschikkingstelling van de betreffende gegevens voor het College noodzakelijk is ter uitvoering van de taak, bedoeld in artikel 3a.</w:t>
      </w: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r w:rsidRPr="00823015">
        <w:rPr>
          <w:rFonts w:ascii="Times New Roman" w:hAnsi="Times New Roman"/>
          <w:sz w:val="24"/>
        </w:rPr>
        <w:t>D</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Na artikel 2 wordt een artikel ingevoegd, luidende: </w:t>
      </w: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r w:rsidRPr="00823015">
        <w:rPr>
          <w:rFonts w:ascii="Times New Roman" w:hAnsi="Times New Roman"/>
          <w:b/>
          <w:sz w:val="24"/>
        </w:rPr>
        <w:lastRenderedPageBreak/>
        <w:t>Artikel 2a</w:t>
      </w:r>
    </w:p>
    <w:p w:rsidR="00823015" w:rsidP="00823015" w:rsidRDefault="00823015">
      <w:pPr>
        <w:rPr>
          <w:rFonts w:ascii="Times New Roman" w:hAnsi="Times New Roman"/>
          <w:color w:val="000000"/>
          <w:sz w:val="24"/>
        </w:rPr>
      </w:pPr>
    </w:p>
    <w:p w:rsidRPr="00823015" w:rsidR="00823015" w:rsidP="00823015" w:rsidRDefault="00823015">
      <w:pPr>
        <w:ind w:firstLine="284"/>
        <w:rPr>
          <w:rFonts w:ascii="Times New Roman" w:hAnsi="Times New Roman"/>
          <w:sz w:val="24"/>
        </w:rPr>
      </w:pPr>
      <w:r w:rsidRPr="00823015">
        <w:rPr>
          <w:rFonts w:ascii="Times New Roman" w:hAnsi="Times New Roman"/>
          <w:color w:val="000000"/>
          <w:sz w:val="24"/>
        </w:rPr>
        <w:t xml:space="preserve">Indien de verrichter ten tijde van de kunstmatige donorbevruchting beschikte over een reservering voor een aan de donorcode gekoppelde moedercode, als bedoeld in artikel 1a, onderdeel b, kent het College na de verstrekking van de gegevens, bedoeld in artikel 2, tweede lid, aan de behandelde vrouw de moedercode toe en verstrekt het deze moedercode aan de verrichter. </w:t>
      </w: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r w:rsidRPr="00823015">
        <w:rPr>
          <w:rFonts w:ascii="Times New Roman" w:hAnsi="Times New Roman"/>
          <w:sz w:val="24"/>
        </w:rPr>
        <w:t>E</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Artikel 3 wordt als volgt gewijzigd: </w:t>
      </w:r>
    </w:p>
    <w:p w:rsidRPr="00823015" w:rsidR="00823015" w:rsidP="00823015" w:rsidRDefault="00823015">
      <w:pPr>
        <w:rPr>
          <w:rFonts w:ascii="Times New Roman" w:hAnsi="Times New Roman"/>
          <w:sz w:val="24"/>
        </w:rPr>
      </w:pPr>
    </w:p>
    <w:p w:rsidR="00823015" w:rsidP="00823015" w:rsidRDefault="00823015">
      <w:pPr>
        <w:ind w:firstLine="284"/>
        <w:rPr>
          <w:rFonts w:ascii="Times New Roman" w:hAnsi="Times New Roman"/>
          <w:sz w:val="24"/>
        </w:rPr>
      </w:pPr>
      <w:r w:rsidRPr="00823015">
        <w:rPr>
          <w:rFonts w:ascii="Times New Roman" w:hAnsi="Times New Roman"/>
          <w:sz w:val="24"/>
        </w:rPr>
        <w:t xml:space="preserve">1. Het eerste lid wordt als volgt gewijzigd: </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a. In de aanhef wordt “De Stichting” vervangen door “Het College” en wordt “bij haar” vervangen door “bij hem”. </w:t>
      </w:r>
    </w:p>
    <w:p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b. Onderdeel a vervalt, onder verlettering van onderdelen b en c tot a en b.</w:t>
      </w:r>
    </w:p>
    <w:p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c. In onderdeel a (nieuw) vervalt de zinsnede “weet of vermoedt dat hij”. </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2. In het tweede lid vervalt de zinsnede “weet of vermoedt dat hij” en wordt aan het slot een zin toegevoegd, luidende “De naar aanleiding van deze belangenafweging te nemen beslissing wordt door het College genomen na daarover advies te hebben ingewonnen van een adviescommissie, tenzij naar het oordeel van het College de noodzaak daartoe ontbreekt.”. </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3. Het vierde lid wordt als volgt gewijzigd: </w:t>
      </w:r>
    </w:p>
    <w:p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a. In de eerste zin wordt “de Stichting” vervangen door “het College”.</w:t>
      </w:r>
    </w:p>
    <w:p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b. De tweede zin komt te luiden “Tegen de voorgenomen verstrekking kan de donor bezwaar maken bij het College.”,</w:t>
      </w:r>
    </w:p>
    <w:p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c. In de derde zin wordt na “Verstrekking geschiedt” ingevoegd “, indien deze niet berust op instemming van de donor,”.</w:t>
      </w:r>
    </w:p>
    <w:p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d. Aan het slot wordt een zin toegevoegd, luidende “Indien verstrekking van de persoonsgegevens achterwege blijft op de grond, bedoeld in het slot van het tweede lid, kan de aanvrager tegen het daartoe strekkende besluit bezwaar maken bij het College</w:t>
      </w:r>
      <w:r>
        <w:rPr>
          <w:rFonts w:ascii="Times New Roman" w:hAnsi="Times New Roman"/>
          <w:sz w:val="24"/>
        </w:rPr>
        <w:t>.”.</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4. In het zevende lid wordt “De Stichting” vervangen door “Het College” en wordt “onder b” vervangen door “onderdeel b”. </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5. Er wordt een lid toegevoegd, luidende: </w:t>
      </w:r>
    </w:p>
    <w:p w:rsidR="00823015" w:rsidP="00D10FF7" w:rsidRDefault="00D10FF7">
      <w:pPr>
        <w:ind w:firstLine="284"/>
        <w:rPr>
          <w:rFonts w:ascii="Times New Roman" w:hAnsi="Times New Roman"/>
          <w:sz w:val="24"/>
        </w:rPr>
      </w:pPr>
      <w:r w:rsidRPr="00D10FF7">
        <w:rPr>
          <w:rFonts w:ascii="Times New Roman" w:hAnsi="Times New Roman"/>
          <w:sz w:val="24"/>
        </w:rPr>
        <w:t>9. Het College stelt bij reglement in ieder geval regels vast omtrent de samenstelling van de adviescommissie, die tot taak heeft te adviseren over de beoordeling van door de donor aangevoerde zwaarwegende belangen als bedoeld in het tweede lid.</w:t>
      </w:r>
    </w:p>
    <w:p w:rsidRPr="00823015" w:rsidR="00D10FF7" w:rsidP="00823015" w:rsidRDefault="00D10FF7">
      <w:pPr>
        <w:rPr>
          <w:rFonts w:ascii="Times New Roman" w:hAnsi="Times New Roman"/>
          <w:sz w:val="24"/>
        </w:rPr>
      </w:pPr>
    </w:p>
    <w:p w:rsidRPr="00823015" w:rsidR="00823015" w:rsidP="00823015" w:rsidRDefault="00823015">
      <w:pPr>
        <w:rPr>
          <w:rFonts w:ascii="Times New Roman" w:hAnsi="Times New Roman"/>
          <w:sz w:val="24"/>
        </w:rPr>
      </w:pPr>
      <w:r w:rsidRPr="00823015">
        <w:rPr>
          <w:rFonts w:ascii="Times New Roman" w:hAnsi="Times New Roman"/>
          <w:sz w:val="24"/>
        </w:rPr>
        <w:t>F</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In artikel 3a wordt “de Stichting” vervangen door “het College”. </w:t>
      </w: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r w:rsidRPr="00823015">
        <w:rPr>
          <w:rFonts w:ascii="Times New Roman" w:hAnsi="Times New Roman"/>
          <w:sz w:val="24"/>
        </w:rPr>
        <w:t>G</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In paragraaf 2 worden na artikel 3a twee artikelen ingevoegd, luidende:</w:t>
      </w: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b/>
          <w:sz w:val="24"/>
        </w:rPr>
      </w:pPr>
      <w:r w:rsidRPr="00823015">
        <w:rPr>
          <w:rFonts w:ascii="Times New Roman" w:hAnsi="Times New Roman"/>
          <w:b/>
          <w:sz w:val="24"/>
        </w:rPr>
        <w:t>Artikel 3b</w:t>
      </w:r>
    </w:p>
    <w:p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1. Het College verstrekt aan degene die is verwekt door en ten gevolge van kunstmatige donorbevruchting en die de leeftijd van zestien jaren heeft bereikt, op diens verzoek de persoonsidentificerende gegevens van elke andere persoon die verwekt is door en ten gevolge van kunstmatige donorbevruchting waarbij gebruik is gemaakt van zaadcellen of eicellen van dezelfde donor, indien de betreffende persoon daarmee heeft ingestemd. </w:t>
      </w:r>
    </w:p>
    <w:p w:rsidRPr="00823015" w:rsidR="00823015" w:rsidP="00823015" w:rsidRDefault="00823015">
      <w:pPr>
        <w:ind w:firstLine="284"/>
        <w:rPr>
          <w:rFonts w:ascii="Times New Roman" w:hAnsi="Times New Roman"/>
          <w:sz w:val="24"/>
        </w:rPr>
      </w:pPr>
      <w:r w:rsidRPr="00823015">
        <w:rPr>
          <w:rFonts w:ascii="Times New Roman" w:hAnsi="Times New Roman"/>
          <w:sz w:val="24"/>
        </w:rPr>
        <w:t>2. Gelijktijdig met de verstrekking, bedoeld in het eerste lid, verstrekt het College de persoonsidentificerende gegevens van de verzoeker aan de betreffende persoon.</w:t>
      </w: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3. Het College draagt zorg voor deskundige begeleiding bij de verstrekking van de gegevens. </w:t>
      </w: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4. Artikel 3, achtste lid, is van overeenkomstige toepassing. </w:t>
      </w: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5. Indien de verzoeker, bedoeld in het eerste lid, uitsluitend inzage wenst in het aantal behandelingen waarbij gebruik is gemaakt van zaadcellen of eicellen van dezelfde donor, verstrekt het College uitsluitend dat gegeven. </w:t>
      </w:r>
    </w:p>
    <w:p w:rsidRPr="00823015" w:rsidR="00823015" w:rsidP="00823015" w:rsidRDefault="00823015">
      <w:pPr>
        <w:rPr>
          <w:rFonts w:ascii="Times New Roman" w:hAnsi="Times New Roman"/>
          <w:sz w:val="24"/>
        </w:rPr>
      </w:pPr>
    </w:p>
    <w:p w:rsidRPr="00565D80" w:rsidR="00565D80" w:rsidP="00565D80" w:rsidRDefault="00565D80">
      <w:pPr>
        <w:tabs>
          <w:tab w:val="left" w:pos="284"/>
        </w:tabs>
        <w:rPr>
          <w:rFonts w:ascii="Times New Roman" w:hAnsi="Times New Roman"/>
          <w:sz w:val="24"/>
          <w:szCs w:val="20"/>
        </w:rPr>
      </w:pPr>
      <w:r w:rsidRPr="00565D80">
        <w:rPr>
          <w:rFonts w:ascii="Times New Roman" w:hAnsi="Times New Roman"/>
          <w:b/>
          <w:bCs/>
          <w:sz w:val="24"/>
          <w:szCs w:val="20"/>
        </w:rPr>
        <w:t>Artikel 3c</w:t>
      </w:r>
    </w:p>
    <w:p w:rsidRPr="00565D80" w:rsidR="00565D80" w:rsidP="00565D80" w:rsidRDefault="00565D80">
      <w:pPr>
        <w:tabs>
          <w:tab w:val="left" w:pos="284"/>
        </w:tabs>
        <w:rPr>
          <w:rFonts w:ascii="Times New Roman" w:hAnsi="Times New Roman"/>
          <w:sz w:val="24"/>
          <w:szCs w:val="20"/>
        </w:rPr>
      </w:pPr>
    </w:p>
    <w:p w:rsidRPr="00565D80" w:rsidR="00565D80" w:rsidP="00565D80" w:rsidRDefault="00565D80">
      <w:pPr>
        <w:tabs>
          <w:tab w:val="left" w:pos="284"/>
        </w:tabs>
        <w:rPr>
          <w:rFonts w:ascii="Times New Roman" w:hAnsi="Times New Roman"/>
          <w:sz w:val="24"/>
          <w:szCs w:val="20"/>
        </w:rPr>
      </w:pPr>
      <w:r w:rsidRPr="00565D80">
        <w:rPr>
          <w:rFonts w:ascii="Times New Roman" w:hAnsi="Times New Roman"/>
          <w:sz w:val="24"/>
          <w:szCs w:val="20"/>
        </w:rPr>
        <w:tab/>
        <w:t xml:space="preserve">1. In dit artikel wordt verstaan onder erfelijke aandoening: een aandoening ter zake waarvan uit een professionele standaard als bedoeld in de Wet kwaliteit, klachten en geschillen zorg, voortvloeit dat personen met een risico op erfelijke aanleg voor die aandoening daarover dienen te worden geïnformeerd.  </w:t>
      </w:r>
    </w:p>
    <w:p w:rsidRPr="00565D80" w:rsidR="00565D80" w:rsidP="00565D80" w:rsidRDefault="00565D80">
      <w:pPr>
        <w:tabs>
          <w:tab w:val="left" w:pos="284"/>
        </w:tabs>
        <w:rPr>
          <w:rFonts w:ascii="Times New Roman" w:hAnsi="Times New Roman"/>
          <w:sz w:val="24"/>
          <w:szCs w:val="20"/>
        </w:rPr>
      </w:pPr>
      <w:r w:rsidRPr="00565D80">
        <w:rPr>
          <w:rFonts w:ascii="Times New Roman" w:hAnsi="Times New Roman"/>
          <w:sz w:val="24"/>
          <w:szCs w:val="20"/>
        </w:rPr>
        <w:tab/>
        <w:t xml:space="preserve">2. Een arts die werkzaam is in een instelling met een vergunning krachtens de Wet op bijzondere medische verrichtingen voor het verrichten van klinisch genetisch onderzoek en erfelijkheidsadvisering als bedoeld in artikel 1, onderdeel h, van de Regeling aanwijzing bijzondere medische verrichtingen, en die geconstateerd heeft dat ten aanzien van een persoon die een donor als bedoeld in deze wet is, sprake is van een erfelijke aandoening, doet hiervan mededeling aan het College. </w:t>
      </w:r>
    </w:p>
    <w:p w:rsidRPr="00565D80" w:rsidR="00565D80" w:rsidP="00565D80" w:rsidRDefault="00565D80">
      <w:pPr>
        <w:tabs>
          <w:tab w:val="left" w:pos="284"/>
        </w:tabs>
        <w:rPr>
          <w:rFonts w:ascii="Times New Roman" w:hAnsi="Times New Roman"/>
          <w:sz w:val="24"/>
          <w:szCs w:val="20"/>
        </w:rPr>
      </w:pPr>
      <w:r w:rsidRPr="00565D80">
        <w:rPr>
          <w:rFonts w:ascii="Times New Roman" w:hAnsi="Times New Roman"/>
          <w:sz w:val="24"/>
          <w:szCs w:val="20"/>
        </w:rPr>
        <w:tab/>
        <w:t>3. Naar aanleiding van de in het tweede lid bedoelde mededeling verstrekt het College aan de arts de persoonsidentificerende gegevens van degene die is verwekt door en ten gevolge van kunstmatige donorbevruchting waarbij gebruik is gemaakt van de geslachtscellen van de betreffende donor, indien het College over die gegevens beschikt vanwege een eerder ingediend verzoek als bedoeld in deze paragraaf, en indien aan de orde de persoonsidentificerende gegevens van de donor. Indien het College niet over de gegevens beschikt van degene die is verwekt door en ten gevolge van kunstmatige donorbevruchting waarbij gebruik is gemaakt van de geslachtscellen van de betreffende donor, verstrekt het aan de arts de persoonsidentificerende gegevens van de vrouw bij wie kunstmatige donorbevruchting heeft plaatsgevonden met gebruikmaking van de geslachtscellen van de betreffende donor</w:t>
      </w:r>
      <w:r w:rsidRPr="00460D60" w:rsidR="00460D60">
        <w:t xml:space="preserve"> </w:t>
      </w:r>
      <w:r w:rsidRPr="00460D60" w:rsidR="00460D60">
        <w:rPr>
          <w:rFonts w:ascii="Times New Roman" w:hAnsi="Times New Roman"/>
          <w:sz w:val="24"/>
          <w:szCs w:val="20"/>
        </w:rPr>
        <w:t>om de arts in staat te stellen te kunnen voldoen aan de in het eerste lid bedoelde professionele standaard</w:t>
      </w:r>
      <w:r w:rsidRPr="00565D80">
        <w:rPr>
          <w:rFonts w:ascii="Times New Roman" w:hAnsi="Times New Roman"/>
          <w:sz w:val="24"/>
          <w:szCs w:val="20"/>
        </w:rPr>
        <w:t xml:space="preserve">. </w:t>
      </w:r>
    </w:p>
    <w:p w:rsidRPr="00823015" w:rsidR="00823015" w:rsidP="00565D80" w:rsidRDefault="00565D80">
      <w:pPr>
        <w:ind w:firstLine="284"/>
        <w:rPr>
          <w:rFonts w:ascii="Times New Roman" w:hAnsi="Times New Roman"/>
          <w:sz w:val="24"/>
        </w:rPr>
      </w:pPr>
      <w:r w:rsidRPr="00565D80">
        <w:rPr>
          <w:rFonts w:ascii="Times New Roman" w:hAnsi="Times New Roman"/>
          <w:sz w:val="24"/>
          <w:szCs w:val="20"/>
        </w:rPr>
        <w:lastRenderedPageBreak/>
        <w:t>4. Het College informeert de verrichter of verrichters die gebruik hebben gemaakt van de geslachtscellen van de donor ten aanzien van wie de mededeling is gedaan, over de betreffende mededeling.</w:t>
      </w:r>
      <w:r w:rsidRPr="00823015" w:rsidR="00823015">
        <w:rPr>
          <w:rFonts w:ascii="Times New Roman" w:hAnsi="Times New Roman"/>
          <w:sz w:val="24"/>
        </w:rPr>
        <w:t xml:space="preserve"> </w:t>
      </w: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r w:rsidRPr="00823015">
        <w:rPr>
          <w:rFonts w:ascii="Times New Roman" w:hAnsi="Times New Roman"/>
          <w:sz w:val="24"/>
        </w:rPr>
        <w:t>H</w:t>
      </w:r>
    </w:p>
    <w:p w:rsidRPr="00823015" w:rsidR="00823015" w:rsidP="00823015" w:rsidRDefault="00823015">
      <w:pPr>
        <w:rPr>
          <w:rFonts w:ascii="Times New Roman" w:hAnsi="Times New Roman"/>
          <w:sz w:val="24"/>
        </w:rPr>
      </w:pPr>
    </w:p>
    <w:p w:rsidR="00823015" w:rsidP="00823015" w:rsidRDefault="00823015">
      <w:pPr>
        <w:ind w:firstLine="284"/>
        <w:rPr>
          <w:rFonts w:ascii="Times New Roman" w:hAnsi="Times New Roman"/>
          <w:sz w:val="24"/>
        </w:rPr>
      </w:pPr>
      <w:r w:rsidRPr="00823015">
        <w:rPr>
          <w:rFonts w:ascii="Times New Roman" w:hAnsi="Times New Roman"/>
          <w:sz w:val="24"/>
        </w:rPr>
        <w:t>Het opschrift van paragraaf 3 komt te luiden:</w:t>
      </w:r>
    </w:p>
    <w:p w:rsidR="00823015" w:rsidP="00823015" w:rsidRDefault="00823015">
      <w:pPr>
        <w:rPr>
          <w:rFonts w:ascii="Times New Roman" w:hAnsi="Times New Roman"/>
          <w:sz w:val="24"/>
        </w:rPr>
      </w:pPr>
    </w:p>
    <w:p w:rsidRPr="00823015" w:rsidR="00823015" w:rsidP="00823015" w:rsidRDefault="00823015">
      <w:pPr>
        <w:rPr>
          <w:rFonts w:ascii="Times New Roman" w:hAnsi="Times New Roman"/>
          <w:i/>
          <w:sz w:val="24"/>
        </w:rPr>
      </w:pPr>
      <w:r w:rsidRPr="00823015">
        <w:rPr>
          <w:rFonts w:ascii="Times New Roman" w:hAnsi="Times New Roman"/>
          <w:i/>
          <w:sz w:val="24"/>
        </w:rPr>
        <w:t xml:space="preserve">§ 3. Het College donorgegevens kunstmatige bevruchting. </w:t>
      </w: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r w:rsidRPr="00823015">
        <w:rPr>
          <w:rFonts w:ascii="Times New Roman" w:hAnsi="Times New Roman"/>
          <w:sz w:val="24"/>
        </w:rPr>
        <w:t>I</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Artikel 4 wordt als volgt gewijzigd: </w:t>
      </w:r>
    </w:p>
    <w:p w:rsidRPr="00823015" w:rsidR="00823015" w:rsidP="00823015" w:rsidRDefault="00823015">
      <w:pPr>
        <w:rPr>
          <w:rFonts w:ascii="Times New Roman" w:hAnsi="Times New Roman"/>
          <w:sz w:val="24"/>
        </w:rPr>
      </w:pPr>
    </w:p>
    <w:p w:rsidR="00823015" w:rsidP="00823015" w:rsidRDefault="00823015">
      <w:pPr>
        <w:ind w:firstLine="284"/>
        <w:rPr>
          <w:rFonts w:ascii="Times New Roman" w:hAnsi="Times New Roman"/>
          <w:sz w:val="24"/>
        </w:rPr>
      </w:pPr>
      <w:r w:rsidRPr="00823015">
        <w:rPr>
          <w:rFonts w:ascii="Times New Roman" w:hAnsi="Times New Roman"/>
          <w:sz w:val="24"/>
        </w:rPr>
        <w:t xml:space="preserve">1. Onder vernummering van het eerste tot en met derde lid tot tweede tot en met vierde lid, wordt een nieuw eerste lid ingevoegd, luidende: </w:t>
      </w: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1. Er is een College donorgegevens kunstmatige bevruchting. </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2. Het tweede lid (nieuw) komt te luiden: </w:t>
      </w:r>
    </w:p>
    <w:p w:rsidRPr="00823015" w:rsidR="00823015" w:rsidP="00823015" w:rsidRDefault="00823015">
      <w:pPr>
        <w:rPr>
          <w:rFonts w:ascii="Times New Roman" w:hAnsi="Times New Roman"/>
          <w:sz w:val="24"/>
        </w:rPr>
      </w:pPr>
      <w:r w:rsidRPr="00823015">
        <w:rPr>
          <w:rFonts w:ascii="Times New Roman" w:hAnsi="Times New Roman"/>
          <w:sz w:val="24"/>
        </w:rPr>
        <w:tab/>
        <w:t xml:space="preserve">2. Het College heeft tot taak: </w:t>
      </w:r>
    </w:p>
    <w:p w:rsidRPr="00823015" w:rsidR="00823015" w:rsidP="00823015" w:rsidRDefault="00823015">
      <w:pPr>
        <w:rPr>
          <w:rFonts w:ascii="Times New Roman" w:hAnsi="Times New Roman"/>
          <w:sz w:val="24"/>
        </w:rPr>
      </w:pPr>
      <w:r w:rsidRPr="00823015">
        <w:rPr>
          <w:rFonts w:ascii="Times New Roman" w:hAnsi="Times New Roman"/>
          <w:sz w:val="24"/>
        </w:rPr>
        <w:tab/>
        <w:t xml:space="preserve">a. de gegevens, bedoeld in paragraaf 1a en de artikelen 2, eerste en tweede lid, en 3c, eerste lid, te bewaren, te beheren en te verstrekken overeenkomstig de bepalingen bij of krachtens de wet gesteld. Het College stelt ter uitvoering van deze taak bij reglement regels; </w:t>
      </w: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b. bij reglement te bepalen op welke wijze en op welk moment de gegevens bedoeld in de artikelen 2, eerste en tweede </w:t>
      </w:r>
      <w:r w:rsidR="00565D80">
        <w:rPr>
          <w:rFonts w:ascii="Times New Roman" w:hAnsi="Times New Roman"/>
          <w:sz w:val="24"/>
        </w:rPr>
        <w:t>lid,</w:t>
      </w:r>
      <w:r w:rsidRPr="00823015">
        <w:rPr>
          <w:rFonts w:ascii="Times New Roman" w:hAnsi="Times New Roman"/>
          <w:sz w:val="24"/>
        </w:rPr>
        <w:t xml:space="preserve"> aan het College worden verstrekt en op welke wijze deze gegevens door het College aan een persoon als bedoeld in de artikelen 3 en 3c worden verstrekt; </w:t>
      </w: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c. bij reglement te bepalen op welke wijze de gegevens, bedoeld in artikel 3b, aan een persoon als bedoeld in dat artikel worden verstrekt; </w:t>
      </w: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d. voorlichting te verschaffen, voor zover de onder a, b en c omschreven taken van het College dat vereisen, alsmede zorg te dragen voor de begeleiding bij de verstrekking van deze gegevens; </w:t>
      </w: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e. andere bij regeling van Onze Minister opgedragen taken die verband houden met het door deze wet bestreken terrein. </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3. In het derde lid (nieuw) wordt “artikel 2” vervangen do</w:t>
      </w:r>
      <w:r w:rsidR="00565D80">
        <w:rPr>
          <w:rFonts w:ascii="Times New Roman" w:hAnsi="Times New Roman"/>
          <w:sz w:val="24"/>
        </w:rPr>
        <w:t>or “paragraaf 1a of artikel</w:t>
      </w:r>
      <w:r w:rsidRPr="00823015">
        <w:rPr>
          <w:rFonts w:ascii="Times New Roman" w:hAnsi="Times New Roman"/>
          <w:sz w:val="24"/>
        </w:rPr>
        <w:t xml:space="preserve"> 2” en wordt “de reglementen van de Stichting” vervangen door “het reglement van het College”. </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4. In het vierde lid (nieuw) wordt “de Stichting” telkens vervangen door “het College” en wordt “artikel 2” vervangen door “paragraaf 1a of de artikelen 2 en 3c, eerste lid”.</w:t>
      </w: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r w:rsidRPr="00823015">
        <w:rPr>
          <w:rFonts w:ascii="Times New Roman" w:hAnsi="Times New Roman"/>
          <w:sz w:val="24"/>
        </w:rPr>
        <w:t>J</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Artikel 5 komt te luiden: </w:t>
      </w: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r w:rsidRPr="00823015">
        <w:rPr>
          <w:rFonts w:ascii="Times New Roman" w:hAnsi="Times New Roman"/>
          <w:b/>
          <w:sz w:val="24"/>
        </w:rPr>
        <w:t>Artikel 5</w:t>
      </w:r>
    </w:p>
    <w:p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1. Het College bestaat uit zeven leden, onder wie een voorzitter. </w:t>
      </w:r>
    </w:p>
    <w:p w:rsidR="00823015" w:rsidP="00823015" w:rsidRDefault="00823015">
      <w:pPr>
        <w:ind w:firstLine="284"/>
        <w:rPr>
          <w:rFonts w:ascii="Times New Roman" w:hAnsi="Times New Roman"/>
          <w:sz w:val="24"/>
        </w:rPr>
      </w:pPr>
      <w:r w:rsidRPr="00823015">
        <w:rPr>
          <w:rFonts w:ascii="Times New Roman" w:hAnsi="Times New Roman"/>
          <w:sz w:val="24"/>
        </w:rPr>
        <w:t>2. Het College bestaat in elk geval uit:</w:t>
      </w:r>
    </w:p>
    <w:p w:rsidRPr="00823015" w:rsidR="00823015" w:rsidP="00823015" w:rsidRDefault="00823015">
      <w:pPr>
        <w:ind w:firstLine="284"/>
        <w:rPr>
          <w:rFonts w:ascii="Times New Roman" w:hAnsi="Times New Roman"/>
          <w:sz w:val="24"/>
        </w:rPr>
      </w:pPr>
      <w:r w:rsidRPr="00823015">
        <w:rPr>
          <w:rFonts w:ascii="Times New Roman" w:hAnsi="Times New Roman"/>
          <w:sz w:val="24"/>
        </w:rPr>
        <w:lastRenderedPageBreak/>
        <w:t xml:space="preserve">a. een persoon die door en ten gevolge van kunstmatige donorbevruchting is verwekt, </w:t>
      </w:r>
    </w:p>
    <w:p w:rsidRPr="00823015" w:rsidR="00823015" w:rsidP="00823015" w:rsidRDefault="00823015">
      <w:pPr>
        <w:ind w:firstLine="284"/>
        <w:rPr>
          <w:rFonts w:ascii="Times New Roman" w:hAnsi="Times New Roman"/>
          <w:sz w:val="24"/>
        </w:rPr>
      </w:pPr>
      <w:r w:rsidRPr="00823015">
        <w:rPr>
          <w:rFonts w:ascii="Times New Roman" w:hAnsi="Times New Roman"/>
          <w:sz w:val="24"/>
        </w:rPr>
        <w:t>b. een persoon die kunstmatige bevruchting beroepsmatig toepast of nauw daarbij betrokken is,</w:t>
      </w:r>
    </w:p>
    <w:p w:rsidRPr="00823015" w:rsidR="00823015" w:rsidP="00823015" w:rsidRDefault="00823015">
      <w:pPr>
        <w:ind w:firstLine="284"/>
        <w:rPr>
          <w:rFonts w:ascii="Times New Roman" w:hAnsi="Times New Roman"/>
          <w:sz w:val="24"/>
        </w:rPr>
      </w:pPr>
      <w:r w:rsidRPr="00823015">
        <w:rPr>
          <w:rFonts w:ascii="Times New Roman" w:hAnsi="Times New Roman"/>
          <w:sz w:val="24"/>
        </w:rPr>
        <w:t>c. een persoon die deskundig is op psychosociaal terrein op het gebied van kunstmatige bevruchting,</w:t>
      </w: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d. een persoon die deskundig is op pedagogisch terrein, </w:t>
      </w: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e. een persoon die deskundig is op juridische terrein, en </w:t>
      </w:r>
    </w:p>
    <w:p w:rsidRPr="00823015" w:rsidR="00823015" w:rsidP="00823015" w:rsidRDefault="00823015">
      <w:pPr>
        <w:ind w:firstLine="284"/>
        <w:rPr>
          <w:rFonts w:ascii="Times New Roman" w:hAnsi="Times New Roman"/>
          <w:sz w:val="24"/>
        </w:rPr>
      </w:pPr>
      <w:r w:rsidRPr="00823015">
        <w:rPr>
          <w:rFonts w:ascii="Times New Roman" w:hAnsi="Times New Roman"/>
          <w:sz w:val="24"/>
        </w:rPr>
        <w:t>f. een persoon die deskundig is op ethisch terrein.</w:t>
      </w: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3. De leden worden benoemd voor een periode van ten hoogste vier jaar. Herbenoeming kan eenmaal voor ten hoogste eenzelfde periode plaatsvinden. </w:t>
      </w: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4. Het College wordt in en buiten rechte vertegenwoordigd door de voorzitter. </w:t>
      </w: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r w:rsidRPr="00823015">
        <w:rPr>
          <w:rFonts w:ascii="Times New Roman" w:hAnsi="Times New Roman"/>
          <w:sz w:val="24"/>
        </w:rPr>
        <w:t>K</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Artikel 6 wordt als volgt gewijzigd: </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1. In het eerste lid komt de eerste zin te luiden “Het reglement van het College alsmede wijziging daarvan behoeft de goedkeuring van Onze Minister”. </w:t>
      </w:r>
      <w:r w:rsidRPr="00823015">
        <w:rPr>
          <w:rFonts w:ascii="Times New Roman" w:hAnsi="Times New Roman"/>
          <w:sz w:val="24"/>
        </w:rPr>
        <w:br/>
      </w:r>
    </w:p>
    <w:p w:rsidR="00823015" w:rsidP="00823015" w:rsidRDefault="00823015">
      <w:pPr>
        <w:ind w:firstLine="284"/>
        <w:rPr>
          <w:rFonts w:ascii="Times New Roman" w:hAnsi="Times New Roman"/>
          <w:sz w:val="24"/>
        </w:rPr>
      </w:pPr>
      <w:r w:rsidRPr="00823015">
        <w:rPr>
          <w:rFonts w:ascii="Times New Roman" w:hAnsi="Times New Roman"/>
          <w:sz w:val="24"/>
        </w:rPr>
        <w:t xml:space="preserve">2. Het tweede lid vervalt, onder vernummering van het derde lid tot tweede lid. </w:t>
      </w:r>
      <w:r w:rsidRPr="00823015">
        <w:rPr>
          <w:rFonts w:ascii="Times New Roman" w:hAnsi="Times New Roman"/>
          <w:sz w:val="24"/>
        </w:rPr>
        <w:br/>
      </w:r>
    </w:p>
    <w:p w:rsidRPr="00823015" w:rsidR="00823015" w:rsidP="00823015" w:rsidRDefault="00823015">
      <w:pPr>
        <w:rPr>
          <w:rFonts w:ascii="Times New Roman" w:hAnsi="Times New Roman"/>
          <w:sz w:val="24"/>
        </w:rPr>
      </w:pPr>
      <w:r w:rsidRPr="00823015">
        <w:rPr>
          <w:rFonts w:ascii="Times New Roman" w:hAnsi="Times New Roman"/>
          <w:sz w:val="24"/>
        </w:rPr>
        <w:t>L</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Artikel 7 komt te luiden: </w:t>
      </w: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r w:rsidRPr="00823015">
        <w:rPr>
          <w:rFonts w:ascii="Times New Roman" w:hAnsi="Times New Roman"/>
          <w:b/>
          <w:sz w:val="24"/>
        </w:rPr>
        <w:t>Artikel 7</w:t>
      </w:r>
    </w:p>
    <w:p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Onze Minister voorziet in het secretariaat van het College. </w:t>
      </w: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r w:rsidRPr="00823015">
        <w:rPr>
          <w:rFonts w:ascii="Times New Roman" w:hAnsi="Times New Roman"/>
          <w:sz w:val="24"/>
        </w:rPr>
        <w:t>M</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In artikel 8 wordt “De Stichting” vervangen door “Het College”, wordt “gegevens van de donor” vervangen door “gegevens, bedoeld in paragraaf 1a en de artikelen 2, eerste en tweede lid, en 3c, eerste lid,” en wordt “zij” vervangen door “het”. </w:t>
      </w: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r w:rsidRPr="00823015">
        <w:rPr>
          <w:rFonts w:ascii="Times New Roman" w:hAnsi="Times New Roman"/>
          <w:sz w:val="24"/>
        </w:rPr>
        <w:t>N</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Artikel 9 vervalt.</w:t>
      </w:r>
      <w:r w:rsidRPr="00823015">
        <w:rPr>
          <w:rStyle w:val="Verwijzingopmerking"/>
          <w:rFonts w:ascii="Times New Roman" w:hAnsi="Times New Roman" w:eastAsiaTheme="minorHAnsi"/>
          <w:sz w:val="24"/>
          <w:szCs w:val="24"/>
          <w:lang w:eastAsia="en-US"/>
        </w:rPr>
        <w:t xml:space="preserve"> </w:t>
      </w: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r w:rsidRPr="00823015">
        <w:rPr>
          <w:rFonts w:ascii="Times New Roman" w:hAnsi="Times New Roman"/>
          <w:sz w:val="24"/>
        </w:rPr>
        <w:t>O</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In artikel 10, tweede lid, wordt “artikel 2” vervangen door “</w:t>
      </w:r>
      <w:r w:rsidRPr="008C2E07" w:rsidR="008C2E07">
        <w:rPr>
          <w:rFonts w:ascii="Times New Roman" w:hAnsi="Times New Roman"/>
          <w:sz w:val="24"/>
        </w:rPr>
        <w:t>de artikelen 1a, 2, eerste of tweede lid, of 12a, derde lid,</w:t>
      </w:r>
      <w:r w:rsidRPr="00823015">
        <w:rPr>
          <w:rFonts w:ascii="Times New Roman" w:hAnsi="Times New Roman"/>
          <w:sz w:val="24"/>
        </w:rPr>
        <w:t xml:space="preserve">”, wordt “de natuurlijke persoon of de rechtspersoon die kunstmatige donorbevruchting verricht of doet verrichten” vervangen door “de verrichter” en wordt “de Stichting” vervangen door “het College”. </w:t>
      </w:r>
    </w:p>
    <w:p w:rsidRPr="00823015" w:rsidR="00823015" w:rsidP="00823015" w:rsidRDefault="00823015">
      <w:pPr>
        <w:rPr>
          <w:rFonts w:ascii="Times New Roman" w:hAnsi="Times New Roman"/>
          <w:sz w:val="24"/>
        </w:rPr>
      </w:pPr>
    </w:p>
    <w:p w:rsidRPr="008C2E07" w:rsidR="008C2E07" w:rsidP="008C2E07" w:rsidRDefault="008C2E07">
      <w:pPr>
        <w:rPr>
          <w:rFonts w:ascii="Times New Roman" w:hAnsi="Times New Roman"/>
          <w:sz w:val="24"/>
        </w:rPr>
      </w:pPr>
      <w:r w:rsidRPr="008C2E07">
        <w:rPr>
          <w:rFonts w:ascii="Times New Roman" w:hAnsi="Times New Roman"/>
          <w:sz w:val="24"/>
        </w:rPr>
        <w:t>P</w:t>
      </w:r>
    </w:p>
    <w:p w:rsidRPr="008C2E07" w:rsidR="008C2E07" w:rsidP="008C2E07" w:rsidRDefault="008C2E07">
      <w:pPr>
        <w:rPr>
          <w:rFonts w:ascii="Times New Roman" w:hAnsi="Times New Roman"/>
          <w:sz w:val="24"/>
        </w:rPr>
      </w:pPr>
    </w:p>
    <w:p w:rsidRPr="008C2E07" w:rsidR="008C2E07" w:rsidP="008C2E07" w:rsidRDefault="008C2E07">
      <w:pPr>
        <w:rPr>
          <w:rFonts w:ascii="Times New Roman" w:hAnsi="Times New Roman"/>
          <w:sz w:val="24"/>
        </w:rPr>
      </w:pPr>
      <w:r w:rsidRPr="008C2E07">
        <w:rPr>
          <w:rFonts w:ascii="Times New Roman" w:hAnsi="Times New Roman"/>
          <w:sz w:val="24"/>
        </w:rPr>
        <w:lastRenderedPageBreak/>
        <w:tab/>
        <w:t xml:space="preserve">In artikel 10a vervalt de zinsnede “van Volksgezondheid, Welzijn en Sport” en wordt “artikelen 2 en 10, tweede lid” vervangen door “artikelen 2, eerste of tweede lid, 10, tweede lid, 12a, eerste of derde lid, en 13, derde lid”. </w:t>
      </w:r>
    </w:p>
    <w:p w:rsidR="008C2E07" w:rsidP="008C2E07" w:rsidRDefault="008C2E07">
      <w:pPr>
        <w:rPr>
          <w:rFonts w:ascii="Times New Roman" w:hAnsi="Times New Roman"/>
          <w:sz w:val="24"/>
        </w:rPr>
      </w:pPr>
    </w:p>
    <w:p w:rsidRPr="008C2E07" w:rsidR="008C2E07" w:rsidP="008C2E07" w:rsidRDefault="008C2E07">
      <w:pPr>
        <w:rPr>
          <w:rFonts w:ascii="Times New Roman" w:hAnsi="Times New Roman"/>
          <w:sz w:val="24"/>
        </w:rPr>
      </w:pPr>
      <w:r>
        <w:rPr>
          <w:rFonts w:ascii="Times New Roman" w:hAnsi="Times New Roman"/>
          <w:sz w:val="24"/>
        </w:rPr>
        <w:t>Pa</w:t>
      </w:r>
    </w:p>
    <w:p w:rsidRPr="008C2E07" w:rsidR="008C2E07" w:rsidP="008C2E07" w:rsidRDefault="008C2E07">
      <w:pPr>
        <w:rPr>
          <w:rFonts w:ascii="Times New Roman" w:hAnsi="Times New Roman"/>
          <w:sz w:val="24"/>
        </w:rPr>
      </w:pPr>
    </w:p>
    <w:p w:rsidRPr="008C2E07" w:rsidR="008C2E07" w:rsidP="008C2E07" w:rsidRDefault="008C2E07">
      <w:pPr>
        <w:rPr>
          <w:rFonts w:ascii="Times New Roman" w:hAnsi="Times New Roman"/>
          <w:sz w:val="24"/>
        </w:rPr>
      </w:pPr>
      <w:r w:rsidRPr="008C2E07">
        <w:rPr>
          <w:rFonts w:ascii="Times New Roman" w:hAnsi="Times New Roman"/>
          <w:sz w:val="24"/>
        </w:rPr>
        <w:tab/>
        <w:t xml:space="preserve">Na artikel 10a wordt een artikel ingevoegd, luidende: </w:t>
      </w:r>
    </w:p>
    <w:p w:rsidRPr="008C2E07" w:rsidR="008C2E07" w:rsidP="008C2E07" w:rsidRDefault="008C2E07">
      <w:pPr>
        <w:rPr>
          <w:rFonts w:ascii="Times New Roman" w:hAnsi="Times New Roman"/>
          <w:sz w:val="24"/>
        </w:rPr>
      </w:pPr>
    </w:p>
    <w:p w:rsidRPr="008C2E07" w:rsidR="008C2E07" w:rsidP="008C2E07" w:rsidRDefault="008C2E07">
      <w:pPr>
        <w:rPr>
          <w:rFonts w:ascii="Times New Roman" w:hAnsi="Times New Roman"/>
          <w:b/>
          <w:sz w:val="24"/>
        </w:rPr>
      </w:pPr>
      <w:r w:rsidRPr="008C2E07">
        <w:rPr>
          <w:rFonts w:ascii="Times New Roman" w:hAnsi="Times New Roman"/>
          <w:b/>
          <w:sz w:val="24"/>
        </w:rPr>
        <w:t>Artikel 10b</w:t>
      </w:r>
    </w:p>
    <w:p w:rsidRPr="008C2E07" w:rsidR="008C2E07" w:rsidP="008C2E07" w:rsidRDefault="008C2E07">
      <w:pPr>
        <w:rPr>
          <w:rFonts w:ascii="Times New Roman" w:hAnsi="Times New Roman"/>
          <w:b/>
          <w:sz w:val="24"/>
        </w:rPr>
      </w:pPr>
    </w:p>
    <w:p w:rsidRPr="008C2E07" w:rsidR="008C2E07" w:rsidP="008C2E07" w:rsidRDefault="008C2E07">
      <w:pPr>
        <w:rPr>
          <w:rFonts w:ascii="Times New Roman" w:hAnsi="Times New Roman"/>
          <w:sz w:val="24"/>
        </w:rPr>
      </w:pPr>
      <w:r w:rsidRPr="008C2E07">
        <w:rPr>
          <w:rFonts w:ascii="Times New Roman" w:hAnsi="Times New Roman"/>
          <w:sz w:val="24"/>
        </w:rPr>
        <w:tab/>
        <w:t xml:space="preserve">1. Onze Minister is bevoegd een bestuurlijke boete op te leggen ter zake van </w:t>
      </w:r>
      <w:r w:rsidR="00565D80">
        <w:rPr>
          <w:rFonts w:ascii="Times New Roman" w:hAnsi="Times New Roman"/>
          <w:sz w:val="24"/>
        </w:rPr>
        <w:t>overtreding van de artikelen 1a of 2, eerste of tweede lid</w:t>
      </w:r>
      <w:r w:rsidRPr="008C2E07">
        <w:rPr>
          <w:rFonts w:ascii="Times New Roman" w:hAnsi="Times New Roman"/>
          <w:sz w:val="24"/>
        </w:rPr>
        <w:t xml:space="preserve">. </w:t>
      </w:r>
      <w:r w:rsidRPr="008C2E07">
        <w:rPr>
          <w:rFonts w:ascii="Times New Roman" w:hAnsi="Times New Roman"/>
          <w:i/>
          <w:sz w:val="24"/>
        </w:rPr>
        <w:br/>
      </w:r>
      <w:r w:rsidRPr="008C2E07">
        <w:rPr>
          <w:rFonts w:ascii="Times New Roman" w:hAnsi="Times New Roman"/>
          <w:sz w:val="24"/>
        </w:rPr>
        <w:tab/>
        <w:t xml:space="preserve">2. De op grond van het eerste lid op te leggen bestuurlijke boete bedraagt ten hoogste het bedrag dat is vastgesteld voor de derde categorie, bedoeld in artikel 23, vierde lid, van het Wetboek van Strafrecht. </w:t>
      </w: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r w:rsidRPr="00823015">
        <w:rPr>
          <w:rFonts w:ascii="Times New Roman" w:hAnsi="Times New Roman"/>
          <w:sz w:val="24"/>
        </w:rPr>
        <w:t>Q</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In artikel 11, eerste lid, wordt “artikel 2” v</w:t>
      </w:r>
      <w:r w:rsidR="00565D80">
        <w:rPr>
          <w:rFonts w:ascii="Times New Roman" w:hAnsi="Times New Roman"/>
          <w:sz w:val="24"/>
        </w:rPr>
        <w:t xml:space="preserve">ervangen door “de artikelen 1a of </w:t>
      </w:r>
      <w:r w:rsidRPr="00823015">
        <w:rPr>
          <w:rFonts w:ascii="Times New Roman" w:hAnsi="Times New Roman"/>
          <w:sz w:val="24"/>
        </w:rPr>
        <w:t xml:space="preserve">2, eerste of tweede lid”. </w:t>
      </w:r>
    </w:p>
    <w:p w:rsidRPr="00823015" w:rsidR="00823015" w:rsidP="00823015" w:rsidRDefault="00823015">
      <w:pPr>
        <w:rPr>
          <w:rFonts w:ascii="Times New Roman" w:hAnsi="Times New Roman"/>
          <w:sz w:val="24"/>
        </w:rPr>
      </w:pPr>
    </w:p>
    <w:p w:rsidRPr="008C2E07" w:rsidR="008C2E07" w:rsidP="008C2E07" w:rsidRDefault="008C2E07">
      <w:pPr>
        <w:rPr>
          <w:rFonts w:ascii="Times New Roman" w:hAnsi="Times New Roman"/>
          <w:sz w:val="24"/>
        </w:rPr>
      </w:pPr>
      <w:r w:rsidRPr="008C2E07">
        <w:rPr>
          <w:rFonts w:ascii="Times New Roman" w:hAnsi="Times New Roman"/>
          <w:sz w:val="24"/>
        </w:rPr>
        <w:t>R</w:t>
      </w:r>
    </w:p>
    <w:p w:rsidRPr="008C2E07" w:rsidR="008C2E07" w:rsidP="008C2E07" w:rsidRDefault="008C2E07">
      <w:pPr>
        <w:rPr>
          <w:rFonts w:ascii="Times New Roman" w:hAnsi="Times New Roman"/>
          <w:sz w:val="24"/>
        </w:rPr>
      </w:pPr>
    </w:p>
    <w:p w:rsidRPr="008C2E07" w:rsidR="008C2E07" w:rsidP="008C2E07" w:rsidRDefault="008C2E07">
      <w:pPr>
        <w:rPr>
          <w:rFonts w:ascii="Times New Roman" w:hAnsi="Times New Roman"/>
          <w:sz w:val="24"/>
        </w:rPr>
      </w:pPr>
      <w:r w:rsidRPr="008C2E07">
        <w:rPr>
          <w:rFonts w:ascii="Times New Roman" w:hAnsi="Times New Roman"/>
          <w:sz w:val="24"/>
        </w:rPr>
        <w:tab/>
        <w:t xml:space="preserve">Artikel 12 wordt als volgt gewijzigd: </w:t>
      </w:r>
    </w:p>
    <w:p w:rsidRPr="008C2E07" w:rsidR="008C2E07" w:rsidP="008C2E07" w:rsidRDefault="008C2E07">
      <w:pPr>
        <w:rPr>
          <w:rFonts w:ascii="Times New Roman" w:hAnsi="Times New Roman"/>
          <w:sz w:val="24"/>
        </w:rPr>
      </w:pPr>
    </w:p>
    <w:p w:rsidRPr="008C2E07" w:rsidR="008C2E07" w:rsidP="008C2E07" w:rsidRDefault="008C2E07">
      <w:pPr>
        <w:rPr>
          <w:rFonts w:ascii="Times New Roman" w:hAnsi="Times New Roman"/>
          <w:sz w:val="24"/>
        </w:rPr>
      </w:pPr>
      <w:r w:rsidRPr="008C2E07">
        <w:rPr>
          <w:rFonts w:ascii="Times New Roman" w:hAnsi="Times New Roman"/>
          <w:sz w:val="24"/>
        </w:rPr>
        <w:tab/>
        <w:t xml:space="preserve">1. In het eerste lid vervalt de zinsnede “op dat tijdstip” en wordt “de Stichting” vervangen door “de Stichting donorgegevens kunstmatige bevruchting of het College”. </w:t>
      </w:r>
    </w:p>
    <w:p w:rsidRPr="008C2E07" w:rsidR="008C2E07" w:rsidP="008C2E07" w:rsidRDefault="008C2E07">
      <w:pPr>
        <w:rPr>
          <w:rFonts w:ascii="Times New Roman" w:hAnsi="Times New Roman"/>
          <w:sz w:val="24"/>
        </w:rPr>
      </w:pPr>
    </w:p>
    <w:p w:rsidRPr="008C2E07" w:rsidR="008C2E07" w:rsidP="008C2E07" w:rsidRDefault="008C2E07">
      <w:pPr>
        <w:rPr>
          <w:rFonts w:ascii="Times New Roman" w:hAnsi="Times New Roman"/>
          <w:sz w:val="24"/>
        </w:rPr>
      </w:pPr>
      <w:r w:rsidRPr="008C2E07">
        <w:rPr>
          <w:rFonts w:ascii="Times New Roman" w:hAnsi="Times New Roman"/>
          <w:sz w:val="24"/>
        </w:rPr>
        <w:tab/>
        <w:t xml:space="preserve">2. In het tweede lid vervalt de zinsnede “tegenover de Stichting” en wordt aan het slot een zin ingevoegd, luidende: “De verklaring wordt door de verrichter aan de Stichting donorgegevens kunstmatige bevruchting of het College verstrekt.” </w:t>
      </w:r>
    </w:p>
    <w:p w:rsidRPr="008C2E07" w:rsidR="008C2E07" w:rsidP="008C2E07" w:rsidRDefault="008C2E07">
      <w:pPr>
        <w:rPr>
          <w:rFonts w:ascii="Times New Roman" w:hAnsi="Times New Roman"/>
          <w:sz w:val="24"/>
        </w:rPr>
      </w:pPr>
    </w:p>
    <w:p w:rsidRPr="008C2E07" w:rsidR="008C2E07" w:rsidP="008C2E07" w:rsidRDefault="008C2E07">
      <w:pPr>
        <w:rPr>
          <w:rFonts w:ascii="Times New Roman" w:hAnsi="Times New Roman"/>
          <w:sz w:val="24"/>
        </w:rPr>
      </w:pPr>
      <w:r w:rsidRPr="008C2E07">
        <w:rPr>
          <w:rFonts w:ascii="Times New Roman" w:hAnsi="Times New Roman"/>
          <w:sz w:val="24"/>
        </w:rPr>
        <w:tab/>
        <w:t xml:space="preserve">3. In het vierde lid vervalt de eerste zin en wordt in de tweede zin “onder b en c” vervangen door “onderdelen a en b”. </w:t>
      </w:r>
    </w:p>
    <w:p w:rsidRPr="008C2E07" w:rsidR="008C2E07" w:rsidP="008C2E07" w:rsidRDefault="008C2E07">
      <w:pPr>
        <w:rPr>
          <w:rFonts w:ascii="Times New Roman" w:hAnsi="Times New Roman"/>
          <w:sz w:val="24"/>
        </w:rPr>
      </w:pPr>
    </w:p>
    <w:p w:rsidRPr="008C2E07" w:rsidR="008C2E07" w:rsidP="008C2E07" w:rsidRDefault="008C2E07">
      <w:pPr>
        <w:rPr>
          <w:rFonts w:ascii="Times New Roman" w:hAnsi="Times New Roman"/>
          <w:sz w:val="24"/>
        </w:rPr>
      </w:pPr>
      <w:r w:rsidRPr="008C2E07">
        <w:rPr>
          <w:rFonts w:ascii="Times New Roman" w:hAnsi="Times New Roman"/>
          <w:sz w:val="24"/>
        </w:rPr>
        <w:tab/>
        <w:t xml:space="preserve">4. Er wordt een lid toegevoegd, luidende: </w:t>
      </w:r>
    </w:p>
    <w:p w:rsidRPr="008C2E07" w:rsidR="008C2E07" w:rsidP="008C2E07" w:rsidRDefault="008C2E07">
      <w:pPr>
        <w:rPr>
          <w:rFonts w:ascii="Times New Roman" w:hAnsi="Times New Roman"/>
          <w:i/>
          <w:sz w:val="24"/>
        </w:rPr>
      </w:pPr>
      <w:r w:rsidRPr="008C2E07">
        <w:rPr>
          <w:rFonts w:ascii="Times New Roman" w:hAnsi="Times New Roman"/>
          <w:sz w:val="24"/>
        </w:rPr>
        <w:tab/>
        <w:t xml:space="preserve">5. Het College verzoekt een andere persoon dan de donor om de instemming, bedoeld in het derde lid, indien de donor is overleden en de donor het College toestemming heeft verleend om na zijn overlijden die andere persoon voor het vragen van instemming te benaderen. Bij de gegevensverwerking die noodzakelijk is voor de uitvoering hiervan kan gebruik worden gemaakt van het burgerservicenummer van die andere persoon. </w:t>
      </w:r>
    </w:p>
    <w:p w:rsidR="008C2E07" w:rsidP="008C2E07" w:rsidRDefault="008C2E07">
      <w:pPr>
        <w:rPr>
          <w:rFonts w:ascii="Times New Roman" w:hAnsi="Times New Roman"/>
          <w:sz w:val="24"/>
        </w:rPr>
      </w:pPr>
    </w:p>
    <w:p w:rsidRPr="008C2E07" w:rsidR="008C2E07" w:rsidP="008C2E07" w:rsidRDefault="008C2E07">
      <w:pPr>
        <w:rPr>
          <w:rFonts w:ascii="Times New Roman" w:hAnsi="Times New Roman"/>
          <w:sz w:val="24"/>
        </w:rPr>
      </w:pPr>
      <w:r w:rsidRPr="008C2E07">
        <w:rPr>
          <w:rFonts w:ascii="Times New Roman" w:hAnsi="Times New Roman"/>
          <w:sz w:val="24"/>
        </w:rPr>
        <w:t>Ra</w:t>
      </w:r>
    </w:p>
    <w:p w:rsidRPr="008C2E07" w:rsidR="008C2E07" w:rsidP="008C2E07" w:rsidRDefault="008C2E07">
      <w:pPr>
        <w:rPr>
          <w:rFonts w:ascii="Times New Roman" w:hAnsi="Times New Roman"/>
          <w:sz w:val="24"/>
        </w:rPr>
      </w:pPr>
    </w:p>
    <w:p w:rsidRPr="008C2E07" w:rsidR="008C2E07" w:rsidP="008C2E07" w:rsidRDefault="008C2E07">
      <w:pPr>
        <w:rPr>
          <w:rFonts w:ascii="Times New Roman" w:hAnsi="Times New Roman"/>
          <w:sz w:val="24"/>
        </w:rPr>
      </w:pPr>
      <w:r w:rsidRPr="008C2E07">
        <w:rPr>
          <w:rFonts w:ascii="Times New Roman" w:hAnsi="Times New Roman"/>
          <w:sz w:val="24"/>
        </w:rPr>
        <w:tab/>
        <w:t xml:space="preserve">Na artikel 12 wordt een artikel ingevoegd, luidende: </w:t>
      </w:r>
    </w:p>
    <w:p w:rsidRPr="008C2E07" w:rsidR="008C2E07" w:rsidP="008C2E07" w:rsidRDefault="008C2E07">
      <w:pPr>
        <w:rPr>
          <w:rFonts w:ascii="Times New Roman" w:hAnsi="Times New Roman"/>
          <w:sz w:val="24"/>
        </w:rPr>
      </w:pPr>
    </w:p>
    <w:p w:rsidRPr="008C2E07" w:rsidR="008C2E07" w:rsidP="008C2E07" w:rsidRDefault="008C2E07">
      <w:pPr>
        <w:rPr>
          <w:rFonts w:ascii="Times New Roman" w:hAnsi="Times New Roman"/>
          <w:sz w:val="24"/>
        </w:rPr>
      </w:pPr>
      <w:r w:rsidRPr="008C2E07">
        <w:rPr>
          <w:rFonts w:ascii="Times New Roman" w:hAnsi="Times New Roman"/>
          <w:b/>
          <w:sz w:val="24"/>
        </w:rPr>
        <w:t>Artikel 12a</w:t>
      </w:r>
    </w:p>
    <w:p w:rsidRPr="008C2E07" w:rsidR="008C2E07" w:rsidP="008C2E07" w:rsidRDefault="008C2E07">
      <w:pPr>
        <w:rPr>
          <w:rFonts w:ascii="Times New Roman" w:hAnsi="Times New Roman"/>
          <w:sz w:val="24"/>
        </w:rPr>
      </w:pPr>
    </w:p>
    <w:p w:rsidRPr="008C2E07" w:rsidR="008C2E07" w:rsidP="008C2E07" w:rsidRDefault="008C2E07">
      <w:pPr>
        <w:rPr>
          <w:rFonts w:ascii="Times New Roman" w:hAnsi="Times New Roman"/>
          <w:sz w:val="24"/>
        </w:rPr>
      </w:pPr>
      <w:r w:rsidRPr="008C2E07">
        <w:rPr>
          <w:rFonts w:ascii="Times New Roman" w:hAnsi="Times New Roman"/>
          <w:sz w:val="24"/>
        </w:rPr>
        <w:lastRenderedPageBreak/>
        <w:tab/>
        <w:t xml:space="preserve">1. Ten behoeve van de beoordeling van de toepasselijkheid van artikel 12 op een verzoek om verstrekking deelt een verrichter op verzoek aan het College mede of ten tijde van de kunstmatige donorbevruchting ten gevolge waarvan de verzoeker is verwekt, de donor van wie daarbij de geslachtscellen zijn gebruikt, bij de verrichter bekend stond als een donor die niet instemt met de verstrekking van zijn persoonsidentificerende gegevens. </w:t>
      </w:r>
    </w:p>
    <w:p w:rsidRPr="008C2E07" w:rsidR="008C2E07" w:rsidP="008C2E07" w:rsidRDefault="008C2E07">
      <w:pPr>
        <w:rPr>
          <w:rFonts w:ascii="Times New Roman" w:hAnsi="Times New Roman"/>
          <w:sz w:val="24"/>
        </w:rPr>
      </w:pPr>
      <w:r w:rsidRPr="008C2E07">
        <w:rPr>
          <w:rFonts w:ascii="Times New Roman" w:hAnsi="Times New Roman"/>
          <w:sz w:val="24"/>
        </w:rPr>
        <w:tab/>
        <w:t xml:space="preserve">2. Indien het College vaststelt dat de donor bij de verrichter niet bekend stond als een donor die niet instemt met de verstrekking van zijn persoonsidentificerende gegevens, is artikel 12, tweede en derde lid, niet van toepassing op het verzoek. Het verzoek wordt in dat geval overeenkomstig artikel 3, tweede en vierde tot en met zevende lid, behandeld. Indien de donor is overleden dan wel onvindbaar is, is artikel 3, vierde lid, van overeenkomstige toepassing, tenzij de donor toestemming als bedoeld in artikel 12, vijfde lid, heeft verleend. In dat geval geldt dat als die andere persoon weigert in te stemmen, die persoon in de gelegenheid wordt gesteld de belangen van de donor bij niet-verstrekking naar voren te brengen. </w:t>
      </w:r>
    </w:p>
    <w:p w:rsidRPr="008C2E07" w:rsidR="008C2E07" w:rsidP="008C2E07" w:rsidRDefault="008C2E07">
      <w:pPr>
        <w:rPr>
          <w:rFonts w:ascii="Times New Roman" w:hAnsi="Times New Roman"/>
          <w:sz w:val="24"/>
        </w:rPr>
      </w:pPr>
      <w:r w:rsidRPr="008C2E07">
        <w:rPr>
          <w:rFonts w:ascii="Times New Roman" w:hAnsi="Times New Roman"/>
          <w:sz w:val="24"/>
        </w:rPr>
        <w:tab/>
        <w:t xml:space="preserve">3. De verrichter verstrekt op verzoek aan het College alle relevante gegevens die inzicht bieden in de afspraken met de donor omtrent de verstrekking van zijn persoonsidentificerende gegevens, indien dat noodzakelijk is voor de beslissing op een verzoek om verstrekking daarvan. </w:t>
      </w: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r w:rsidRPr="00823015">
        <w:rPr>
          <w:rFonts w:ascii="Times New Roman" w:hAnsi="Times New Roman"/>
          <w:sz w:val="24"/>
        </w:rPr>
        <w:t>S</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Artikel 13 komt te luiden: </w:t>
      </w: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b/>
          <w:sz w:val="24"/>
        </w:rPr>
      </w:pPr>
      <w:r w:rsidRPr="00823015">
        <w:rPr>
          <w:rFonts w:ascii="Times New Roman" w:hAnsi="Times New Roman"/>
          <w:b/>
          <w:sz w:val="24"/>
        </w:rPr>
        <w:t>Artikel 13</w:t>
      </w:r>
    </w:p>
    <w:p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1. Indien een verrichter gebruik wenst te maken van zaadcellen of eicellen van een donor van wie de geslachtscellen reeds voorafgaand aan de inwerkingtreding van de Wet van </w:t>
      </w:r>
      <w:r w:rsidRPr="00823015">
        <w:rPr>
          <w:rFonts w:ascii="Times New Roman" w:hAnsi="Times New Roman"/>
          <w:i/>
          <w:sz w:val="24"/>
        </w:rPr>
        <w:t>[#datum#]</w:t>
      </w:r>
      <w:r w:rsidRPr="00823015">
        <w:rPr>
          <w:rFonts w:ascii="Times New Roman" w:hAnsi="Times New Roman"/>
          <w:b/>
          <w:sz w:val="24"/>
        </w:rPr>
        <w:t xml:space="preserve"> </w:t>
      </w:r>
      <w:r w:rsidRPr="00823015">
        <w:rPr>
          <w:rFonts w:ascii="Times New Roman" w:hAnsi="Times New Roman"/>
          <w:sz w:val="24"/>
        </w:rPr>
        <w:t xml:space="preserve">tot wijziging van de Wet donorgegevens kunstmatige bevruchting in verband met de tweede evaluatie van de wet, het actieplan ter ondersteuning van donorkinderen en de omvorming van de Stichting donorgegevens kunstmatige bevruchting tot publiekrechtelijk zelfstandig bestuursorgaan (Stb. </w:t>
      </w:r>
      <w:r w:rsidRPr="00823015">
        <w:rPr>
          <w:rFonts w:ascii="Times New Roman" w:hAnsi="Times New Roman"/>
          <w:i/>
          <w:sz w:val="24"/>
        </w:rPr>
        <w:t>[#jaartal#], [#nummer#]</w:t>
      </w:r>
      <w:r w:rsidRPr="00823015">
        <w:rPr>
          <w:rFonts w:ascii="Times New Roman" w:hAnsi="Times New Roman"/>
          <w:sz w:val="24"/>
        </w:rPr>
        <w:t xml:space="preserve">, door hem zijn gebruikt bij een kunstmatige donorbevruchting, doet de verrichter bij de verstrekking van de gegevens, bedoeld in artikel 1b, eerste lid, daarvan mededeling aan het College. </w:t>
      </w: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2. Alvorens op grond van artikel 1c aan de toegekende donorcode een of meerdere moedercodes te koppelen, verstrekt het College aan de verrichter, bedoeld in het eerste lid, een overzicht van de bij hem berustende gegevens over elke vrouw bij wie kunstmatige donorbevruchting heeft plaatsgevonden met gebruikmaking van zaadcellen of eicellen van de donor, bedoeld in het eerste lid. Indien uit de bij het College berustende gegevens blijkt dat ook een andere verrichter de geslachtscellen van de betreffende donor bij een kunstmatige donorbevruchting heeft gebruikt, verstrekt het College ook een overzicht aan die andere verrichter. </w:t>
      </w: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3. De verrichter, bedoeld in het tweede lid, vergewist zich van de juistheid en volledigheid van het overzicht en doet daarvan mededeling aan het College. De verrichter vult het overzicht aan door verstrekking van de gegevens, bedoeld in artikel 2, tweede lid, van elke vrouw bij wie kunstmatige donorbevruchting heeft plaatsgevonden met gebruikmaking van zaadcellen of eicellen van de donor, bedoeld in het eerste lid, indien deze gegevens in het door het College verstrekte overzicht ontbreken. </w:t>
      </w:r>
    </w:p>
    <w:p w:rsidR="00823015" w:rsidP="00823015" w:rsidRDefault="00823015">
      <w:pPr>
        <w:ind w:firstLine="284"/>
        <w:rPr>
          <w:rFonts w:ascii="Times New Roman" w:hAnsi="Times New Roman"/>
          <w:sz w:val="24"/>
        </w:rPr>
      </w:pPr>
      <w:r w:rsidRPr="00823015">
        <w:rPr>
          <w:rFonts w:ascii="Times New Roman" w:hAnsi="Times New Roman"/>
          <w:sz w:val="24"/>
        </w:rPr>
        <w:t xml:space="preserve">4. Bij de toepassing van artikel 1c bedraagt het aantal door het College aan de donorcode van de donor, bedoeld in het eerste lid, te koppelen moedercodes ten hoogste het wettelijk </w:t>
      </w:r>
      <w:r w:rsidRPr="00823015">
        <w:rPr>
          <w:rFonts w:ascii="Times New Roman" w:hAnsi="Times New Roman"/>
          <w:sz w:val="24"/>
        </w:rPr>
        <w:lastRenderedPageBreak/>
        <w:t>maximumaantal moedercodes of het door de donor bepaalde lagere maximumaantal minus het aantal vrouwen bij wie blijkens het overzicht of de overzichten kunstmatige donorbevruchting heeft plaatsgevonden met gebruikmaking van zaadcellen of eicellen van de donor.</w:t>
      </w:r>
    </w:p>
    <w:p w:rsidRPr="00823015" w:rsidR="00823015" w:rsidP="00823015" w:rsidRDefault="00823015">
      <w:pPr>
        <w:ind w:firstLine="284"/>
        <w:rPr>
          <w:rFonts w:ascii="Times New Roman" w:hAnsi="Times New Roman"/>
          <w:sz w:val="24"/>
        </w:rPr>
      </w:pPr>
      <w:r w:rsidRPr="00823015">
        <w:rPr>
          <w:rFonts w:ascii="Times New Roman" w:hAnsi="Times New Roman"/>
          <w:sz w:val="24"/>
        </w:rPr>
        <w:t>5. Het College kent eenmalig een moedercode toe aan elke vrouw bij wie voorafgaand aan de inwerkingtreding van de in het eerste lid genoemde wet kunstmatige donorbevruchting heeft plaatsgevonden met gebruikmaking van zaadcellen of eicellen van de donor, bedoeld in het eerste lid. Het College doet hiervan mededeling aan de betrokken verrichter of verrichters.</w:t>
      </w: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6. Bij de toepassing van artikel 1d, tweede of derde lid, reserveert het College ten behoeve van de verrichter, bedoeld in het eerste lid, ten hoogste het aantal moedercodes dat na toepassing van het vierde en vijfde lid nog beschikbaar is. </w:t>
      </w: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r w:rsidRPr="00823015">
        <w:rPr>
          <w:rFonts w:ascii="Times New Roman" w:hAnsi="Times New Roman"/>
          <w:sz w:val="24"/>
        </w:rPr>
        <w:t>T</w:t>
      </w:r>
    </w:p>
    <w:p w:rsidRPr="00823015" w:rsidR="00823015" w:rsidP="00823015" w:rsidRDefault="00823015">
      <w:pPr>
        <w:rPr>
          <w:rFonts w:ascii="Times New Roman" w:hAnsi="Times New Roman"/>
          <w:sz w:val="24"/>
        </w:rPr>
      </w:pPr>
    </w:p>
    <w:p w:rsidRPr="00823015" w:rsidR="00823015" w:rsidP="00823015" w:rsidRDefault="00460D60">
      <w:pPr>
        <w:ind w:firstLine="284"/>
        <w:rPr>
          <w:rFonts w:ascii="Times New Roman" w:hAnsi="Times New Roman"/>
          <w:sz w:val="24"/>
        </w:rPr>
      </w:pPr>
      <w:r>
        <w:rPr>
          <w:rFonts w:ascii="Times New Roman" w:hAnsi="Times New Roman"/>
          <w:sz w:val="24"/>
        </w:rPr>
        <w:t>Na artikel 13 worden twee artikelen</w:t>
      </w:r>
      <w:r w:rsidRPr="00823015" w:rsidR="00823015">
        <w:rPr>
          <w:rFonts w:ascii="Times New Roman" w:hAnsi="Times New Roman"/>
          <w:sz w:val="24"/>
        </w:rPr>
        <w:t xml:space="preserve"> ingevoegd, luidende: </w:t>
      </w: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r w:rsidRPr="00823015">
        <w:rPr>
          <w:rFonts w:ascii="Times New Roman" w:hAnsi="Times New Roman"/>
          <w:b/>
          <w:sz w:val="24"/>
        </w:rPr>
        <w:t>Artikel 13a</w:t>
      </w:r>
    </w:p>
    <w:p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Het College verstrekt aan de huisarts van degene die is verwekt door en ten gevolge van kunstmatige donorbevruchting, op zijn verzoek, de medische gegevens, bedoeld in artikel 2, eerste lid, onderdeel a, zoals deze luidde voorafgaand aan de inwerkingtreding van de Wet van </w:t>
      </w:r>
      <w:r w:rsidRPr="00823015">
        <w:rPr>
          <w:rFonts w:ascii="Times New Roman" w:hAnsi="Times New Roman"/>
          <w:i/>
          <w:sz w:val="24"/>
        </w:rPr>
        <w:t>[#datum#]</w:t>
      </w:r>
      <w:r w:rsidRPr="00823015">
        <w:rPr>
          <w:rFonts w:ascii="Times New Roman" w:hAnsi="Times New Roman"/>
          <w:b/>
          <w:sz w:val="24"/>
        </w:rPr>
        <w:t xml:space="preserve"> </w:t>
      </w:r>
      <w:r w:rsidRPr="00823015">
        <w:rPr>
          <w:rFonts w:ascii="Times New Roman" w:hAnsi="Times New Roman"/>
          <w:sz w:val="24"/>
        </w:rPr>
        <w:t xml:space="preserve">tot wijziging van de Wet donorgegevens kunstmatige bevruchting in verband met de tweede evaluatie van de wet, het actieplan ter ondersteuning van donorkinderen en de omvorming van de Stichting donorgegevens kunstmatige bevruchting tot publiekrechtelijk zelfstandig bestuursorgaan (Stb. </w:t>
      </w:r>
      <w:r w:rsidRPr="00823015">
        <w:rPr>
          <w:rFonts w:ascii="Times New Roman" w:hAnsi="Times New Roman"/>
          <w:i/>
          <w:sz w:val="24"/>
        </w:rPr>
        <w:t>[#jaartal#], [#nummer#]</w:t>
      </w:r>
      <w:r w:rsidRPr="00823015">
        <w:rPr>
          <w:rFonts w:ascii="Times New Roman" w:hAnsi="Times New Roman"/>
          <w:sz w:val="24"/>
        </w:rPr>
        <w:t xml:space="preserve">, met uitzondering van gegevens over de bloedgroep, rhesusfactor of bloedgroeptypering van de donor. </w:t>
      </w:r>
    </w:p>
    <w:p w:rsidR="00823015" w:rsidP="00823015" w:rsidRDefault="00823015">
      <w:pPr>
        <w:rPr>
          <w:rFonts w:ascii="Times New Roman" w:hAnsi="Times New Roman"/>
          <w:sz w:val="24"/>
        </w:rPr>
      </w:pPr>
    </w:p>
    <w:p w:rsidRPr="00460D60" w:rsidR="00460D60" w:rsidP="00460D60" w:rsidRDefault="00460D60">
      <w:pPr>
        <w:rPr>
          <w:rFonts w:ascii="Times New Roman" w:hAnsi="Times New Roman"/>
          <w:b/>
          <w:sz w:val="24"/>
        </w:rPr>
      </w:pPr>
      <w:r w:rsidRPr="00460D60">
        <w:rPr>
          <w:rFonts w:ascii="Times New Roman" w:hAnsi="Times New Roman"/>
          <w:b/>
          <w:sz w:val="24"/>
        </w:rPr>
        <w:t>Artikel 13b</w:t>
      </w:r>
    </w:p>
    <w:p w:rsidRPr="00460D60" w:rsidR="00460D60" w:rsidP="00460D60" w:rsidRDefault="00460D60">
      <w:pPr>
        <w:rPr>
          <w:rFonts w:ascii="Times New Roman" w:hAnsi="Times New Roman"/>
          <w:sz w:val="24"/>
        </w:rPr>
      </w:pPr>
    </w:p>
    <w:p w:rsidR="00823015" w:rsidP="00460D60" w:rsidRDefault="00460D60">
      <w:pPr>
        <w:rPr>
          <w:rFonts w:ascii="Times New Roman" w:hAnsi="Times New Roman"/>
          <w:sz w:val="24"/>
        </w:rPr>
      </w:pPr>
      <w:r w:rsidRPr="00460D60">
        <w:rPr>
          <w:rFonts w:ascii="Times New Roman" w:hAnsi="Times New Roman"/>
          <w:sz w:val="24"/>
        </w:rPr>
        <w:tab/>
        <w:t xml:space="preserve">Onze Minister van Volksgezondheid, Welzijn en Sport zendt binnen vijf jaar na de inwerkingtreding van de Wet van </w:t>
      </w:r>
      <w:r w:rsidRPr="00460D60">
        <w:rPr>
          <w:rFonts w:ascii="Times New Roman" w:hAnsi="Times New Roman"/>
          <w:i/>
          <w:sz w:val="24"/>
        </w:rPr>
        <w:t xml:space="preserve">[#datum#] </w:t>
      </w:r>
      <w:r w:rsidRPr="00460D60">
        <w:rPr>
          <w:rFonts w:ascii="Times New Roman" w:hAnsi="Times New Roman"/>
          <w:sz w:val="24"/>
        </w:rPr>
        <w:t>tot wijziging van de Wet donorgegevens kunstmatige bevruchting in verband met de tweede evaluatie van de wet, het actieplan ter ondersteuning van donorkinderen en de omvorming van de Stichting donorgegevens kunstmatige bevruchting tot publiekrechtelijk zelfstandig bestuursorgaan (Stb</w:t>
      </w:r>
      <w:r w:rsidRPr="00460D60">
        <w:rPr>
          <w:rFonts w:ascii="Times New Roman" w:hAnsi="Times New Roman"/>
          <w:i/>
          <w:sz w:val="24"/>
        </w:rPr>
        <w:t>. [#jaartal#]</w:t>
      </w:r>
      <w:r w:rsidRPr="00460D60">
        <w:rPr>
          <w:rFonts w:ascii="Times New Roman" w:hAnsi="Times New Roman"/>
          <w:sz w:val="24"/>
        </w:rPr>
        <w:t xml:space="preserve">, </w:t>
      </w:r>
      <w:r w:rsidRPr="00460D60">
        <w:rPr>
          <w:rFonts w:ascii="Times New Roman" w:hAnsi="Times New Roman"/>
          <w:i/>
          <w:sz w:val="24"/>
        </w:rPr>
        <w:t>[#nummer#]</w:t>
      </w:r>
      <w:r w:rsidRPr="00460D60">
        <w:rPr>
          <w:rFonts w:ascii="Times New Roman" w:hAnsi="Times New Roman"/>
          <w:sz w:val="24"/>
        </w:rPr>
        <w:t>), en vervolgens telkens na vijf jaar, aan de Staten-Generaal een verslag over de doeltreffendheid en de effecten van deze wet in de praktijk.</w:t>
      </w:r>
    </w:p>
    <w:p w:rsidR="00460D60" w:rsidP="00460D60" w:rsidRDefault="00460D60">
      <w:pPr>
        <w:rPr>
          <w:rFonts w:ascii="Times New Roman" w:hAnsi="Times New Roman"/>
          <w:sz w:val="24"/>
        </w:rPr>
      </w:pPr>
    </w:p>
    <w:p w:rsidRPr="00823015" w:rsidR="00460D60" w:rsidP="00460D60" w:rsidRDefault="00460D60">
      <w:pPr>
        <w:rPr>
          <w:rFonts w:ascii="Times New Roman" w:hAnsi="Times New Roman"/>
          <w:sz w:val="24"/>
        </w:rPr>
      </w:pPr>
    </w:p>
    <w:p w:rsidRPr="00823015" w:rsidR="00823015" w:rsidP="00823015" w:rsidRDefault="00823015">
      <w:pPr>
        <w:rPr>
          <w:rFonts w:ascii="Times New Roman" w:hAnsi="Times New Roman"/>
          <w:b/>
          <w:sz w:val="24"/>
        </w:rPr>
      </w:pPr>
      <w:r w:rsidRPr="00823015">
        <w:rPr>
          <w:rFonts w:ascii="Times New Roman" w:hAnsi="Times New Roman"/>
          <w:b/>
          <w:sz w:val="24"/>
        </w:rPr>
        <w:t>ARTKEL II</w:t>
      </w:r>
    </w:p>
    <w:p w:rsidRPr="00823015" w:rsidR="00823015" w:rsidP="00823015" w:rsidRDefault="00823015">
      <w:pPr>
        <w:rPr>
          <w:rFonts w:ascii="Times New Roman" w:hAnsi="Times New Roman"/>
          <w:b/>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De voorzitter en leden die op het tijdstip van inwerkingtreding van deze wet zijn benoemd als voorzitter onderscheidenlijk lid van het bestuur van de Stichting donorgegevens kunstmatige bevruchting, worden met ingang van dat tijdstip benoemd tot voorzitter onderscheidenlijk lid van het College, ieder voor de resterende duur van diens benoemingsperiode. </w:t>
      </w:r>
    </w:p>
    <w:p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b/>
          <w:sz w:val="24"/>
        </w:rPr>
      </w:pPr>
      <w:r w:rsidRPr="00823015">
        <w:rPr>
          <w:rFonts w:ascii="Times New Roman" w:hAnsi="Times New Roman"/>
          <w:b/>
          <w:sz w:val="24"/>
        </w:rPr>
        <w:t>ARTIKEL III</w:t>
      </w:r>
    </w:p>
    <w:p w:rsidRPr="00823015" w:rsidR="00823015" w:rsidP="00823015" w:rsidRDefault="00823015">
      <w:pPr>
        <w:rPr>
          <w:rFonts w:ascii="Times New Roman" w:hAnsi="Times New Roman"/>
          <w:b/>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lastRenderedPageBreak/>
        <w:t xml:space="preserve">1. De gegevens die de Stichting donorgegevens kunstmatige bevruchting ter uitvoering van haar taken in bewaring en in beheer heeft op het tijdstip van inwerkingtreding van deze wet, worden overgedragen aan het College. </w:t>
      </w:r>
    </w:p>
    <w:p w:rsidRPr="00823015" w:rsidR="00823015" w:rsidP="00823015" w:rsidRDefault="00823015">
      <w:pPr>
        <w:ind w:firstLine="284"/>
        <w:rPr>
          <w:rFonts w:ascii="Times New Roman" w:hAnsi="Times New Roman"/>
          <w:sz w:val="24"/>
        </w:rPr>
      </w:pPr>
      <w:r w:rsidRPr="00823015">
        <w:rPr>
          <w:rFonts w:ascii="Times New Roman" w:hAnsi="Times New Roman"/>
          <w:sz w:val="24"/>
        </w:rPr>
        <w:t>2. Archiefbescheiden van de Stichting donorgegevens kunstmatige bevruchting betreffende zaken die op het tijdstip van inwerkingtreding van deze wet nog niet zijn afgedaan, worden overgedragen aan het College, voor zover zij niet overeenkomstig de Archiefwet 1995 zijn overgebracht naar een archiefbewaarplaats.</w:t>
      </w:r>
    </w:p>
    <w:p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b/>
          <w:sz w:val="24"/>
        </w:rPr>
      </w:pPr>
      <w:r w:rsidRPr="00823015">
        <w:rPr>
          <w:rFonts w:ascii="Times New Roman" w:hAnsi="Times New Roman"/>
          <w:b/>
          <w:sz w:val="24"/>
        </w:rPr>
        <w:t>ARTIKEL IV</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In wettelijke procedures en rechtsgedingen, waarbij de Stichting donorgegevens kunstmatige bevruchting is betrokken, treedt op het tijdstip van inwerkingtreding van deze wet het College in de plaats van de Stichting donorgegevens kunstmatige bevruchting. </w:t>
      </w:r>
    </w:p>
    <w:p w:rsidR="00823015" w:rsidP="00823015" w:rsidRDefault="00823015">
      <w:pPr>
        <w:rPr>
          <w:rFonts w:ascii="Times New Roman" w:hAnsi="Times New Roman"/>
          <w:b/>
          <w:sz w:val="24"/>
        </w:rPr>
      </w:pPr>
    </w:p>
    <w:p w:rsidRPr="00823015" w:rsidR="00823015" w:rsidP="00823015" w:rsidRDefault="00823015">
      <w:pPr>
        <w:rPr>
          <w:rFonts w:ascii="Times New Roman" w:hAnsi="Times New Roman"/>
          <w:b/>
          <w:sz w:val="24"/>
        </w:rPr>
      </w:pPr>
    </w:p>
    <w:p w:rsidRPr="00823015" w:rsidR="00823015" w:rsidP="00823015" w:rsidRDefault="00823015">
      <w:pPr>
        <w:rPr>
          <w:rFonts w:ascii="Times New Roman" w:hAnsi="Times New Roman"/>
          <w:b/>
          <w:sz w:val="24"/>
        </w:rPr>
      </w:pPr>
      <w:r w:rsidRPr="00823015">
        <w:rPr>
          <w:rFonts w:ascii="Times New Roman" w:hAnsi="Times New Roman"/>
          <w:b/>
          <w:sz w:val="24"/>
        </w:rPr>
        <w:t>ARTIKEL V</w:t>
      </w:r>
    </w:p>
    <w:p w:rsidRPr="00823015" w:rsidR="00823015" w:rsidP="00823015" w:rsidRDefault="00823015">
      <w:pPr>
        <w:rPr>
          <w:rFonts w:ascii="Times New Roman" w:hAnsi="Times New Roman"/>
          <w:b/>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De rechten en verplichtingen die de Stichting donorgegevens kunstmatige bevruchting heeft op het tijdstip van inwerkingtreding van deze wet, gaan op dat tijdstip over op de Staat. </w:t>
      </w:r>
    </w:p>
    <w:p w:rsidRPr="00823015" w:rsidR="00823015" w:rsidP="00823015" w:rsidRDefault="00823015">
      <w:pPr>
        <w:rPr>
          <w:rFonts w:ascii="Times New Roman" w:hAnsi="Times New Roman"/>
          <w:sz w:val="24"/>
        </w:rPr>
      </w:pPr>
    </w:p>
    <w:p w:rsidR="00823015" w:rsidP="00823015" w:rsidRDefault="00823015">
      <w:pPr>
        <w:rPr>
          <w:rFonts w:ascii="Times New Roman" w:hAnsi="Times New Roman"/>
          <w:b/>
          <w:sz w:val="24"/>
        </w:rPr>
      </w:pPr>
    </w:p>
    <w:p w:rsidRPr="00823015" w:rsidR="00823015" w:rsidP="00823015" w:rsidRDefault="00823015">
      <w:pPr>
        <w:rPr>
          <w:rFonts w:ascii="Times New Roman" w:hAnsi="Times New Roman"/>
          <w:b/>
          <w:sz w:val="24"/>
        </w:rPr>
      </w:pPr>
      <w:r w:rsidRPr="00823015">
        <w:rPr>
          <w:rFonts w:ascii="Times New Roman" w:hAnsi="Times New Roman"/>
          <w:b/>
          <w:sz w:val="24"/>
        </w:rPr>
        <w:t>ARTIKEL VI</w:t>
      </w:r>
    </w:p>
    <w:p w:rsidRPr="00823015" w:rsidR="00823015" w:rsidP="00823015" w:rsidRDefault="00823015">
      <w:pPr>
        <w:rPr>
          <w:rFonts w:ascii="Times New Roman" w:hAnsi="Times New Roman"/>
          <w:b/>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Bijlage 1 bij artikel 1.3, eerste lid, onderdeel d, van de Wet normering topinkomens wordt als volgt gewijzigd: </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1. Onder het opschrift </w:t>
      </w:r>
      <w:r w:rsidRPr="00823015">
        <w:rPr>
          <w:rFonts w:ascii="Times New Roman" w:hAnsi="Times New Roman"/>
          <w:i/>
          <w:sz w:val="24"/>
        </w:rPr>
        <w:t>Ministerie van Volksgezondheid, Welzijn en Sport</w:t>
      </w:r>
      <w:r w:rsidRPr="00823015">
        <w:rPr>
          <w:rFonts w:ascii="Times New Roman" w:hAnsi="Times New Roman"/>
          <w:sz w:val="24"/>
        </w:rPr>
        <w:t xml:space="preserve"> wordt een onderdeel toegevoegd, luidende: </w:t>
      </w:r>
    </w:p>
    <w:p w:rsidRPr="00823015" w:rsidR="00823015" w:rsidP="00823015" w:rsidRDefault="00823015">
      <w:pPr>
        <w:ind w:firstLine="284"/>
        <w:rPr>
          <w:rFonts w:ascii="Times New Roman" w:hAnsi="Times New Roman"/>
          <w:sz w:val="24"/>
        </w:rPr>
      </w:pPr>
      <w:r w:rsidRPr="00823015">
        <w:rPr>
          <w:rFonts w:ascii="Times New Roman" w:hAnsi="Times New Roman"/>
          <w:sz w:val="24"/>
        </w:rPr>
        <w:t>15. Het College donorgegevens kunstmatige bevruchting, bedoeld in artikel 4, eerste lid, van de Wet donorgegevens kunstmatige bevruchting.</w:t>
      </w:r>
    </w:p>
    <w:p w:rsidRPr="00823015" w:rsidR="00823015" w:rsidP="00823015" w:rsidRDefault="00823015">
      <w:pPr>
        <w:rPr>
          <w:rFonts w:ascii="Times New Roman" w:hAnsi="Times New Roman"/>
          <w:sz w:val="24"/>
        </w:rPr>
      </w:pPr>
    </w:p>
    <w:p w:rsidRPr="00823015" w:rsidR="00823015" w:rsidP="00823015" w:rsidRDefault="00823015">
      <w:pPr>
        <w:ind w:firstLine="284"/>
        <w:rPr>
          <w:rFonts w:ascii="Times New Roman" w:hAnsi="Times New Roman"/>
          <w:sz w:val="24"/>
        </w:rPr>
      </w:pPr>
      <w:r w:rsidRPr="00823015">
        <w:rPr>
          <w:rFonts w:ascii="Times New Roman" w:hAnsi="Times New Roman"/>
          <w:sz w:val="24"/>
        </w:rPr>
        <w:t xml:space="preserve">2. Onder het opschrift </w:t>
      </w:r>
      <w:r w:rsidRPr="00823015">
        <w:rPr>
          <w:rFonts w:ascii="Times New Roman" w:hAnsi="Times New Roman"/>
          <w:i/>
          <w:sz w:val="24"/>
        </w:rPr>
        <w:t xml:space="preserve">Ministerie van Justitie en Veiligheid </w:t>
      </w:r>
      <w:r w:rsidRPr="00823015">
        <w:rPr>
          <w:rFonts w:ascii="Times New Roman" w:hAnsi="Times New Roman"/>
          <w:sz w:val="24"/>
        </w:rPr>
        <w:t xml:space="preserve">vervalt onderdeel 7. </w:t>
      </w:r>
    </w:p>
    <w:p w:rsidR="00823015" w:rsidP="00823015" w:rsidRDefault="00823015">
      <w:pPr>
        <w:rPr>
          <w:rFonts w:ascii="Times New Roman" w:hAnsi="Times New Roman"/>
          <w:color w:val="211D1F"/>
          <w:sz w:val="24"/>
        </w:rPr>
      </w:pPr>
    </w:p>
    <w:p w:rsidRPr="00823015" w:rsidR="00347977" w:rsidP="00823015" w:rsidRDefault="00347977">
      <w:pPr>
        <w:rPr>
          <w:rFonts w:ascii="Times New Roman" w:hAnsi="Times New Roman"/>
          <w:color w:val="211D1F"/>
          <w:sz w:val="24"/>
        </w:rPr>
      </w:pPr>
    </w:p>
    <w:p w:rsidRPr="00823015" w:rsidR="00823015" w:rsidP="00823015" w:rsidRDefault="00823015">
      <w:pPr>
        <w:rPr>
          <w:rFonts w:ascii="Times New Roman" w:hAnsi="Times New Roman"/>
          <w:b/>
          <w:sz w:val="24"/>
        </w:rPr>
      </w:pPr>
      <w:r w:rsidRPr="00823015">
        <w:rPr>
          <w:rFonts w:ascii="Times New Roman" w:hAnsi="Times New Roman"/>
          <w:b/>
          <w:sz w:val="24"/>
        </w:rPr>
        <w:t>ARTIKEL VIII</w:t>
      </w:r>
    </w:p>
    <w:p w:rsidRPr="00823015" w:rsidR="00823015" w:rsidP="00823015" w:rsidRDefault="00823015">
      <w:pPr>
        <w:rPr>
          <w:rFonts w:ascii="Times New Roman" w:hAnsi="Times New Roman"/>
          <w:sz w:val="24"/>
        </w:rPr>
      </w:pPr>
    </w:p>
    <w:p w:rsidR="00823015" w:rsidP="00823015" w:rsidRDefault="00823015">
      <w:pPr>
        <w:ind w:firstLine="284"/>
        <w:rPr>
          <w:rFonts w:ascii="Times New Roman" w:hAnsi="Times New Roman"/>
          <w:sz w:val="24"/>
        </w:rPr>
      </w:pPr>
      <w:r w:rsidRPr="00823015">
        <w:rPr>
          <w:rFonts w:ascii="Times New Roman" w:hAnsi="Times New Roman"/>
          <w:sz w:val="24"/>
        </w:rPr>
        <w:t xml:space="preserve">Deze wet treedt in werking op een bij koninklijk besluit te bepalen tijdstip, dat voor de verschillende artikelen of onderdelen daarvan verschillend kan worden vastgesteld. </w:t>
      </w:r>
      <w:r w:rsidRPr="00823015">
        <w:rPr>
          <w:rFonts w:ascii="Times New Roman" w:hAnsi="Times New Roman"/>
          <w:sz w:val="24"/>
        </w:rPr>
        <w:br/>
      </w:r>
    </w:p>
    <w:p w:rsidR="00823015" w:rsidP="00823015" w:rsidRDefault="00823015">
      <w:pPr>
        <w:ind w:firstLine="284"/>
        <w:rPr>
          <w:rFonts w:ascii="Times New Roman" w:hAnsi="Times New Roman"/>
          <w:sz w:val="24"/>
        </w:rPr>
      </w:pPr>
    </w:p>
    <w:p w:rsidR="00460D60" w:rsidP="00823015" w:rsidRDefault="00460D60">
      <w:pPr>
        <w:ind w:firstLine="284"/>
        <w:rPr>
          <w:rFonts w:ascii="Times New Roman" w:hAnsi="Times New Roman"/>
          <w:sz w:val="24"/>
        </w:rPr>
      </w:pPr>
    </w:p>
    <w:p w:rsidR="00460D60" w:rsidP="00823015" w:rsidRDefault="00460D60">
      <w:pPr>
        <w:ind w:firstLine="284"/>
        <w:rPr>
          <w:rFonts w:ascii="Times New Roman" w:hAnsi="Times New Roman"/>
          <w:sz w:val="24"/>
        </w:rPr>
      </w:pPr>
    </w:p>
    <w:p w:rsidR="00460D60" w:rsidP="00823015" w:rsidRDefault="00460D60">
      <w:pPr>
        <w:ind w:firstLine="284"/>
        <w:rPr>
          <w:rFonts w:ascii="Times New Roman" w:hAnsi="Times New Roman"/>
          <w:sz w:val="24"/>
        </w:rPr>
      </w:pPr>
    </w:p>
    <w:p w:rsidR="00460D60" w:rsidP="00823015" w:rsidRDefault="00460D60">
      <w:pPr>
        <w:ind w:firstLine="284"/>
        <w:rPr>
          <w:rFonts w:ascii="Times New Roman" w:hAnsi="Times New Roman"/>
          <w:sz w:val="24"/>
        </w:rPr>
      </w:pPr>
    </w:p>
    <w:p w:rsidR="00460D60" w:rsidP="00823015" w:rsidRDefault="00460D60">
      <w:pPr>
        <w:ind w:firstLine="284"/>
        <w:rPr>
          <w:rFonts w:ascii="Times New Roman" w:hAnsi="Times New Roman"/>
          <w:sz w:val="24"/>
        </w:rPr>
      </w:pPr>
    </w:p>
    <w:p w:rsidRPr="00823015" w:rsidR="00460D60" w:rsidP="00823015" w:rsidRDefault="00460D60">
      <w:pPr>
        <w:ind w:firstLine="284"/>
        <w:rPr>
          <w:rFonts w:ascii="Times New Roman" w:hAnsi="Times New Roman"/>
          <w:sz w:val="24"/>
        </w:rPr>
      </w:pPr>
      <w:bookmarkStart w:name="_GoBack" w:id="0"/>
      <w:bookmarkEnd w:id="0"/>
    </w:p>
    <w:p w:rsidRPr="00823015" w:rsidR="00823015" w:rsidP="00823015" w:rsidRDefault="00823015">
      <w:pPr>
        <w:ind w:firstLine="284"/>
        <w:rPr>
          <w:rFonts w:ascii="Times New Roman" w:hAnsi="Times New Roman"/>
          <w:i/>
          <w:sz w:val="24"/>
        </w:rPr>
      </w:pPr>
      <w:r w:rsidRPr="00823015">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823015" w:rsidR="00823015" w:rsidP="00823015" w:rsidRDefault="00823015">
      <w:pPr>
        <w:rPr>
          <w:rFonts w:ascii="Times New Roman" w:hAnsi="Times New Roman"/>
          <w:i/>
          <w:sz w:val="24"/>
        </w:rPr>
      </w:pPr>
    </w:p>
    <w:p w:rsidRPr="00823015" w:rsidR="00823015" w:rsidP="00823015" w:rsidRDefault="00823015">
      <w:pPr>
        <w:rPr>
          <w:rFonts w:ascii="Times New Roman" w:hAnsi="Times New Roman"/>
          <w:sz w:val="24"/>
        </w:rPr>
      </w:pPr>
      <w:r>
        <w:rPr>
          <w:rFonts w:ascii="Times New Roman" w:hAnsi="Times New Roman"/>
          <w:sz w:val="24"/>
        </w:rPr>
        <w:t>Gegeven</w:t>
      </w:r>
    </w:p>
    <w:p w:rsidR="00823015" w:rsidP="00823015" w:rsidRDefault="00823015">
      <w:pPr>
        <w:rPr>
          <w:rFonts w:ascii="Times New Roman" w:hAnsi="Times New Roman"/>
          <w:sz w:val="24"/>
        </w:rPr>
      </w:pPr>
    </w:p>
    <w:p w:rsidR="00460D60" w:rsidP="00823015" w:rsidRDefault="00460D60">
      <w:pPr>
        <w:rPr>
          <w:rFonts w:ascii="Times New Roman" w:hAnsi="Times New Roman"/>
          <w:sz w:val="24"/>
        </w:rPr>
      </w:pPr>
    </w:p>
    <w:p w:rsidR="00460D60" w:rsidP="00823015" w:rsidRDefault="00460D60">
      <w:pPr>
        <w:rPr>
          <w:rFonts w:ascii="Times New Roman" w:hAnsi="Times New Roman"/>
          <w:sz w:val="24"/>
        </w:rPr>
      </w:pPr>
    </w:p>
    <w:p w:rsidR="00460D60" w:rsidP="00823015" w:rsidRDefault="00460D60">
      <w:pPr>
        <w:rPr>
          <w:rFonts w:ascii="Times New Roman" w:hAnsi="Times New Roman"/>
          <w:sz w:val="24"/>
        </w:rPr>
      </w:pPr>
    </w:p>
    <w:p w:rsidR="00460D60" w:rsidP="00823015" w:rsidRDefault="00460D60">
      <w:pPr>
        <w:rPr>
          <w:rFonts w:ascii="Times New Roman" w:hAnsi="Times New Roman"/>
          <w:sz w:val="24"/>
        </w:rPr>
      </w:pPr>
    </w:p>
    <w:p w:rsidR="00460D60" w:rsidP="00823015" w:rsidRDefault="00460D60">
      <w:pPr>
        <w:rPr>
          <w:rFonts w:ascii="Times New Roman" w:hAnsi="Times New Roman"/>
          <w:sz w:val="24"/>
        </w:rPr>
      </w:pPr>
    </w:p>
    <w:p w:rsidR="00460D60" w:rsidP="00823015" w:rsidRDefault="00460D60">
      <w:pPr>
        <w:rPr>
          <w:rFonts w:ascii="Times New Roman" w:hAnsi="Times New Roman"/>
          <w:sz w:val="24"/>
        </w:rPr>
      </w:pPr>
    </w:p>
    <w:p w:rsidR="00460D60" w:rsidP="00823015" w:rsidRDefault="00460D60">
      <w:pPr>
        <w:rPr>
          <w:rFonts w:ascii="Times New Roman" w:hAnsi="Times New Roman"/>
          <w:sz w:val="24"/>
        </w:rPr>
      </w:pPr>
    </w:p>
    <w:p w:rsidRPr="00823015" w:rsidR="00460D60" w:rsidP="00823015" w:rsidRDefault="00460D60">
      <w:pPr>
        <w:rPr>
          <w:rFonts w:ascii="Times New Roman" w:hAnsi="Times New Roman"/>
          <w:sz w:val="24"/>
        </w:rPr>
      </w:pPr>
    </w:p>
    <w:p w:rsidRPr="00823015" w:rsidR="00823015" w:rsidP="00823015" w:rsidRDefault="00823015">
      <w:pPr>
        <w:rPr>
          <w:rFonts w:ascii="Times New Roman" w:hAnsi="Times New Roman"/>
          <w:sz w:val="24"/>
        </w:rPr>
      </w:pPr>
      <w:r w:rsidRPr="00823015">
        <w:rPr>
          <w:rFonts w:ascii="Times New Roman" w:hAnsi="Times New Roman"/>
          <w:sz w:val="24"/>
        </w:rPr>
        <w:t xml:space="preserve">De Minister van Volksgezondheid, Welzijn en Sport, </w:t>
      </w: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p>
    <w:p w:rsidR="00823015" w:rsidP="00823015" w:rsidRDefault="00823015">
      <w:pPr>
        <w:rPr>
          <w:rFonts w:ascii="Times New Roman" w:hAnsi="Times New Roman"/>
          <w:sz w:val="24"/>
        </w:rPr>
      </w:pPr>
    </w:p>
    <w:p w:rsidR="00823015" w:rsidP="00823015" w:rsidRDefault="00823015">
      <w:pPr>
        <w:rPr>
          <w:rFonts w:ascii="Times New Roman" w:hAnsi="Times New Roman"/>
          <w:sz w:val="24"/>
        </w:rPr>
      </w:pPr>
    </w:p>
    <w:p w:rsidR="00823015" w:rsidP="00823015" w:rsidRDefault="00823015">
      <w:pPr>
        <w:rPr>
          <w:rFonts w:ascii="Times New Roman" w:hAnsi="Times New Roman"/>
          <w:sz w:val="24"/>
        </w:rPr>
      </w:pPr>
    </w:p>
    <w:p w:rsidR="00823015" w:rsidP="00823015" w:rsidRDefault="00823015">
      <w:pPr>
        <w:rPr>
          <w:rFonts w:ascii="Times New Roman" w:hAnsi="Times New Roman"/>
          <w:sz w:val="24"/>
        </w:rPr>
      </w:pPr>
    </w:p>
    <w:p w:rsidR="00823015" w:rsidP="00823015" w:rsidRDefault="00823015">
      <w:pPr>
        <w:rPr>
          <w:rFonts w:ascii="Times New Roman" w:hAnsi="Times New Roman"/>
          <w:sz w:val="24"/>
        </w:rPr>
      </w:pPr>
    </w:p>
    <w:p w:rsidRPr="00823015" w:rsidR="00823015" w:rsidP="00823015" w:rsidRDefault="00823015">
      <w:pPr>
        <w:rPr>
          <w:rFonts w:ascii="Times New Roman" w:hAnsi="Times New Roman"/>
          <w:sz w:val="24"/>
        </w:rPr>
      </w:pPr>
    </w:p>
    <w:p w:rsidR="00823015" w:rsidP="00823015" w:rsidRDefault="00823015">
      <w:pPr>
        <w:rPr>
          <w:rFonts w:ascii="Times New Roman" w:hAnsi="Times New Roman"/>
          <w:sz w:val="24"/>
        </w:rPr>
      </w:pPr>
      <w:r w:rsidRPr="00823015">
        <w:rPr>
          <w:rFonts w:ascii="Times New Roman" w:hAnsi="Times New Roman"/>
          <w:sz w:val="24"/>
        </w:rPr>
        <w:t>De Staatssecretaris van Binnenlandse Zaken en Koninkrijksrelaties,</w:t>
      </w:r>
    </w:p>
    <w:p w:rsidR="00460D60" w:rsidP="00460D60" w:rsidRDefault="00460D60">
      <w:pPr>
        <w:rPr>
          <w:rFonts w:ascii="Times New Roman" w:hAnsi="Times New Roman"/>
          <w:sz w:val="24"/>
        </w:rPr>
      </w:pPr>
    </w:p>
    <w:p w:rsidR="00460D60" w:rsidP="00460D60" w:rsidRDefault="00460D60">
      <w:pPr>
        <w:rPr>
          <w:rFonts w:ascii="Times New Roman" w:hAnsi="Times New Roman"/>
          <w:sz w:val="24"/>
        </w:rPr>
      </w:pPr>
    </w:p>
    <w:p w:rsidR="00460D60" w:rsidP="00460D60" w:rsidRDefault="00460D60">
      <w:pPr>
        <w:rPr>
          <w:rFonts w:ascii="Times New Roman" w:hAnsi="Times New Roman"/>
          <w:sz w:val="24"/>
        </w:rPr>
      </w:pPr>
    </w:p>
    <w:p w:rsidR="00460D60" w:rsidP="00460D60" w:rsidRDefault="00460D60">
      <w:pPr>
        <w:rPr>
          <w:rFonts w:ascii="Times New Roman" w:hAnsi="Times New Roman"/>
          <w:sz w:val="24"/>
        </w:rPr>
      </w:pPr>
    </w:p>
    <w:p w:rsidR="00460D60" w:rsidP="00460D60" w:rsidRDefault="00460D60">
      <w:pPr>
        <w:rPr>
          <w:rFonts w:ascii="Times New Roman" w:hAnsi="Times New Roman"/>
          <w:sz w:val="24"/>
        </w:rPr>
      </w:pPr>
    </w:p>
    <w:p w:rsidR="00460D60" w:rsidP="00460D60" w:rsidRDefault="00460D60">
      <w:pPr>
        <w:rPr>
          <w:rFonts w:ascii="Times New Roman" w:hAnsi="Times New Roman"/>
          <w:sz w:val="24"/>
        </w:rPr>
      </w:pPr>
    </w:p>
    <w:p w:rsidR="00460D60" w:rsidP="00460D60" w:rsidRDefault="00460D60">
      <w:pPr>
        <w:rPr>
          <w:rFonts w:ascii="Times New Roman" w:hAnsi="Times New Roman"/>
          <w:sz w:val="24"/>
        </w:rPr>
      </w:pPr>
    </w:p>
    <w:p w:rsidR="00460D60" w:rsidP="00460D60" w:rsidRDefault="00460D60">
      <w:pPr>
        <w:rPr>
          <w:rFonts w:ascii="Times New Roman" w:hAnsi="Times New Roman"/>
          <w:sz w:val="24"/>
        </w:rPr>
      </w:pPr>
    </w:p>
    <w:p w:rsidRPr="00823015" w:rsidR="00460D60" w:rsidP="00460D60" w:rsidRDefault="00460D60">
      <w:pPr>
        <w:rPr>
          <w:rFonts w:ascii="Times New Roman" w:hAnsi="Times New Roman"/>
          <w:sz w:val="24"/>
        </w:rPr>
      </w:pPr>
    </w:p>
    <w:p w:rsidRPr="00823015" w:rsidR="00460D60" w:rsidP="00460D60" w:rsidRDefault="00460D60">
      <w:pPr>
        <w:rPr>
          <w:rFonts w:ascii="Times New Roman" w:hAnsi="Times New Roman"/>
          <w:sz w:val="24"/>
        </w:rPr>
      </w:pPr>
      <w:r w:rsidRPr="00823015">
        <w:rPr>
          <w:rFonts w:ascii="Times New Roman" w:hAnsi="Times New Roman"/>
          <w:sz w:val="24"/>
        </w:rPr>
        <w:t xml:space="preserve">De Minister van Volksgezondheid, Welzijn en Sport, </w:t>
      </w:r>
    </w:p>
    <w:p w:rsidRPr="00823015" w:rsidR="00460D60" w:rsidP="00460D60" w:rsidRDefault="00460D60">
      <w:pPr>
        <w:rPr>
          <w:rFonts w:ascii="Times New Roman" w:hAnsi="Times New Roman"/>
          <w:sz w:val="24"/>
        </w:rPr>
      </w:pPr>
    </w:p>
    <w:p w:rsidRPr="00823015" w:rsidR="00460D60" w:rsidP="00460D60" w:rsidRDefault="00460D60">
      <w:pPr>
        <w:rPr>
          <w:rFonts w:ascii="Times New Roman" w:hAnsi="Times New Roman"/>
          <w:sz w:val="24"/>
        </w:rPr>
      </w:pPr>
    </w:p>
    <w:p w:rsidRPr="00823015" w:rsidR="00460D60" w:rsidP="00460D60" w:rsidRDefault="00460D60">
      <w:pPr>
        <w:rPr>
          <w:rFonts w:ascii="Times New Roman" w:hAnsi="Times New Roman"/>
          <w:sz w:val="24"/>
        </w:rPr>
      </w:pPr>
    </w:p>
    <w:p w:rsidR="00460D60" w:rsidP="00460D60" w:rsidRDefault="00460D60">
      <w:pPr>
        <w:rPr>
          <w:rFonts w:ascii="Times New Roman" w:hAnsi="Times New Roman"/>
          <w:sz w:val="24"/>
        </w:rPr>
      </w:pPr>
    </w:p>
    <w:p w:rsidR="00460D60" w:rsidP="00460D60" w:rsidRDefault="00460D60">
      <w:pPr>
        <w:rPr>
          <w:rFonts w:ascii="Times New Roman" w:hAnsi="Times New Roman"/>
          <w:sz w:val="24"/>
        </w:rPr>
      </w:pPr>
    </w:p>
    <w:p w:rsidR="00460D60" w:rsidP="00460D60" w:rsidRDefault="00460D60">
      <w:pPr>
        <w:rPr>
          <w:rFonts w:ascii="Times New Roman" w:hAnsi="Times New Roman"/>
          <w:sz w:val="24"/>
        </w:rPr>
      </w:pPr>
    </w:p>
    <w:p w:rsidR="00460D60" w:rsidP="00460D60" w:rsidRDefault="00460D60">
      <w:pPr>
        <w:rPr>
          <w:rFonts w:ascii="Times New Roman" w:hAnsi="Times New Roman"/>
          <w:sz w:val="24"/>
        </w:rPr>
      </w:pPr>
    </w:p>
    <w:p w:rsidR="00460D60" w:rsidP="00460D60" w:rsidRDefault="00460D60">
      <w:pPr>
        <w:rPr>
          <w:rFonts w:ascii="Times New Roman" w:hAnsi="Times New Roman"/>
          <w:sz w:val="24"/>
        </w:rPr>
      </w:pPr>
    </w:p>
    <w:p w:rsidRPr="00823015" w:rsidR="00460D60" w:rsidP="00460D60" w:rsidRDefault="00460D60">
      <w:pPr>
        <w:rPr>
          <w:rFonts w:ascii="Times New Roman" w:hAnsi="Times New Roman"/>
          <w:sz w:val="24"/>
        </w:rPr>
      </w:pPr>
    </w:p>
    <w:p w:rsidRPr="00823015" w:rsidR="00460D60" w:rsidP="00460D60" w:rsidRDefault="00460D60">
      <w:pPr>
        <w:rPr>
          <w:rFonts w:ascii="Times New Roman" w:hAnsi="Times New Roman"/>
          <w:sz w:val="24"/>
        </w:rPr>
      </w:pPr>
      <w:r w:rsidRPr="00823015">
        <w:rPr>
          <w:rFonts w:ascii="Times New Roman" w:hAnsi="Times New Roman"/>
          <w:sz w:val="24"/>
        </w:rPr>
        <w:t>De Staatssecretaris van Binnenlandse Zaken en Koninkrijksrelaties,</w:t>
      </w:r>
    </w:p>
    <w:p w:rsidRPr="00823015" w:rsidR="00460D60" w:rsidP="00823015" w:rsidRDefault="00460D60">
      <w:pPr>
        <w:rPr>
          <w:rFonts w:ascii="Times New Roman" w:hAnsi="Times New Roman"/>
          <w:sz w:val="24"/>
        </w:rPr>
      </w:pPr>
    </w:p>
    <w:p w:rsidRPr="00823015" w:rsidR="00CB3578" w:rsidP="00823015" w:rsidRDefault="00CB3578">
      <w:pPr>
        <w:rPr>
          <w:rFonts w:ascii="Times New Roman" w:hAnsi="Times New Roman"/>
          <w:sz w:val="24"/>
        </w:rPr>
      </w:pPr>
    </w:p>
    <w:sectPr w:rsidRPr="00823015"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015" w:rsidRDefault="00823015">
      <w:pPr>
        <w:spacing w:line="20" w:lineRule="exact"/>
      </w:pPr>
    </w:p>
  </w:endnote>
  <w:endnote w:type="continuationSeparator" w:id="0">
    <w:p w:rsidR="00823015" w:rsidRDefault="00823015">
      <w:pPr>
        <w:pStyle w:val="Amendement"/>
      </w:pPr>
      <w:r>
        <w:rPr>
          <w:b w:val="0"/>
          <w:bCs w:val="0"/>
        </w:rPr>
        <w:t xml:space="preserve"> </w:t>
      </w:r>
    </w:p>
  </w:endnote>
  <w:endnote w:type="continuationNotice" w:id="1">
    <w:p w:rsidR="00823015" w:rsidRDefault="0082301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60D60">
      <w:rPr>
        <w:rStyle w:val="Paginanummer"/>
        <w:rFonts w:ascii="Times New Roman" w:hAnsi="Times New Roman"/>
        <w:noProof/>
      </w:rPr>
      <w:t>14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015" w:rsidRDefault="00823015">
      <w:pPr>
        <w:pStyle w:val="Amendement"/>
      </w:pPr>
      <w:r>
        <w:rPr>
          <w:b w:val="0"/>
          <w:bCs w:val="0"/>
        </w:rPr>
        <w:separator/>
      </w:r>
    </w:p>
  </w:footnote>
  <w:footnote w:type="continuationSeparator" w:id="0">
    <w:p w:rsidR="00823015" w:rsidRDefault="008230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015"/>
    <w:rsid w:val="00012DBE"/>
    <w:rsid w:val="000A1D81"/>
    <w:rsid w:val="00111ED3"/>
    <w:rsid w:val="001C190E"/>
    <w:rsid w:val="002168F4"/>
    <w:rsid w:val="002A727C"/>
    <w:rsid w:val="00347977"/>
    <w:rsid w:val="00460D60"/>
    <w:rsid w:val="00565D80"/>
    <w:rsid w:val="005D2707"/>
    <w:rsid w:val="00606255"/>
    <w:rsid w:val="006B607A"/>
    <w:rsid w:val="007D451C"/>
    <w:rsid w:val="00823015"/>
    <w:rsid w:val="00826224"/>
    <w:rsid w:val="008C2E07"/>
    <w:rsid w:val="00930A23"/>
    <w:rsid w:val="009C7354"/>
    <w:rsid w:val="009E6D7F"/>
    <w:rsid w:val="00A11E73"/>
    <w:rsid w:val="00A2521E"/>
    <w:rsid w:val="00AE436A"/>
    <w:rsid w:val="00C135B1"/>
    <w:rsid w:val="00C92DF8"/>
    <w:rsid w:val="00CB3578"/>
    <w:rsid w:val="00CC4217"/>
    <w:rsid w:val="00D10FF7"/>
    <w:rsid w:val="00D20AFA"/>
    <w:rsid w:val="00D55648"/>
    <w:rsid w:val="00E16443"/>
    <w:rsid w:val="00E36EE9"/>
    <w:rsid w:val="00EC445D"/>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B8C30"/>
  <w15:docId w15:val="{82ADB1E7-FF01-4F74-896C-4A96316F8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link w:val="GeenafstandChar"/>
    <w:uiPriority w:val="1"/>
    <w:qFormat/>
    <w:rsid w:val="00823015"/>
    <w:rPr>
      <w:rFonts w:asciiTheme="minorHAnsi" w:eastAsiaTheme="minorHAnsi" w:hAnsiTheme="minorHAnsi" w:cstheme="minorBidi"/>
      <w:sz w:val="22"/>
      <w:szCs w:val="22"/>
      <w:lang w:eastAsia="en-US"/>
    </w:rPr>
  </w:style>
  <w:style w:type="paragraph" w:customStyle="1" w:styleId="Huisstijl-Tekstvoorstel">
    <w:name w:val="Huisstijl - Tekst voorstel"/>
    <w:basedOn w:val="Standaard"/>
    <w:qFormat/>
    <w:rsid w:val="00823015"/>
    <w:pPr>
      <w:widowControl w:val="0"/>
      <w:suppressAutoHyphens/>
      <w:autoSpaceDN w:val="0"/>
      <w:spacing w:line="240" w:lineRule="exact"/>
      <w:textAlignment w:val="baseline"/>
    </w:pPr>
    <w:rPr>
      <w:rFonts w:eastAsia="DejaVu Sans" w:cs="Lohit Hindi"/>
      <w:kern w:val="3"/>
      <w:sz w:val="18"/>
      <w:szCs w:val="18"/>
      <w:lang w:eastAsia="zh-CN" w:bidi="hi-IN"/>
    </w:rPr>
  </w:style>
  <w:style w:type="paragraph" w:customStyle="1" w:styleId="Huisstijl-Ondertekeningvervolg">
    <w:name w:val="Huisstijl - Ondertekening vervolg"/>
    <w:basedOn w:val="Standaard"/>
    <w:rsid w:val="00823015"/>
    <w:pPr>
      <w:widowControl w:val="0"/>
      <w:suppressAutoHyphens/>
      <w:autoSpaceDN w:val="0"/>
      <w:spacing w:line="240" w:lineRule="exact"/>
      <w:textAlignment w:val="baseline"/>
    </w:pPr>
    <w:rPr>
      <w:rFonts w:eastAsia="DejaVu Sans" w:cs="Lohit Hindi"/>
      <w:i/>
      <w:kern w:val="3"/>
      <w:sz w:val="18"/>
      <w:lang w:eastAsia="zh-CN" w:bidi="hi-IN"/>
    </w:rPr>
  </w:style>
  <w:style w:type="paragraph" w:customStyle="1" w:styleId="Huisstijl-Medeondertekening">
    <w:name w:val="Huisstijl - Mede ondertekening"/>
    <w:basedOn w:val="Huisstijl-Ondertekeningvervolg"/>
    <w:qFormat/>
    <w:rsid w:val="00823015"/>
    <w:pPr>
      <w:spacing w:after="240"/>
    </w:pPr>
    <w:rPr>
      <w:i w:val="0"/>
      <w:noProof/>
      <w:szCs w:val="18"/>
    </w:rPr>
  </w:style>
  <w:style w:type="character" w:styleId="Verwijzingopmerking">
    <w:name w:val="annotation reference"/>
    <w:basedOn w:val="Standaardalinea-lettertype"/>
    <w:uiPriority w:val="99"/>
    <w:semiHidden/>
    <w:unhideWhenUsed/>
    <w:rsid w:val="00823015"/>
    <w:rPr>
      <w:sz w:val="16"/>
      <w:szCs w:val="16"/>
    </w:rPr>
  </w:style>
  <w:style w:type="character" w:customStyle="1" w:styleId="GeenafstandChar">
    <w:name w:val="Geen afstand Char"/>
    <w:basedOn w:val="Standaardalinea-lettertype"/>
    <w:link w:val="Geenafstand"/>
    <w:uiPriority w:val="1"/>
    <w:rsid w:val="0082301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4691</ap:Words>
  <ap:Characters>26365</ap:Characters>
  <ap:DocSecurity>0</ap:DocSecurity>
  <ap:Lines>219</ap:Lines>
  <ap:Paragraphs>61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30995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2021-06-24T11:46:00.0000000Z</lastPrinted>
  <dcterms:created xsi:type="dcterms:W3CDTF">2023-05-10T10:09:00.0000000Z</dcterms:created>
  <dcterms:modified xsi:type="dcterms:W3CDTF">2023-05-10T10:09:00.0000000Z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