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334F5" w:rsidR="00EE5E5D" w:rsidP="00EE5E5D" w:rsidRDefault="00EE5E5D" w14:paraId="76871959" w14:textId="77777777">
      <w:pPr>
        <w:rPr>
          <w:lang w:val="en-US"/>
        </w:rPr>
      </w:pPr>
      <w:bookmarkStart w:name="_GoBack" w:id="0"/>
      <w:bookmarkEnd w:id="0"/>
    </w:p>
    <w:p w:rsidR="003B6109" w:rsidP="00EE5E5D" w:rsidRDefault="003B6109" w14:paraId="37E45D86" w14:textId="30524746">
      <w:r>
        <w:t>Geachte voorzitter,</w:t>
      </w:r>
    </w:p>
    <w:p w:rsidR="00531EFA" w:rsidP="00EE5E5D" w:rsidRDefault="00531EFA" w14:paraId="5F85038C" w14:textId="0CE5F7C4"/>
    <w:p w:rsidRPr="002F6C34" w:rsidR="002F6C34" w:rsidP="002F6C34" w:rsidRDefault="00531EFA" w14:paraId="0FB381FD" w14:textId="6EAC7B87">
      <w:pPr>
        <w:rPr>
          <w:sz w:val="20"/>
          <w:szCs w:val="20"/>
          <w:lang w:eastAsia="en-US"/>
        </w:rPr>
      </w:pPr>
      <w:bookmarkStart w:name="_Hlk132902988" w:id="1"/>
      <w:r>
        <w:t xml:space="preserve">Overeenkomstig de bestaande afspraken ontvangt u hierbij </w:t>
      </w:r>
      <w:r w:rsidR="00E15A44">
        <w:t>6</w:t>
      </w:r>
      <w:r>
        <w:t xml:space="preserve"> fiche</w:t>
      </w:r>
      <w:r w:rsidR="00E311D5">
        <w:t>s</w:t>
      </w:r>
      <w:r>
        <w:t xml:space="preserve"> die werd</w:t>
      </w:r>
      <w:r w:rsidR="00E311D5">
        <w:t>en</w:t>
      </w:r>
      <w:r w:rsidR="00AB76B2">
        <w:t xml:space="preserve"> </w:t>
      </w:r>
      <w:r>
        <w:t xml:space="preserve">opgesteld door de werkgroep </w:t>
      </w:r>
      <w:r w:rsidRPr="002F6C34">
        <w:t>Beoordeling Nieuwe Commissie voorstellen (BNC)</w:t>
      </w:r>
      <w:r w:rsidRPr="002F6C34" w:rsidR="00B81579">
        <w:t>.</w:t>
      </w:r>
      <w:r w:rsidRPr="002F6C34" w:rsidR="002F6C34">
        <w:t xml:space="preserve"> Met fiche 4 voldoet het kabinet aan het verzoek van de vaste </w:t>
      </w:r>
      <w:r w:rsidR="002F6C34">
        <w:t>K</w:t>
      </w:r>
      <w:r w:rsidRPr="002F6C34" w:rsidR="002F6C34">
        <w:t xml:space="preserve">amercommissie voor </w:t>
      </w:r>
      <w:r w:rsidR="002F6C34">
        <w:t>J</w:t>
      </w:r>
      <w:r w:rsidRPr="002F6C34" w:rsidR="002F6C34">
        <w:t xml:space="preserve">ustitie en </w:t>
      </w:r>
      <w:r w:rsidR="002F6C34">
        <w:t>V</w:t>
      </w:r>
      <w:r w:rsidRPr="002F6C34" w:rsidR="002F6C34">
        <w:t xml:space="preserve">eiligheid </w:t>
      </w:r>
      <w:r w:rsidRPr="002F6C34" w:rsidR="002F6C34">
        <w:rPr>
          <w:sz w:val="20"/>
          <w:szCs w:val="20"/>
        </w:rPr>
        <w:t xml:space="preserve">om een kabinetsreactie op de betreffende mededeling. </w:t>
      </w:r>
    </w:p>
    <w:bookmarkEnd w:id="1"/>
    <w:p w:rsidR="002F6C34" w:rsidP="00531EFA" w:rsidRDefault="002F6C34" w14:paraId="06BF88C5" w14:textId="77777777"/>
    <w:p w:rsidR="00531EFA" w:rsidP="00531EFA" w:rsidRDefault="00531EFA" w14:paraId="1E68E9F1" w14:textId="77777777"/>
    <w:p w:rsidR="000D48DA" w:rsidP="000D48DA" w:rsidRDefault="000D48DA" w14:paraId="70D73F3D" w14:textId="4AC3CFEE">
      <w:pPr>
        <w:tabs>
          <w:tab w:val="left" w:pos="567"/>
        </w:tabs>
        <w:ind w:left="851" w:hanging="851"/>
      </w:pPr>
      <w:r>
        <w:t>Fiche 1:</w:t>
      </w:r>
      <w:r>
        <w:tab/>
        <w:t>Mededeling hernieuwde Maritieme Veiligheidsstrategie EU</w:t>
      </w:r>
    </w:p>
    <w:p w:rsidR="000D48DA" w:rsidP="000D48DA" w:rsidRDefault="000D48DA" w14:paraId="0CA1EFC3" w14:textId="2A4FD422">
      <w:pPr>
        <w:tabs>
          <w:tab w:val="left" w:pos="567"/>
        </w:tabs>
        <w:ind w:left="851" w:hanging="851"/>
      </w:pPr>
      <w:r>
        <w:t>Fiche 2:</w:t>
      </w:r>
      <w:r>
        <w:tab/>
        <w:t>Verordening tegen marktmanipulatie op de groothandelsmarkt voor energie</w:t>
      </w:r>
    </w:p>
    <w:p w:rsidR="000D48DA" w:rsidP="000D48DA" w:rsidRDefault="000D48DA" w14:paraId="3B77D532" w14:textId="15DCFB04">
      <w:pPr>
        <w:tabs>
          <w:tab w:val="left" w:pos="567"/>
        </w:tabs>
        <w:ind w:left="851" w:hanging="851"/>
      </w:pPr>
      <w:r>
        <w:t>Fiche 3:</w:t>
      </w:r>
      <w:r>
        <w:tab/>
        <w:t>Mededeling 30 jaar interne markt</w:t>
      </w:r>
    </w:p>
    <w:p w:rsidR="000D48DA" w:rsidP="000D48DA" w:rsidRDefault="000D48DA" w14:paraId="7F3AB255" w14:textId="7FA10E29">
      <w:pPr>
        <w:tabs>
          <w:tab w:val="left" w:pos="567"/>
        </w:tabs>
        <w:ind w:left="851" w:hanging="851"/>
      </w:pPr>
      <w:r>
        <w:t>Fiche 4:</w:t>
      </w:r>
      <w:r>
        <w:tab/>
        <w:t>Mededeling meerjarig strategisch beleid Europees geïntegreerd grensbeheer</w:t>
      </w:r>
    </w:p>
    <w:p w:rsidRPr="000D48DA" w:rsidR="000D48DA" w:rsidP="000D48DA" w:rsidRDefault="000D48DA" w14:paraId="09D8588C" w14:textId="7050F549">
      <w:pPr>
        <w:tabs>
          <w:tab w:val="left" w:pos="567"/>
        </w:tabs>
        <w:ind w:left="851" w:hanging="851"/>
        <w:rPr>
          <w:lang w:val="en-US"/>
        </w:rPr>
      </w:pPr>
      <w:r w:rsidRPr="000D48DA">
        <w:rPr>
          <w:lang w:val="en-US"/>
        </w:rPr>
        <w:t>Fiche 5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Pr="000D48DA">
        <w:rPr>
          <w:lang w:val="en-US"/>
        </w:rPr>
        <w:t>Mededeling</w:t>
      </w:r>
      <w:proofErr w:type="spellEnd"/>
      <w:r w:rsidRPr="000D48DA">
        <w:rPr>
          <w:lang w:val="en-US"/>
        </w:rPr>
        <w:t xml:space="preserve"> over EU Space Strategy for Security and </w:t>
      </w:r>
      <w:proofErr w:type="spellStart"/>
      <w:r w:rsidRPr="000D48DA">
        <w:rPr>
          <w:lang w:val="en-US"/>
        </w:rPr>
        <w:t>Defence</w:t>
      </w:r>
      <w:proofErr w:type="spellEnd"/>
      <w:r w:rsidRPr="000D48DA">
        <w:rPr>
          <w:lang w:val="en-US"/>
        </w:rPr>
        <w:t xml:space="preserve"> (EUSSSD)</w:t>
      </w:r>
    </w:p>
    <w:p w:rsidR="000D48DA" w:rsidP="000D48DA" w:rsidRDefault="000D48DA" w14:paraId="4BC9BB77" w14:textId="00F94DB6">
      <w:pPr>
        <w:tabs>
          <w:tab w:val="left" w:pos="567"/>
        </w:tabs>
        <w:ind w:left="851" w:hanging="851"/>
      </w:pPr>
      <w:r>
        <w:t>Fiche 6:</w:t>
      </w:r>
      <w:r>
        <w:tab/>
        <w:t>Verordening ter verbetering van het EU elektriciteitsmarktontwerp</w:t>
      </w:r>
    </w:p>
    <w:p w:rsidR="0001528C" w:rsidP="00531EFA" w:rsidRDefault="0001528C" w14:paraId="0693318B" w14:textId="040A3C88"/>
    <w:p w:rsidRPr="009C0F2B" w:rsidR="00E311D5" w:rsidP="00531EFA" w:rsidRDefault="00E311D5" w14:paraId="17C0D831" w14:textId="77777777"/>
    <w:p w:rsidR="00531EFA" w:rsidP="00531EFA" w:rsidRDefault="00531EFA" w14:paraId="7A2E11B3" w14:textId="29E07A5A">
      <w:r>
        <w:t xml:space="preserve">De </w:t>
      </w:r>
      <w:r w:rsidR="008850FA">
        <w:t>m</w:t>
      </w:r>
      <w:r>
        <w:t>inister van Buitenlandse Zaken,</w:t>
      </w:r>
    </w:p>
    <w:p w:rsidR="00531EFA" w:rsidP="00531EFA" w:rsidRDefault="00531EFA" w14:paraId="5469E9E7" w14:textId="77777777"/>
    <w:p w:rsidR="00531EFA" w:rsidP="00531EFA" w:rsidRDefault="00531EFA" w14:paraId="7E3F26A5" w14:textId="77777777"/>
    <w:p w:rsidR="00531EFA" w:rsidP="00531EFA" w:rsidRDefault="00531EFA" w14:paraId="57BA7F14" w14:textId="77777777"/>
    <w:p w:rsidR="00531EFA" w:rsidP="00531EFA" w:rsidRDefault="00531EFA" w14:paraId="28A9F4EA" w14:textId="77777777"/>
    <w:p w:rsidR="00531EFA" w:rsidP="00531EFA" w:rsidRDefault="00531EFA" w14:paraId="1B2575E6" w14:textId="77777777"/>
    <w:p w:rsidR="00531EFA" w:rsidP="00531EFA" w:rsidRDefault="00714620" w14:paraId="0728B793" w14:textId="7734F43B">
      <w:r>
        <w:t>W.B. Hoekstra</w:t>
      </w:r>
    </w:p>
    <w:sectPr w:rsidR="00531EFA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F821" w14:textId="77777777" w:rsidR="00B5092F" w:rsidRDefault="00B5092F" w:rsidP="004F2CD5">
      <w:pPr>
        <w:spacing w:line="240" w:lineRule="auto"/>
      </w:pPr>
      <w:r>
        <w:separator/>
      </w:r>
    </w:p>
  </w:endnote>
  <w:endnote w:type="continuationSeparator" w:id="0">
    <w:p w14:paraId="184E6084" w14:textId="77777777" w:rsidR="00B5092F" w:rsidRDefault="00B5092F" w:rsidP="004F2CD5">
      <w:pPr>
        <w:spacing w:line="240" w:lineRule="auto"/>
      </w:pPr>
      <w:r>
        <w:continuationSeparator/>
      </w:r>
    </w:p>
  </w:endnote>
  <w:endnote w:type="continuationNotice" w:id="1">
    <w:p w14:paraId="5BC60EEC" w14:textId="77777777" w:rsidR="00B5092F" w:rsidRDefault="00B509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206E" w14:textId="77777777" w:rsidR="005F388A" w:rsidRDefault="005F38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F7E5" w14:textId="77777777" w:rsidR="005F388A" w:rsidRDefault="005F38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CA73" w14:textId="77777777" w:rsidR="005F388A" w:rsidRDefault="005F38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C70B" w14:textId="77777777" w:rsidR="00B5092F" w:rsidRDefault="00B5092F" w:rsidP="004F2CD5">
      <w:pPr>
        <w:spacing w:line="240" w:lineRule="auto"/>
      </w:pPr>
      <w:r>
        <w:separator/>
      </w:r>
    </w:p>
  </w:footnote>
  <w:footnote w:type="continuationSeparator" w:id="0">
    <w:p w14:paraId="5F60E311" w14:textId="77777777" w:rsidR="00B5092F" w:rsidRDefault="00B5092F" w:rsidP="004F2CD5">
      <w:pPr>
        <w:spacing w:line="240" w:lineRule="auto"/>
      </w:pPr>
      <w:r>
        <w:continuationSeparator/>
      </w:r>
    </w:p>
  </w:footnote>
  <w:footnote w:type="continuationNotice" w:id="1">
    <w:p w14:paraId="058319CE" w14:textId="77777777" w:rsidR="00B5092F" w:rsidRDefault="00B509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1AE7" w14:textId="77777777" w:rsidR="005F388A" w:rsidRDefault="005F38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0E8D236" w:rsidR="001B5575" w:rsidRPr="006B0BAF" w:rsidRDefault="003A26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BZDOC-1755008713-51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00E8D236" w:rsidR="001B5575" w:rsidRPr="006B0BAF" w:rsidRDefault="003A26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BZDOC-1755008713-51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2C7ECDF" w:rsidR="00596AD0" w:rsidRDefault="003A2648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5F388A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</w:r>
                              <w:r w:rsidR="005F388A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22C7ECDF" w:rsidR="00596AD0" w:rsidRDefault="003A264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5F388A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</w:r>
                        <w:r w:rsidR="005F388A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6B9206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D48DA">
                            <w:t>2</w:t>
                          </w:r>
                          <w:r w:rsidR="000240C3">
                            <w:t>1</w:t>
                          </w:r>
                          <w:r w:rsidR="000D48DA">
                            <w:t xml:space="preserve"> april 2</w:t>
                          </w:r>
                          <w:r w:rsidR="00714620">
                            <w:t>02</w:t>
                          </w:r>
                          <w:r w:rsidR="00CC3DF3">
                            <w:t>3</w:t>
                          </w:r>
                        </w:p>
                        <w:p w14:paraId="06BD080E" w14:textId="08594D9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A264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46B9206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D48DA">
                      <w:t>2</w:t>
                    </w:r>
                    <w:r w:rsidR="000240C3">
                      <w:t>1</w:t>
                    </w:r>
                    <w:r w:rsidR="000D48DA">
                      <w:t xml:space="preserve"> april 2</w:t>
                    </w:r>
                    <w:r w:rsidR="00714620">
                      <w:t>02</w:t>
                    </w:r>
                    <w:r w:rsidR="00CC3DF3">
                      <w:t>3</w:t>
                    </w:r>
                  </w:p>
                  <w:p w14:paraId="06BD080E" w14:textId="08594D9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A264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8B746D" w14:textId="1E45FEB6" w:rsidR="00364D2A" w:rsidRPr="00BA00CE" w:rsidRDefault="001B5575" w:rsidP="00E22A3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</w:p>
                        <w:p w14:paraId="36AB974F" w14:textId="77777777" w:rsidR="00410007" w:rsidRPr="00BA00CE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5F43EBE9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2317602" w14:textId="7B1A8D62" w:rsidR="001B5575" w:rsidRPr="0058359E" w:rsidRDefault="00E15A4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00C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8B746D" w14:textId="1E45FEB6" w:rsidR="00364D2A" w:rsidRPr="00BA00CE" w:rsidRDefault="001B5575" w:rsidP="00E22A3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</w:p>
                  <w:p w14:paraId="36AB974F" w14:textId="77777777" w:rsidR="00410007" w:rsidRPr="00BA00CE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5F43EBE9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14:paraId="62317602" w14:textId="7B1A8D62" w:rsidR="001B5575" w:rsidRPr="0058359E" w:rsidRDefault="00E15A4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6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35E3"/>
    <w:rsid w:val="0001528C"/>
    <w:rsid w:val="00015841"/>
    <w:rsid w:val="000240C3"/>
    <w:rsid w:val="00062DDE"/>
    <w:rsid w:val="00063F56"/>
    <w:rsid w:val="000701F1"/>
    <w:rsid w:val="0007464A"/>
    <w:rsid w:val="00075B0F"/>
    <w:rsid w:val="000836D1"/>
    <w:rsid w:val="000A34EB"/>
    <w:rsid w:val="000B47AF"/>
    <w:rsid w:val="000C05AC"/>
    <w:rsid w:val="000D48DA"/>
    <w:rsid w:val="000D6C7A"/>
    <w:rsid w:val="000E6281"/>
    <w:rsid w:val="000F56CA"/>
    <w:rsid w:val="00130AB1"/>
    <w:rsid w:val="00132F64"/>
    <w:rsid w:val="001361B2"/>
    <w:rsid w:val="001428B6"/>
    <w:rsid w:val="00161332"/>
    <w:rsid w:val="00171D4E"/>
    <w:rsid w:val="00174982"/>
    <w:rsid w:val="00175CB2"/>
    <w:rsid w:val="00185381"/>
    <w:rsid w:val="001907D7"/>
    <w:rsid w:val="001A60F3"/>
    <w:rsid w:val="001B3AEC"/>
    <w:rsid w:val="001B5575"/>
    <w:rsid w:val="001D4B80"/>
    <w:rsid w:val="001E4AF3"/>
    <w:rsid w:val="001E6A76"/>
    <w:rsid w:val="001F626B"/>
    <w:rsid w:val="00202425"/>
    <w:rsid w:val="00205368"/>
    <w:rsid w:val="00221464"/>
    <w:rsid w:val="00223B8D"/>
    <w:rsid w:val="00274149"/>
    <w:rsid w:val="002B2C0A"/>
    <w:rsid w:val="002B7A49"/>
    <w:rsid w:val="002D76B0"/>
    <w:rsid w:val="002F508B"/>
    <w:rsid w:val="002F6295"/>
    <w:rsid w:val="002F6C34"/>
    <w:rsid w:val="00310314"/>
    <w:rsid w:val="003107AE"/>
    <w:rsid w:val="00310AF3"/>
    <w:rsid w:val="00317D62"/>
    <w:rsid w:val="003573B1"/>
    <w:rsid w:val="00360A38"/>
    <w:rsid w:val="00362BD4"/>
    <w:rsid w:val="00364D2A"/>
    <w:rsid w:val="00387071"/>
    <w:rsid w:val="00392593"/>
    <w:rsid w:val="003A2648"/>
    <w:rsid w:val="003A2FD6"/>
    <w:rsid w:val="003B6109"/>
    <w:rsid w:val="003C0D64"/>
    <w:rsid w:val="003D0FF6"/>
    <w:rsid w:val="003F4182"/>
    <w:rsid w:val="00401EFC"/>
    <w:rsid w:val="004026AF"/>
    <w:rsid w:val="00410007"/>
    <w:rsid w:val="00415C7A"/>
    <w:rsid w:val="00421A31"/>
    <w:rsid w:val="004305C5"/>
    <w:rsid w:val="004427ED"/>
    <w:rsid w:val="00460CF1"/>
    <w:rsid w:val="00472954"/>
    <w:rsid w:val="0047691B"/>
    <w:rsid w:val="00492A07"/>
    <w:rsid w:val="00493039"/>
    <w:rsid w:val="004A0D6C"/>
    <w:rsid w:val="004A4D41"/>
    <w:rsid w:val="004B169E"/>
    <w:rsid w:val="004F268B"/>
    <w:rsid w:val="004F2CD5"/>
    <w:rsid w:val="004F420B"/>
    <w:rsid w:val="0052042F"/>
    <w:rsid w:val="005239C8"/>
    <w:rsid w:val="00531660"/>
    <w:rsid w:val="00531EFA"/>
    <w:rsid w:val="005345F9"/>
    <w:rsid w:val="00561A0F"/>
    <w:rsid w:val="005621ED"/>
    <w:rsid w:val="00562D5C"/>
    <w:rsid w:val="0058359E"/>
    <w:rsid w:val="00591F08"/>
    <w:rsid w:val="0059291A"/>
    <w:rsid w:val="00593A05"/>
    <w:rsid w:val="00596AD0"/>
    <w:rsid w:val="005970D9"/>
    <w:rsid w:val="005D3111"/>
    <w:rsid w:val="005D7985"/>
    <w:rsid w:val="005D7A68"/>
    <w:rsid w:val="005E1186"/>
    <w:rsid w:val="005F0933"/>
    <w:rsid w:val="005F388A"/>
    <w:rsid w:val="00600C30"/>
    <w:rsid w:val="006048AD"/>
    <w:rsid w:val="0061364D"/>
    <w:rsid w:val="0065127E"/>
    <w:rsid w:val="00657D4A"/>
    <w:rsid w:val="00662AC7"/>
    <w:rsid w:val="006722CD"/>
    <w:rsid w:val="00684C0D"/>
    <w:rsid w:val="006B0BAF"/>
    <w:rsid w:val="006B66D8"/>
    <w:rsid w:val="006C0F3D"/>
    <w:rsid w:val="006C328C"/>
    <w:rsid w:val="006C7A86"/>
    <w:rsid w:val="00710F1E"/>
    <w:rsid w:val="00714620"/>
    <w:rsid w:val="007428E9"/>
    <w:rsid w:val="00756C82"/>
    <w:rsid w:val="0077110E"/>
    <w:rsid w:val="00785D9D"/>
    <w:rsid w:val="007878EE"/>
    <w:rsid w:val="007C6A20"/>
    <w:rsid w:val="007D33E0"/>
    <w:rsid w:val="007D4D1F"/>
    <w:rsid w:val="00844B28"/>
    <w:rsid w:val="00861995"/>
    <w:rsid w:val="00870C9E"/>
    <w:rsid w:val="00875160"/>
    <w:rsid w:val="008850FA"/>
    <w:rsid w:val="008C6B9E"/>
    <w:rsid w:val="008D7803"/>
    <w:rsid w:val="00900761"/>
    <w:rsid w:val="00902509"/>
    <w:rsid w:val="00913C88"/>
    <w:rsid w:val="009156AA"/>
    <w:rsid w:val="00916257"/>
    <w:rsid w:val="00917324"/>
    <w:rsid w:val="00920092"/>
    <w:rsid w:val="009212DA"/>
    <w:rsid w:val="009325F0"/>
    <w:rsid w:val="009334F5"/>
    <w:rsid w:val="0093580C"/>
    <w:rsid w:val="00942B72"/>
    <w:rsid w:val="0098709F"/>
    <w:rsid w:val="009A00D5"/>
    <w:rsid w:val="009B4C09"/>
    <w:rsid w:val="009C0F2B"/>
    <w:rsid w:val="009C4211"/>
    <w:rsid w:val="009C7A2B"/>
    <w:rsid w:val="009D0042"/>
    <w:rsid w:val="009D608A"/>
    <w:rsid w:val="009E63EC"/>
    <w:rsid w:val="009F4D62"/>
    <w:rsid w:val="00A10041"/>
    <w:rsid w:val="00A12033"/>
    <w:rsid w:val="00A23BDB"/>
    <w:rsid w:val="00A84134"/>
    <w:rsid w:val="00A93558"/>
    <w:rsid w:val="00A96E13"/>
    <w:rsid w:val="00A974F1"/>
    <w:rsid w:val="00AB4843"/>
    <w:rsid w:val="00AB76B2"/>
    <w:rsid w:val="00AD0224"/>
    <w:rsid w:val="00B04B0E"/>
    <w:rsid w:val="00B109C7"/>
    <w:rsid w:val="00B14379"/>
    <w:rsid w:val="00B169EE"/>
    <w:rsid w:val="00B27872"/>
    <w:rsid w:val="00B3225F"/>
    <w:rsid w:val="00B42BA6"/>
    <w:rsid w:val="00B435FC"/>
    <w:rsid w:val="00B5092F"/>
    <w:rsid w:val="00B65051"/>
    <w:rsid w:val="00B81579"/>
    <w:rsid w:val="00B86678"/>
    <w:rsid w:val="00B91FC7"/>
    <w:rsid w:val="00BA00CE"/>
    <w:rsid w:val="00BB6753"/>
    <w:rsid w:val="00BC1F6B"/>
    <w:rsid w:val="00BC6F77"/>
    <w:rsid w:val="00BD2E80"/>
    <w:rsid w:val="00BD3958"/>
    <w:rsid w:val="00BD663C"/>
    <w:rsid w:val="00BE126B"/>
    <w:rsid w:val="00C025CA"/>
    <w:rsid w:val="00C12945"/>
    <w:rsid w:val="00C3667F"/>
    <w:rsid w:val="00C653A9"/>
    <w:rsid w:val="00C67524"/>
    <w:rsid w:val="00C7219A"/>
    <w:rsid w:val="00C741E6"/>
    <w:rsid w:val="00C768DA"/>
    <w:rsid w:val="00CA2445"/>
    <w:rsid w:val="00CA75D8"/>
    <w:rsid w:val="00CC3DF3"/>
    <w:rsid w:val="00CF7C5C"/>
    <w:rsid w:val="00D01448"/>
    <w:rsid w:val="00D057D9"/>
    <w:rsid w:val="00D10505"/>
    <w:rsid w:val="00D1719A"/>
    <w:rsid w:val="00D253EA"/>
    <w:rsid w:val="00D263F9"/>
    <w:rsid w:val="00D43120"/>
    <w:rsid w:val="00D448D8"/>
    <w:rsid w:val="00D563C1"/>
    <w:rsid w:val="00D570FB"/>
    <w:rsid w:val="00D76881"/>
    <w:rsid w:val="00D775DB"/>
    <w:rsid w:val="00D80B2D"/>
    <w:rsid w:val="00D90701"/>
    <w:rsid w:val="00DA7569"/>
    <w:rsid w:val="00DA7B87"/>
    <w:rsid w:val="00DC4D44"/>
    <w:rsid w:val="00DC53E2"/>
    <w:rsid w:val="00DC6907"/>
    <w:rsid w:val="00DE2B20"/>
    <w:rsid w:val="00DF6C53"/>
    <w:rsid w:val="00E0277A"/>
    <w:rsid w:val="00E06814"/>
    <w:rsid w:val="00E078B2"/>
    <w:rsid w:val="00E15A44"/>
    <w:rsid w:val="00E20D12"/>
    <w:rsid w:val="00E23F84"/>
    <w:rsid w:val="00E26D2A"/>
    <w:rsid w:val="00E311D5"/>
    <w:rsid w:val="00E729CC"/>
    <w:rsid w:val="00E90132"/>
    <w:rsid w:val="00E9038B"/>
    <w:rsid w:val="00E95736"/>
    <w:rsid w:val="00E97FEE"/>
    <w:rsid w:val="00EB0335"/>
    <w:rsid w:val="00EC2243"/>
    <w:rsid w:val="00ED54D2"/>
    <w:rsid w:val="00EE380D"/>
    <w:rsid w:val="00EE5E5D"/>
    <w:rsid w:val="00EF5306"/>
    <w:rsid w:val="00F04567"/>
    <w:rsid w:val="00F122FE"/>
    <w:rsid w:val="00F32765"/>
    <w:rsid w:val="00F330F2"/>
    <w:rsid w:val="00F51C07"/>
    <w:rsid w:val="00F534B6"/>
    <w:rsid w:val="00F571FC"/>
    <w:rsid w:val="00F60252"/>
    <w:rsid w:val="00F662F7"/>
    <w:rsid w:val="00F71F1B"/>
    <w:rsid w:val="00F72E39"/>
    <w:rsid w:val="00F84737"/>
    <w:rsid w:val="00FA2A3F"/>
    <w:rsid w:val="00FA6B3B"/>
    <w:rsid w:val="00FB7A2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21E27"/>
    <w:rsid w:val="00153654"/>
    <w:rsid w:val="0017162B"/>
    <w:rsid w:val="001946E4"/>
    <w:rsid w:val="001C018C"/>
    <w:rsid w:val="001C59E9"/>
    <w:rsid w:val="0024144B"/>
    <w:rsid w:val="0025067D"/>
    <w:rsid w:val="00290699"/>
    <w:rsid w:val="002F31FB"/>
    <w:rsid w:val="002F4B62"/>
    <w:rsid w:val="003A7592"/>
    <w:rsid w:val="003D41C9"/>
    <w:rsid w:val="00454848"/>
    <w:rsid w:val="00481709"/>
    <w:rsid w:val="004A5A7F"/>
    <w:rsid w:val="004F0965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690</ap:Characters>
  <ap:DocSecurity>4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Reguliere Kamerbrief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2023-04-21T16:06:00.0000000Z</dcterms:created>
  <dcterms:modified xsi:type="dcterms:W3CDTF">2023-04-21T16:06:00.0000000Z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0x0101009FFE7A2FBA144D4699EC54818DF680F2100047F313779BBD1440A0E9694CCF467F26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9d90fa41-352f-446c-bc7b-8dcea7606ac1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