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9F" w:rsidP="00917A96" w:rsidRDefault="00E2529F">
      <w:pPr>
        <w:spacing w:after="160" w:line="254" w:lineRule="auto"/>
        <w:rPr>
          <w:rFonts w:ascii="Calibri" w:hAnsi="Calibri" w:cs="Calibri"/>
          <w:sz w:val="22"/>
          <w:szCs w:val="22"/>
        </w:rPr>
      </w:pPr>
    </w:p>
    <w:p w:rsidR="00E2529F" w:rsidP="00917A96" w:rsidRDefault="00E2529F">
      <w:pPr>
        <w:spacing w:after="160" w:line="254" w:lineRule="auto"/>
        <w:rPr>
          <w:rFonts w:ascii="Calibri" w:hAnsi="Calibri" w:cs="Calibri"/>
          <w:sz w:val="22"/>
          <w:szCs w:val="22"/>
        </w:rPr>
      </w:pPr>
    </w:p>
    <w:p w:rsidR="00CB7DD5" w:rsidP="00917A96" w:rsidRDefault="00CB7DD5">
      <w:pPr>
        <w:spacing w:after="160" w:line="254" w:lineRule="auto"/>
        <w:rPr>
          <w:rFonts w:ascii="Calibri" w:hAnsi="Calibri" w:cs="Calibri"/>
          <w:sz w:val="22"/>
          <w:szCs w:val="22"/>
        </w:rPr>
      </w:pPr>
    </w:p>
    <w:p w:rsidR="00E2529F" w:rsidP="00917A96" w:rsidRDefault="00E2529F">
      <w:pPr>
        <w:spacing w:after="160" w:line="254" w:lineRule="auto"/>
        <w:rPr>
          <w:rFonts w:ascii="Calibri" w:hAnsi="Calibri" w:cs="Calibri"/>
          <w:sz w:val="22"/>
          <w:szCs w:val="22"/>
        </w:rPr>
      </w:pPr>
      <w:r>
        <w:rPr>
          <w:rFonts w:ascii="Calibri" w:hAnsi="Calibri" w:cs="Calibri"/>
          <w:sz w:val="22"/>
          <w:szCs w:val="22"/>
        </w:rPr>
        <w:t>Aan de Leden van de Tweede Kamer der Sta</w:t>
      </w:r>
      <w:r w:rsidR="00CB7DD5">
        <w:rPr>
          <w:rFonts w:ascii="Calibri" w:hAnsi="Calibri" w:cs="Calibri"/>
          <w:sz w:val="22"/>
          <w:szCs w:val="22"/>
        </w:rPr>
        <w:t>t</w:t>
      </w:r>
      <w:r>
        <w:rPr>
          <w:rFonts w:ascii="Calibri" w:hAnsi="Calibri" w:cs="Calibri"/>
          <w:sz w:val="22"/>
          <w:szCs w:val="22"/>
        </w:rPr>
        <w:t>en-Generaal</w:t>
      </w:r>
    </w:p>
    <w:p w:rsidR="00E2529F" w:rsidP="00917A96" w:rsidRDefault="00E2529F">
      <w:pPr>
        <w:spacing w:after="160" w:line="254" w:lineRule="auto"/>
        <w:rPr>
          <w:rFonts w:ascii="Calibri" w:hAnsi="Calibri" w:cs="Calibri"/>
          <w:sz w:val="22"/>
          <w:szCs w:val="22"/>
        </w:rPr>
      </w:pPr>
      <w:r>
        <w:rPr>
          <w:rFonts w:ascii="Calibri" w:hAnsi="Calibri" w:cs="Calibri"/>
          <w:sz w:val="22"/>
          <w:szCs w:val="22"/>
        </w:rPr>
        <w:t xml:space="preserve">i.a.a. </w:t>
      </w:r>
      <w:r w:rsidR="00CB7DD5">
        <w:rPr>
          <w:rFonts w:ascii="Calibri" w:hAnsi="Calibri" w:cs="Calibri"/>
          <w:sz w:val="22"/>
          <w:szCs w:val="22"/>
        </w:rPr>
        <w:t xml:space="preserve">de </w:t>
      </w:r>
      <w:r>
        <w:rPr>
          <w:rFonts w:ascii="Calibri" w:hAnsi="Calibri" w:cs="Calibri"/>
          <w:sz w:val="22"/>
          <w:szCs w:val="22"/>
        </w:rPr>
        <w:t>ambtelijk secretarissen</w:t>
      </w:r>
    </w:p>
    <w:p w:rsidR="00E2529F" w:rsidP="00917A96" w:rsidRDefault="00E2529F">
      <w:pPr>
        <w:spacing w:after="160" w:line="254" w:lineRule="auto"/>
        <w:rPr>
          <w:rFonts w:ascii="Calibri" w:hAnsi="Calibri" w:cs="Calibri"/>
          <w:sz w:val="22"/>
          <w:szCs w:val="22"/>
        </w:rPr>
      </w:pPr>
    </w:p>
    <w:p w:rsidR="00E2529F" w:rsidP="00917A96" w:rsidRDefault="00E2529F">
      <w:pPr>
        <w:spacing w:after="160" w:line="254" w:lineRule="auto"/>
        <w:rPr>
          <w:rFonts w:ascii="Calibri" w:hAnsi="Calibri" w:cs="Calibri"/>
          <w:sz w:val="22"/>
          <w:szCs w:val="22"/>
        </w:rPr>
      </w:pPr>
    </w:p>
    <w:p w:rsidR="00E2529F" w:rsidP="00917A96" w:rsidRDefault="00E2529F">
      <w:pPr>
        <w:spacing w:after="160" w:line="254" w:lineRule="auto"/>
        <w:rPr>
          <w:rFonts w:ascii="Calibri" w:hAnsi="Calibri" w:cs="Calibri"/>
          <w:sz w:val="22"/>
          <w:szCs w:val="22"/>
        </w:rPr>
      </w:pPr>
      <w:r>
        <w:rPr>
          <w:rFonts w:ascii="Calibri" w:hAnsi="Calibri" w:cs="Calibri"/>
          <w:sz w:val="22"/>
          <w:szCs w:val="22"/>
        </w:rPr>
        <w:t>Den Haag, 13 april 2023</w:t>
      </w:r>
    </w:p>
    <w:p w:rsidR="00E2529F" w:rsidP="00917A96" w:rsidRDefault="00E2529F">
      <w:pPr>
        <w:spacing w:after="160" w:line="254" w:lineRule="auto"/>
        <w:rPr>
          <w:rFonts w:ascii="Calibri" w:hAnsi="Calibri" w:cs="Calibri"/>
          <w:sz w:val="22"/>
          <w:szCs w:val="22"/>
        </w:rPr>
      </w:pPr>
    </w:p>
    <w:p w:rsidR="00E2529F" w:rsidP="00917A96" w:rsidRDefault="00E2529F">
      <w:pPr>
        <w:spacing w:after="160" w:line="254" w:lineRule="auto"/>
        <w:rPr>
          <w:rFonts w:ascii="Calibri" w:hAnsi="Calibri" w:cs="Calibri"/>
          <w:sz w:val="22"/>
          <w:szCs w:val="22"/>
        </w:rPr>
      </w:pPr>
    </w:p>
    <w:p w:rsidR="00917A96" w:rsidP="00917A96" w:rsidRDefault="00E2529F">
      <w:pPr>
        <w:spacing w:after="160" w:line="254" w:lineRule="auto"/>
        <w:rPr>
          <w:rFonts w:ascii="Calibri" w:hAnsi="Calibri" w:cs="Calibri"/>
          <w:sz w:val="22"/>
          <w:szCs w:val="22"/>
        </w:rPr>
      </w:pPr>
      <w:r>
        <w:rPr>
          <w:rFonts w:ascii="Calibri" w:hAnsi="Calibri" w:cs="Calibri"/>
          <w:sz w:val="22"/>
          <w:szCs w:val="22"/>
        </w:rPr>
        <w:t>G</w:t>
      </w:r>
      <w:r w:rsidR="003668D9">
        <w:rPr>
          <w:rFonts w:ascii="Calibri" w:hAnsi="Calibri" w:cs="Calibri"/>
          <w:sz w:val="22"/>
          <w:szCs w:val="22"/>
        </w:rPr>
        <w:t>eachte</w:t>
      </w:r>
      <w:r w:rsidR="003F1669">
        <w:rPr>
          <w:rFonts w:ascii="Calibri" w:hAnsi="Calibri" w:cs="Calibri"/>
          <w:sz w:val="22"/>
          <w:szCs w:val="22"/>
        </w:rPr>
        <w:t xml:space="preserve"> </w:t>
      </w:r>
      <w:r w:rsidR="00574785">
        <w:rPr>
          <w:rFonts w:ascii="Calibri" w:hAnsi="Calibri" w:cs="Calibri"/>
          <w:sz w:val="22"/>
          <w:szCs w:val="22"/>
        </w:rPr>
        <w:t>L</w:t>
      </w:r>
      <w:r w:rsidR="00917A96">
        <w:rPr>
          <w:rFonts w:ascii="Calibri" w:hAnsi="Calibri" w:cs="Calibri"/>
          <w:sz w:val="22"/>
          <w:szCs w:val="22"/>
        </w:rPr>
        <w:t>eden, </w:t>
      </w:r>
    </w:p>
    <w:p w:rsidR="00920706" w:rsidP="00917A96" w:rsidRDefault="00917A96">
      <w:pPr>
        <w:spacing w:after="160" w:line="254" w:lineRule="auto"/>
        <w:rPr>
          <w:rFonts w:ascii="Calibri" w:hAnsi="Calibri" w:cs="Calibri"/>
          <w:sz w:val="22"/>
          <w:szCs w:val="22"/>
        </w:rPr>
      </w:pPr>
      <w:r>
        <w:rPr>
          <w:rFonts w:ascii="Calibri" w:hAnsi="Calibri" w:cs="Calibri"/>
          <w:sz w:val="22"/>
          <w:szCs w:val="22"/>
        </w:rPr>
        <w:t xml:space="preserve">Wekelijks ontvangt de Tweede Kamer een groot aantal stukken van de regering. </w:t>
      </w:r>
      <w:r w:rsidR="006468CF">
        <w:rPr>
          <w:rFonts w:ascii="Calibri" w:hAnsi="Calibri" w:cs="Calibri"/>
          <w:sz w:val="22"/>
          <w:szCs w:val="22"/>
        </w:rPr>
        <w:t xml:space="preserve">Het doet zich voor dat media </w:t>
      </w:r>
      <w:r>
        <w:rPr>
          <w:rFonts w:ascii="Calibri" w:hAnsi="Calibri" w:cs="Calibri"/>
          <w:sz w:val="22"/>
          <w:szCs w:val="22"/>
        </w:rPr>
        <w:t>eerder op de hoogte zijn van nieuwe beleidsvoornemens dan de Kamer. Dat kan het gevolg zijn van verstrekking aan de media voordat tijdige verzending aan de Kamer heeft plaatsgevonden. Deze situatie is zeer ongewenst. Stukken die voor de Tweede Kamer bestemd zijn, behoren kenbaar te zijn voor de leden vóórdat deze in de publiciteit komen. De situatie is voor mij aanleiding geweest met de minister-president in gesprek te gaan over de informatievoorziening aan de Tweede Kamer</w:t>
      </w:r>
      <w:r w:rsidR="006468CF">
        <w:rPr>
          <w:rFonts w:ascii="Calibri" w:hAnsi="Calibri" w:cs="Calibri"/>
          <w:sz w:val="22"/>
          <w:szCs w:val="22"/>
        </w:rPr>
        <w:t xml:space="preserve">. </w:t>
      </w:r>
      <w:r w:rsidR="00683B53">
        <w:rPr>
          <w:rFonts w:ascii="Calibri" w:hAnsi="Calibri" w:cs="Calibri"/>
          <w:sz w:val="22"/>
          <w:szCs w:val="22"/>
        </w:rPr>
        <w:t xml:space="preserve">De gesprekken vonden plaats op 23 januari 2023 en 22 februari 2023. </w:t>
      </w:r>
      <w:r w:rsidR="006468CF">
        <w:rPr>
          <w:rFonts w:ascii="Calibri" w:hAnsi="Calibri" w:cs="Calibri"/>
          <w:sz w:val="22"/>
          <w:szCs w:val="22"/>
        </w:rPr>
        <w:t xml:space="preserve">De minister-president en ik hebben het </w:t>
      </w:r>
      <w:r w:rsidR="000A4820">
        <w:rPr>
          <w:rFonts w:ascii="Calibri" w:hAnsi="Calibri" w:cs="Calibri"/>
          <w:sz w:val="22"/>
          <w:szCs w:val="22"/>
        </w:rPr>
        <w:t xml:space="preserve">overleg </w:t>
      </w:r>
      <w:r w:rsidR="006468CF">
        <w:rPr>
          <w:rFonts w:ascii="Calibri" w:hAnsi="Calibri" w:cs="Calibri"/>
          <w:sz w:val="22"/>
          <w:szCs w:val="22"/>
        </w:rPr>
        <w:t>verbreed tot meer onderwerpen die betrekking hebben op het informatieverkeer tussen regering en Tweede Kamer</w:t>
      </w:r>
      <w:r w:rsidR="00683B53">
        <w:rPr>
          <w:rFonts w:ascii="Calibri" w:hAnsi="Calibri" w:cs="Calibri"/>
          <w:sz w:val="22"/>
          <w:szCs w:val="22"/>
        </w:rPr>
        <w:t xml:space="preserve">. </w:t>
      </w:r>
    </w:p>
    <w:p w:rsidR="00ED12CB" w:rsidP="00917A96" w:rsidRDefault="00683B53">
      <w:pPr>
        <w:spacing w:after="160" w:line="254" w:lineRule="auto"/>
        <w:rPr>
          <w:rFonts w:ascii="Calibri" w:hAnsi="Calibri" w:cs="Calibri"/>
          <w:sz w:val="22"/>
          <w:szCs w:val="22"/>
        </w:rPr>
      </w:pPr>
      <w:r>
        <w:rPr>
          <w:rFonts w:ascii="Calibri" w:hAnsi="Calibri" w:cs="Calibri"/>
          <w:sz w:val="22"/>
          <w:szCs w:val="22"/>
        </w:rPr>
        <w:t>Graag informeer ik u over</w:t>
      </w:r>
      <w:r w:rsidR="00B03094">
        <w:rPr>
          <w:rFonts w:ascii="Calibri" w:hAnsi="Calibri" w:cs="Calibri"/>
          <w:sz w:val="22"/>
          <w:szCs w:val="22"/>
        </w:rPr>
        <w:t xml:space="preserve"> de bestaande </w:t>
      </w:r>
      <w:r w:rsidR="00917A96">
        <w:rPr>
          <w:rFonts w:ascii="Calibri" w:hAnsi="Calibri" w:cs="Calibri"/>
          <w:sz w:val="22"/>
          <w:szCs w:val="22"/>
        </w:rPr>
        <w:t xml:space="preserve">(werk)afspraken </w:t>
      </w:r>
      <w:r w:rsidR="006468CF">
        <w:rPr>
          <w:rFonts w:ascii="Calibri" w:hAnsi="Calibri" w:cs="Calibri"/>
          <w:sz w:val="22"/>
          <w:szCs w:val="22"/>
        </w:rPr>
        <w:t xml:space="preserve">rond </w:t>
      </w:r>
      <w:r w:rsidR="00316534">
        <w:rPr>
          <w:rFonts w:ascii="Calibri" w:hAnsi="Calibri" w:cs="Calibri"/>
          <w:sz w:val="22"/>
          <w:szCs w:val="22"/>
        </w:rPr>
        <w:t xml:space="preserve">de </w:t>
      </w:r>
      <w:r w:rsidR="006468CF">
        <w:rPr>
          <w:rFonts w:ascii="Calibri" w:hAnsi="Calibri" w:cs="Calibri"/>
          <w:sz w:val="22"/>
          <w:szCs w:val="22"/>
        </w:rPr>
        <w:t xml:space="preserve">aanbieding van stukken aan de Kamer </w:t>
      </w:r>
      <w:r w:rsidR="00B03094">
        <w:rPr>
          <w:rFonts w:ascii="Calibri" w:hAnsi="Calibri" w:cs="Calibri"/>
          <w:sz w:val="22"/>
          <w:szCs w:val="22"/>
        </w:rPr>
        <w:t>die</w:t>
      </w:r>
      <w:r w:rsidR="000A4820">
        <w:rPr>
          <w:rFonts w:ascii="Calibri" w:hAnsi="Calibri" w:cs="Calibri"/>
          <w:sz w:val="22"/>
          <w:szCs w:val="22"/>
        </w:rPr>
        <w:t xml:space="preserve"> </w:t>
      </w:r>
      <w:r w:rsidR="00920706">
        <w:rPr>
          <w:rFonts w:ascii="Calibri" w:hAnsi="Calibri" w:cs="Calibri"/>
          <w:sz w:val="22"/>
          <w:szCs w:val="22"/>
        </w:rPr>
        <w:t xml:space="preserve">tijdens deze gesprekken </w:t>
      </w:r>
      <w:r w:rsidR="00917A96">
        <w:rPr>
          <w:rFonts w:ascii="Calibri" w:hAnsi="Calibri" w:cs="Calibri"/>
          <w:sz w:val="22"/>
          <w:szCs w:val="22"/>
        </w:rPr>
        <w:t xml:space="preserve">herbevestigd </w:t>
      </w:r>
      <w:r w:rsidR="00B03094">
        <w:rPr>
          <w:rFonts w:ascii="Calibri" w:hAnsi="Calibri" w:cs="Calibri"/>
          <w:sz w:val="22"/>
          <w:szCs w:val="22"/>
        </w:rPr>
        <w:t>zijn alsmede enkele nieuwe afspraken</w:t>
      </w:r>
      <w:r w:rsidR="00ED12CB">
        <w:rPr>
          <w:rFonts w:ascii="Calibri" w:hAnsi="Calibri" w:cs="Calibri"/>
          <w:sz w:val="22"/>
          <w:szCs w:val="22"/>
        </w:rPr>
        <w:t xml:space="preserve">: </w:t>
      </w:r>
    </w:p>
    <w:p w:rsidRPr="00ED12CB" w:rsidR="00917A96" w:rsidP="00ED12CB" w:rsidRDefault="00917A96">
      <w:pPr>
        <w:pStyle w:val="Lijstalinea"/>
        <w:numPr>
          <w:ilvl w:val="0"/>
          <w:numId w:val="1"/>
        </w:numPr>
        <w:spacing w:after="160" w:line="254" w:lineRule="auto"/>
        <w:rPr>
          <w:rFonts w:ascii="Calibri" w:hAnsi="Calibri" w:cs="Calibri"/>
          <w:sz w:val="22"/>
          <w:szCs w:val="22"/>
        </w:rPr>
      </w:pPr>
      <w:r w:rsidRPr="00ED12CB">
        <w:rPr>
          <w:rFonts w:ascii="Calibri" w:hAnsi="Calibri" w:cs="Calibri"/>
          <w:sz w:val="22"/>
          <w:szCs w:val="22"/>
        </w:rPr>
        <w:t xml:space="preserve">Grondregel is dat het kabinet brieven aan de Kamer aanbiedt op werkdagen tussen 8.00 uur en 18.00 </w:t>
      </w:r>
      <w:r w:rsidR="00574785">
        <w:rPr>
          <w:rFonts w:ascii="Calibri" w:hAnsi="Calibri" w:cs="Calibri"/>
          <w:sz w:val="22"/>
          <w:szCs w:val="22"/>
        </w:rPr>
        <w:t xml:space="preserve">uur </w:t>
      </w:r>
      <w:r w:rsidRPr="00ED12CB">
        <w:rPr>
          <w:rFonts w:ascii="Calibri" w:hAnsi="Calibri" w:cs="Calibri"/>
          <w:sz w:val="22"/>
          <w:szCs w:val="22"/>
        </w:rPr>
        <w:t>en in de avonduren zolang de Kamer vergadert. Er dient altijd voldoende tijd te zitten tussen het aanbieden van stukken aan de Kamer (inclusief de tijd die nodig is voor de interne registratie en doorgeleiding binnen de Kamer) en het naar buiten brengen van stukken door media</w:t>
      </w:r>
      <w:r w:rsidR="00126A88">
        <w:rPr>
          <w:rFonts w:ascii="Calibri" w:hAnsi="Calibri" w:cs="Calibri"/>
          <w:sz w:val="22"/>
          <w:szCs w:val="22"/>
        </w:rPr>
        <w:t xml:space="preserve">. </w:t>
      </w:r>
      <w:r w:rsidR="00ED12CB">
        <w:rPr>
          <w:rFonts w:ascii="Calibri" w:hAnsi="Calibri" w:cs="Calibri"/>
          <w:sz w:val="22"/>
          <w:szCs w:val="22"/>
        </w:rPr>
        <w:br/>
      </w:r>
    </w:p>
    <w:p w:rsidRPr="00ED12CB" w:rsidR="00917A96" w:rsidP="00ED12CB" w:rsidRDefault="00917A96">
      <w:pPr>
        <w:pStyle w:val="Lijstalinea"/>
        <w:numPr>
          <w:ilvl w:val="0"/>
          <w:numId w:val="1"/>
        </w:numPr>
        <w:spacing w:after="160" w:line="254" w:lineRule="auto"/>
        <w:rPr>
          <w:rFonts w:ascii="Calibri" w:hAnsi="Calibri" w:cs="Calibri"/>
          <w:sz w:val="22"/>
          <w:szCs w:val="22"/>
        </w:rPr>
      </w:pPr>
      <w:r w:rsidRPr="00ED12CB">
        <w:rPr>
          <w:rFonts w:ascii="Calibri" w:hAnsi="Calibri" w:cs="Calibri"/>
          <w:sz w:val="22"/>
          <w:szCs w:val="22"/>
        </w:rPr>
        <w:t xml:space="preserve">Indien een bewindspersoon buiten de genoemde ruime tijden op werkdagen een brief wil aanbieden aan de Kamer, </w:t>
      </w:r>
      <w:r w:rsidRPr="00ED12CB" w:rsidR="00CC5FE5">
        <w:rPr>
          <w:rFonts w:ascii="Calibri" w:hAnsi="Calibri" w:cs="Calibri"/>
          <w:sz w:val="22"/>
          <w:szCs w:val="22"/>
        </w:rPr>
        <w:t xml:space="preserve">wordt </w:t>
      </w:r>
      <w:r w:rsidRPr="00ED12CB">
        <w:rPr>
          <w:rFonts w:ascii="Calibri" w:hAnsi="Calibri" w:cs="Calibri"/>
          <w:sz w:val="22"/>
          <w:szCs w:val="22"/>
        </w:rPr>
        <w:t xml:space="preserve">vooraf langs ambtelijke weg contact opgenomen. </w:t>
      </w:r>
      <w:r w:rsidR="007A0D1E">
        <w:rPr>
          <w:rFonts w:ascii="Calibri" w:hAnsi="Calibri" w:cs="Calibri"/>
          <w:sz w:val="22"/>
          <w:szCs w:val="22"/>
        </w:rPr>
        <w:br/>
      </w:r>
    </w:p>
    <w:p w:rsidR="007050AF" w:rsidP="00917A96" w:rsidRDefault="004E396F">
      <w:pPr>
        <w:pStyle w:val="Lijstalinea"/>
        <w:numPr>
          <w:ilvl w:val="0"/>
          <w:numId w:val="1"/>
        </w:numPr>
        <w:spacing w:after="160" w:line="254" w:lineRule="auto"/>
        <w:rPr>
          <w:rFonts w:ascii="Calibri" w:hAnsi="Calibri" w:cs="Calibri"/>
          <w:sz w:val="22"/>
          <w:szCs w:val="22"/>
        </w:rPr>
      </w:pPr>
      <w:r w:rsidRPr="00B03094">
        <w:rPr>
          <w:rFonts w:ascii="Calibri" w:hAnsi="Calibri" w:cs="Calibri"/>
          <w:sz w:val="22"/>
          <w:szCs w:val="22"/>
        </w:rPr>
        <w:t>Documenten</w:t>
      </w:r>
      <w:r w:rsidRPr="00B03094" w:rsidR="00917A96">
        <w:rPr>
          <w:rFonts w:ascii="Calibri" w:hAnsi="Calibri" w:cs="Calibri"/>
          <w:sz w:val="22"/>
          <w:szCs w:val="22"/>
        </w:rPr>
        <w:t xml:space="preserve"> waarvan de verstrekking aan de Kamer niet afhankelijk is van besluitvorming in de ministerraad </w:t>
      </w:r>
      <w:r w:rsidRPr="00B03094">
        <w:rPr>
          <w:rFonts w:ascii="Calibri" w:hAnsi="Calibri" w:cs="Calibri"/>
          <w:sz w:val="22"/>
          <w:szCs w:val="22"/>
        </w:rPr>
        <w:t xml:space="preserve">worden </w:t>
      </w:r>
      <w:r w:rsidRPr="00B03094" w:rsidR="00917A96">
        <w:rPr>
          <w:rFonts w:ascii="Calibri" w:hAnsi="Calibri" w:cs="Calibri"/>
          <w:sz w:val="22"/>
          <w:szCs w:val="22"/>
        </w:rPr>
        <w:t>bij voorkeur op de eerste vier werkdagen van de week verzonden</w:t>
      </w:r>
      <w:r w:rsidRPr="00B03094" w:rsidR="00683B53">
        <w:rPr>
          <w:rFonts w:ascii="Calibri" w:hAnsi="Calibri" w:cs="Calibri"/>
          <w:sz w:val="22"/>
          <w:szCs w:val="22"/>
        </w:rPr>
        <w:t xml:space="preserve">. </w:t>
      </w:r>
      <w:r w:rsidRPr="00B03094" w:rsidR="00917A96">
        <w:rPr>
          <w:rFonts w:ascii="Calibri" w:hAnsi="Calibri" w:cs="Calibri"/>
          <w:sz w:val="22"/>
          <w:szCs w:val="22"/>
        </w:rPr>
        <w:t>Na de ministerraad kunnen dan stukken die in de ministerraad aan de ord</w:t>
      </w:r>
      <w:r w:rsidR="00685978">
        <w:rPr>
          <w:rFonts w:ascii="Calibri" w:hAnsi="Calibri" w:cs="Calibri"/>
          <w:sz w:val="22"/>
          <w:szCs w:val="22"/>
        </w:rPr>
        <w:t xml:space="preserve">e zijn geweest worden verzonden. </w:t>
      </w:r>
      <w:r w:rsidR="007050AF">
        <w:rPr>
          <w:rFonts w:ascii="Calibri" w:hAnsi="Calibri" w:cs="Calibri"/>
          <w:sz w:val="22"/>
          <w:szCs w:val="22"/>
        </w:rPr>
        <w:br/>
      </w:r>
    </w:p>
    <w:p w:rsidR="00CB7DD5" w:rsidP="00CB7DD5" w:rsidRDefault="00CB7DD5">
      <w:pPr>
        <w:spacing w:after="160" w:line="254" w:lineRule="auto"/>
        <w:rPr>
          <w:rFonts w:ascii="Calibri" w:hAnsi="Calibri" w:cs="Calibri"/>
          <w:sz w:val="22"/>
          <w:szCs w:val="22"/>
        </w:rPr>
      </w:pPr>
    </w:p>
    <w:p w:rsidR="00CB7DD5" w:rsidP="00CB7DD5" w:rsidRDefault="00CB7DD5">
      <w:pPr>
        <w:spacing w:after="160" w:line="254" w:lineRule="auto"/>
        <w:rPr>
          <w:rFonts w:ascii="Calibri" w:hAnsi="Calibri" w:cs="Calibri"/>
          <w:sz w:val="22"/>
          <w:szCs w:val="22"/>
        </w:rPr>
      </w:pPr>
    </w:p>
    <w:p w:rsidR="00CB7DD5" w:rsidP="00CB7DD5" w:rsidRDefault="00CB7DD5">
      <w:pPr>
        <w:spacing w:after="160" w:line="254" w:lineRule="auto"/>
        <w:rPr>
          <w:rFonts w:ascii="Calibri" w:hAnsi="Calibri" w:cs="Calibri"/>
          <w:sz w:val="22"/>
          <w:szCs w:val="22"/>
        </w:rPr>
      </w:pPr>
    </w:p>
    <w:p w:rsidR="00CB7DD5" w:rsidP="00CB7DD5" w:rsidRDefault="00CB7DD5">
      <w:pPr>
        <w:spacing w:after="160" w:line="254" w:lineRule="auto"/>
        <w:rPr>
          <w:rFonts w:ascii="Calibri" w:hAnsi="Calibri" w:cs="Calibri"/>
          <w:sz w:val="22"/>
          <w:szCs w:val="22"/>
        </w:rPr>
      </w:pPr>
    </w:p>
    <w:p w:rsidRPr="00CB7DD5" w:rsidR="00316534" w:rsidP="00CB7DD5" w:rsidRDefault="00316534">
      <w:pPr>
        <w:spacing w:after="160" w:line="254" w:lineRule="auto"/>
        <w:rPr>
          <w:rFonts w:ascii="Calibri" w:hAnsi="Calibri" w:cs="Calibri"/>
          <w:sz w:val="22"/>
          <w:szCs w:val="22"/>
        </w:rPr>
      </w:pPr>
    </w:p>
    <w:p w:rsidR="00E2529F" w:rsidP="0002105F" w:rsidRDefault="007050AF">
      <w:pPr>
        <w:pStyle w:val="Lijstalinea"/>
        <w:numPr>
          <w:ilvl w:val="0"/>
          <w:numId w:val="1"/>
        </w:numPr>
        <w:spacing w:after="160" w:line="254" w:lineRule="auto"/>
        <w:rPr>
          <w:rFonts w:ascii="Calibri" w:hAnsi="Calibri" w:cs="Calibri"/>
          <w:sz w:val="22"/>
          <w:szCs w:val="22"/>
        </w:rPr>
      </w:pPr>
      <w:r w:rsidRPr="004853ED">
        <w:rPr>
          <w:rFonts w:ascii="Calibri" w:hAnsi="Calibri" w:cs="Calibri"/>
          <w:sz w:val="22"/>
          <w:szCs w:val="22"/>
        </w:rPr>
        <w:t>D</w:t>
      </w:r>
      <w:r w:rsidRPr="004853ED" w:rsidR="00917A96">
        <w:rPr>
          <w:rFonts w:ascii="Calibri" w:hAnsi="Calibri" w:cs="Calibri"/>
          <w:sz w:val="22"/>
          <w:szCs w:val="22"/>
        </w:rPr>
        <w:t xml:space="preserve">e Kamer </w:t>
      </w:r>
      <w:r w:rsidRPr="004853ED">
        <w:rPr>
          <w:rFonts w:ascii="Calibri" w:hAnsi="Calibri" w:cs="Calibri"/>
          <w:sz w:val="22"/>
          <w:szCs w:val="22"/>
        </w:rPr>
        <w:t>heeft een preferente informatiepositie ten opzichte van de media. L</w:t>
      </w:r>
      <w:r w:rsidRPr="004853ED" w:rsidR="00917A96">
        <w:rPr>
          <w:rFonts w:ascii="Calibri" w:hAnsi="Calibri" w:cs="Calibri"/>
          <w:sz w:val="22"/>
          <w:szCs w:val="22"/>
        </w:rPr>
        <w:t>ekken van</w:t>
      </w:r>
      <w:r w:rsidRPr="004853ED" w:rsidR="00832480">
        <w:rPr>
          <w:rFonts w:ascii="Calibri" w:hAnsi="Calibri" w:cs="Calibri"/>
          <w:sz w:val="22"/>
          <w:szCs w:val="22"/>
        </w:rPr>
        <w:t xml:space="preserve"> of informeren over</w:t>
      </w:r>
      <w:r w:rsidRPr="004853ED" w:rsidR="00917A96">
        <w:rPr>
          <w:rFonts w:ascii="Calibri" w:hAnsi="Calibri" w:cs="Calibri"/>
          <w:sz w:val="22"/>
          <w:szCs w:val="22"/>
        </w:rPr>
        <w:t xml:space="preserve"> kabinetsvoornemens richting de pers </w:t>
      </w:r>
      <w:r w:rsidRPr="004853ED">
        <w:rPr>
          <w:rFonts w:ascii="Calibri" w:hAnsi="Calibri" w:cs="Calibri"/>
          <w:sz w:val="22"/>
          <w:szCs w:val="22"/>
        </w:rPr>
        <w:t>is onwenselijk</w:t>
      </w:r>
      <w:r w:rsidRPr="004853ED" w:rsidR="00917A96">
        <w:rPr>
          <w:rFonts w:ascii="Calibri" w:hAnsi="Calibri" w:cs="Calibri"/>
          <w:sz w:val="22"/>
          <w:szCs w:val="22"/>
        </w:rPr>
        <w:t xml:space="preserve">. </w:t>
      </w:r>
      <w:r w:rsidRPr="004853ED" w:rsidR="004853ED">
        <w:rPr>
          <w:rFonts w:ascii="Calibri" w:hAnsi="Calibri" w:cs="Calibri"/>
          <w:sz w:val="22"/>
          <w:szCs w:val="22"/>
        </w:rPr>
        <w:t xml:space="preserve">Daarom zal ik met directe ingang dit aspect zwaarder laten meewegen bij de beoordeling </w:t>
      </w:r>
      <w:r w:rsidR="004853ED">
        <w:rPr>
          <w:rFonts w:ascii="Calibri" w:hAnsi="Calibri" w:cs="Calibri"/>
          <w:sz w:val="22"/>
          <w:szCs w:val="22"/>
        </w:rPr>
        <w:t>van de ingediende mondelinge vragen</w:t>
      </w:r>
      <w:r w:rsidRPr="004853ED" w:rsidR="004853ED">
        <w:rPr>
          <w:rFonts w:ascii="Calibri" w:hAnsi="Calibri" w:cs="Calibri"/>
          <w:sz w:val="22"/>
          <w:szCs w:val="22"/>
        </w:rPr>
        <w:t xml:space="preserve">. </w:t>
      </w:r>
    </w:p>
    <w:p w:rsidRPr="0002105F" w:rsidR="0002105F" w:rsidP="0002105F" w:rsidRDefault="0002105F">
      <w:pPr>
        <w:pStyle w:val="Lijstalinea"/>
        <w:spacing w:after="160" w:line="254" w:lineRule="auto"/>
        <w:ind w:left="360"/>
        <w:rPr>
          <w:rFonts w:ascii="Calibri" w:hAnsi="Calibri" w:cs="Calibri"/>
          <w:sz w:val="22"/>
          <w:szCs w:val="22"/>
        </w:rPr>
      </w:pPr>
    </w:p>
    <w:p w:rsidR="00264326" w:rsidP="004045A3" w:rsidRDefault="00A7717E">
      <w:pPr>
        <w:pStyle w:val="Lijstalinea"/>
        <w:numPr>
          <w:ilvl w:val="0"/>
          <w:numId w:val="1"/>
        </w:numPr>
        <w:spacing w:after="160" w:line="259" w:lineRule="auto"/>
        <w:rPr>
          <w:rFonts w:ascii="Calibri" w:hAnsi="Calibri" w:cs="Calibri"/>
          <w:sz w:val="22"/>
          <w:szCs w:val="22"/>
        </w:rPr>
      </w:pPr>
      <w:r w:rsidRPr="00271A73">
        <w:rPr>
          <w:rFonts w:ascii="Calibri" w:hAnsi="Calibri" w:cs="Calibri"/>
          <w:sz w:val="22"/>
          <w:szCs w:val="22"/>
        </w:rPr>
        <w:t>Met betrekking tot</w:t>
      </w:r>
      <w:r w:rsidRPr="00271A73" w:rsidR="00917A96">
        <w:rPr>
          <w:rFonts w:ascii="Calibri" w:hAnsi="Calibri" w:cs="Calibri"/>
          <w:sz w:val="22"/>
          <w:szCs w:val="22"/>
        </w:rPr>
        <w:t xml:space="preserve"> de informatieplicht op grond </w:t>
      </w:r>
      <w:r w:rsidRPr="00271A73">
        <w:rPr>
          <w:rFonts w:ascii="Calibri" w:hAnsi="Calibri" w:cs="Calibri"/>
          <w:sz w:val="22"/>
          <w:szCs w:val="22"/>
        </w:rPr>
        <w:t>van artikel 68 van de Grondwet geldt dat d</w:t>
      </w:r>
      <w:r w:rsidRPr="00271A73" w:rsidR="00917A96">
        <w:rPr>
          <w:rFonts w:ascii="Calibri" w:hAnsi="Calibri" w:cs="Calibri"/>
          <w:sz w:val="22"/>
          <w:szCs w:val="22"/>
        </w:rPr>
        <w:t xml:space="preserve">e grond om een Kamerlid/de Kamer gevraagde informatie te onthouden </w:t>
      </w:r>
      <w:r w:rsidRPr="00271A73" w:rsidR="00831317">
        <w:rPr>
          <w:rFonts w:ascii="Calibri" w:hAnsi="Calibri" w:cs="Calibri"/>
          <w:sz w:val="22"/>
          <w:szCs w:val="22"/>
        </w:rPr>
        <w:t>het belang van de S</w:t>
      </w:r>
      <w:r w:rsidRPr="00271A73" w:rsidR="00917A96">
        <w:rPr>
          <w:rFonts w:ascii="Calibri" w:hAnsi="Calibri" w:cs="Calibri"/>
          <w:sz w:val="22"/>
          <w:szCs w:val="22"/>
        </w:rPr>
        <w:t>taat</w:t>
      </w:r>
      <w:r w:rsidRPr="00271A73">
        <w:rPr>
          <w:rFonts w:ascii="Calibri" w:hAnsi="Calibri" w:cs="Calibri"/>
          <w:sz w:val="22"/>
          <w:szCs w:val="22"/>
        </w:rPr>
        <w:t xml:space="preserve"> is</w:t>
      </w:r>
      <w:r w:rsidRPr="00271A73" w:rsidR="00917A96">
        <w:rPr>
          <w:rFonts w:ascii="Calibri" w:hAnsi="Calibri" w:cs="Calibri"/>
          <w:sz w:val="22"/>
          <w:szCs w:val="22"/>
        </w:rPr>
        <w:t xml:space="preserve">. </w:t>
      </w:r>
    </w:p>
    <w:p w:rsidR="00264326" w:rsidP="00264326" w:rsidRDefault="00264326">
      <w:pPr>
        <w:pStyle w:val="Lijstalinea"/>
        <w:spacing w:after="160" w:line="259" w:lineRule="auto"/>
        <w:ind w:left="360"/>
        <w:rPr>
          <w:rFonts w:ascii="Calibri" w:hAnsi="Calibri" w:cs="Calibri"/>
          <w:sz w:val="22"/>
          <w:szCs w:val="22"/>
        </w:rPr>
      </w:pPr>
      <w:r w:rsidRPr="00264326">
        <w:rPr>
          <w:rFonts w:ascii="Calibri" w:hAnsi="Calibri" w:cs="Calibri"/>
          <w:sz w:val="22"/>
          <w:szCs w:val="22"/>
        </w:rPr>
        <w:t>Ik heb de ministe</w:t>
      </w:r>
      <w:r w:rsidR="0002105F">
        <w:rPr>
          <w:rFonts w:ascii="Calibri" w:hAnsi="Calibri" w:cs="Calibri"/>
          <w:sz w:val="22"/>
          <w:szCs w:val="22"/>
        </w:rPr>
        <w:t>r-president laten weten dat de W</w:t>
      </w:r>
      <w:r w:rsidRPr="00264326">
        <w:rPr>
          <w:rFonts w:ascii="Calibri" w:hAnsi="Calibri" w:cs="Calibri"/>
          <w:sz w:val="22"/>
          <w:szCs w:val="22"/>
        </w:rPr>
        <w:t>erkgroep informatie-afspraken, onder leiding van mevrouw Inge van Dijk, namens de Tweede Kamer zich thans ook nog eens buigt over onder andere de reikwijdte van artikel 68 Grondwet.</w:t>
      </w:r>
    </w:p>
    <w:p w:rsidR="00264326" w:rsidP="00264326" w:rsidRDefault="00264326">
      <w:pPr>
        <w:pStyle w:val="Lijstalinea"/>
        <w:spacing w:after="160" w:line="259" w:lineRule="auto"/>
        <w:ind w:left="360"/>
        <w:rPr>
          <w:rFonts w:ascii="Calibri" w:hAnsi="Calibri" w:cs="Calibri"/>
          <w:sz w:val="22"/>
          <w:szCs w:val="22"/>
        </w:rPr>
      </w:pPr>
    </w:p>
    <w:p w:rsidRPr="0002105F" w:rsidR="0002105F" w:rsidP="0002105F" w:rsidRDefault="00831317">
      <w:pPr>
        <w:pStyle w:val="Lijstalinea"/>
        <w:numPr>
          <w:ilvl w:val="0"/>
          <w:numId w:val="1"/>
        </w:numPr>
        <w:spacing w:after="160" w:line="254" w:lineRule="auto"/>
        <w:rPr>
          <w:rFonts w:ascii="Calibri" w:hAnsi="Calibri" w:cs="Calibri"/>
          <w:sz w:val="22"/>
          <w:szCs w:val="22"/>
        </w:rPr>
      </w:pPr>
      <w:r>
        <w:rPr>
          <w:rFonts w:ascii="Calibri" w:hAnsi="Calibri" w:cs="Calibri"/>
          <w:sz w:val="22"/>
          <w:szCs w:val="22"/>
        </w:rPr>
        <w:t>Als</w:t>
      </w:r>
      <w:r w:rsidRPr="00831317" w:rsidR="00CC5FE5">
        <w:rPr>
          <w:rFonts w:ascii="Calibri" w:hAnsi="Calibri" w:cs="Calibri"/>
          <w:sz w:val="22"/>
          <w:szCs w:val="22"/>
        </w:rPr>
        <w:t xml:space="preserve"> grondregel </w:t>
      </w:r>
      <w:r w:rsidRPr="00831317" w:rsidR="00F23969">
        <w:rPr>
          <w:rFonts w:ascii="Calibri" w:hAnsi="Calibri" w:cs="Calibri"/>
          <w:sz w:val="22"/>
          <w:szCs w:val="22"/>
        </w:rPr>
        <w:t>voor informatieverzoeken</w:t>
      </w:r>
      <w:r w:rsidR="00DB2FD5">
        <w:rPr>
          <w:rFonts w:ascii="Calibri" w:hAnsi="Calibri" w:cs="Calibri"/>
          <w:sz w:val="22"/>
          <w:szCs w:val="22"/>
        </w:rPr>
        <w:t xml:space="preserve"> van de Kamer</w:t>
      </w:r>
      <w:r w:rsidR="00D82CBA">
        <w:rPr>
          <w:rFonts w:ascii="Calibri" w:hAnsi="Calibri" w:cs="Calibri"/>
          <w:sz w:val="22"/>
          <w:szCs w:val="22"/>
        </w:rPr>
        <w:t xml:space="preserve"> en gestelde Kamervragen </w:t>
      </w:r>
      <w:r>
        <w:rPr>
          <w:rFonts w:ascii="Calibri" w:hAnsi="Calibri" w:cs="Calibri"/>
          <w:sz w:val="22"/>
          <w:szCs w:val="22"/>
        </w:rPr>
        <w:t xml:space="preserve">wordt </w:t>
      </w:r>
      <w:r w:rsidRPr="00831317" w:rsidR="00CC5FE5">
        <w:rPr>
          <w:rFonts w:ascii="Calibri" w:hAnsi="Calibri" w:cs="Calibri"/>
          <w:sz w:val="22"/>
          <w:szCs w:val="22"/>
        </w:rPr>
        <w:t>een normatieve verwerkingstijd van drie weken aangehouden. Ik zou u met instemming van het Presidium willen vragen deze grondregel in acht te nemen</w:t>
      </w:r>
      <w:r>
        <w:rPr>
          <w:rFonts w:ascii="Calibri" w:hAnsi="Calibri" w:cs="Calibri"/>
          <w:sz w:val="22"/>
          <w:szCs w:val="22"/>
        </w:rPr>
        <w:t xml:space="preserve"> zodat </w:t>
      </w:r>
      <w:r w:rsidRPr="00831317">
        <w:rPr>
          <w:rFonts w:ascii="Calibri" w:hAnsi="Calibri" w:cs="Calibri"/>
          <w:sz w:val="22"/>
          <w:szCs w:val="22"/>
        </w:rPr>
        <w:t>logistieke problemen en hoge werkdruk</w:t>
      </w:r>
      <w:r>
        <w:rPr>
          <w:rFonts w:ascii="Calibri" w:hAnsi="Calibri" w:cs="Calibri"/>
          <w:sz w:val="22"/>
          <w:szCs w:val="22"/>
        </w:rPr>
        <w:t xml:space="preserve"> op ministeries verminderd kunnen worden. Dit laat </w:t>
      </w:r>
      <w:r w:rsidRPr="00831317" w:rsidR="00AD3B12">
        <w:rPr>
          <w:rFonts w:ascii="Calibri" w:hAnsi="Calibri" w:cs="Calibri"/>
          <w:sz w:val="22"/>
          <w:szCs w:val="22"/>
        </w:rPr>
        <w:t xml:space="preserve">onverlet </w:t>
      </w:r>
      <w:r w:rsidRPr="00831317" w:rsidR="00CC5FE5">
        <w:rPr>
          <w:rFonts w:ascii="Calibri" w:hAnsi="Calibri" w:cs="Calibri"/>
          <w:sz w:val="22"/>
          <w:szCs w:val="22"/>
        </w:rPr>
        <w:t xml:space="preserve">dat een goede controle op de regering soms vergt dat gevraagde inlichtingen op zeer korte termijn </w:t>
      </w:r>
      <w:r w:rsidRPr="00831317" w:rsidR="004E396F">
        <w:rPr>
          <w:rFonts w:ascii="Calibri" w:hAnsi="Calibri" w:cs="Calibri"/>
          <w:sz w:val="22"/>
          <w:szCs w:val="22"/>
        </w:rPr>
        <w:t xml:space="preserve">worden </w:t>
      </w:r>
      <w:r w:rsidRPr="00831317" w:rsidR="00AD3B12">
        <w:rPr>
          <w:rFonts w:ascii="Calibri" w:hAnsi="Calibri" w:cs="Calibri"/>
          <w:sz w:val="22"/>
          <w:szCs w:val="22"/>
        </w:rPr>
        <w:t>verstrek</w:t>
      </w:r>
      <w:r w:rsidRPr="00831317" w:rsidR="004E396F">
        <w:rPr>
          <w:rFonts w:ascii="Calibri" w:hAnsi="Calibri" w:cs="Calibri"/>
          <w:sz w:val="22"/>
          <w:szCs w:val="22"/>
        </w:rPr>
        <w:t>t</w:t>
      </w:r>
      <w:r w:rsidRPr="00831317" w:rsidR="00AD3B12">
        <w:rPr>
          <w:rFonts w:ascii="Calibri" w:hAnsi="Calibri" w:cs="Calibri"/>
          <w:sz w:val="22"/>
          <w:szCs w:val="22"/>
        </w:rPr>
        <w:t>.</w:t>
      </w:r>
      <w:bookmarkStart w:name="_GoBack" w:id="0"/>
      <w:bookmarkEnd w:id="0"/>
    </w:p>
    <w:p w:rsidRPr="0002105F" w:rsidR="00832480" w:rsidP="0002105F" w:rsidRDefault="00A65A2A">
      <w:pPr>
        <w:spacing w:after="160" w:line="254" w:lineRule="auto"/>
        <w:rPr>
          <w:rFonts w:ascii="Calibri" w:hAnsi="Calibri" w:cs="Calibri"/>
          <w:sz w:val="22"/>
          <w:szCs w:val="22"/>
        </w:rPr>
      </w:pPr>
      <w:r w:rsidRPr="0002105F">
        <w:rPr>
          <w:rFonts w:ascii="Calibri" w:hAnsi="Calibri" w:cs="Calibri"/>
          <w:i/>
          <w:sz w:val="22"/>
          <w:szCs w:val="22"/>
        </w:rPr>
        <w:t>Moties</w:t>
      </w:r>
      <w:r w:rsidRPr="0002105F">
        <w:rPr>
          <w:rFonts w:ascii="Calibri" w:hAnsi="Calibri" w:cs="Calibri"/>
          <w:sz w:val="22"/>
          <w:szCs w:val="22"/>
        </w:rPr>
        <w:br/>
      </w:r>
      <w:r w:rsidRPr="0002105F" w:rsidR="00832480">
        <w:rPr>
          <w:rFonts w:ascii="Calibri" w:hAnsi="Calibri" w:cs="Calibri"/>
          <w:sz w:val="22"/>
          <w:szCs w:val="22"/>
        </w:rPr>
        <w:t xml:space="preserve">Op het vlak van moties ben ik voornemens met een aanpassing te komen in de varianten van appreciatie van moties vanuit het kabinet. Een en ander hangt ook samen met de verbetering van het publiekelijk toegankelijke digitale toezeggingenregister. Binnenkort zal ik u hierover uitgebreider informeren. </w:t>
      </w:r>
    </w:p>
    <w:p w:rsidR="00D82CBA" w:rsidP="00CC5FE5" w:rsidRDefault="00B0247B">
      <w:pPr>
        <w:spacing w:after="160" w:line="254" w:lineRule="auto"/>
        <w:rPr>
          <w:rFonts w:ascii="Calibri" w:hAnsi="Calibri" w:cs="Calibri"/>
          <w:sz w:val="22"/>
          <w:szCs w:val="22"/>
        </w:rPr>
      </w:pPr>
      <w:r>
        <w:rPr>
          <w:rFonts w:ascii="Calibri" w:hAnsi="Calibri" w:cs="Calibri"/>
          <w:i/>
          <w:sz w:val="22"/>
          <w:szCs w:val="22"/>
        </w:rPr>
        <w:t>Mondelinge vragenuur</w:t>
      </w:r>
      <w:r>
        <w:rPr>
          <w:rFonts w:ascii="Calibri" w:hAnsi="Calibri" w:cs="Calibri"/>
          <w:i/>
          <w:sz w:val="22"/>
          <w:szCs w:val="22"/>
        </w:rPr>
        <w:br/>
      </w:r>
      <w:r w:rsidRPr="003F554D" w:rsidR="003F554D">
        <w:rPr>
          <w:rFonts w:ascii="Calibri" w:hAnsi="Calibri" w:cs="Calibri"/>
          <w:sz w:val="22"/>
          <w:szCs w:val="22"/>
        </w:rPr>
        <w:t xml:space="preserve">Tot slot </w:t>
      </w:r>
      <w:r w:rsidR="0052031C">
        <w:rPr>
          <w:rFonts w:ascii="Calibri" w:hAnsi="Calibri" w:cs="Calibri"/>
          <w:sz w:val="22"/>
          <w:szCs w:val="22"/>
        </w:rPr>
        <w:t xml:space="preserve">is afgesproken dat de besluitvorming over de aangemelde onderwerpen voor het vragenuur eerder op de dinsdagochtend zal plaatsvinden. Dit betekent dat de Kamerleden en ministeries zo snel mogelijk na 11.00 uur weten welke onderwerpen tijdens het vragenuur aan de orde zullen zijn. </w:t>
      </w:r>
    </w:p>
    <w:p w:rsidR="00316534" w:rsidP="00917A96" w:rsidRDefault="00316534">
      <w:pPr>
        <w:spacing w:after="160" w:line="254" w:lineRule="auto"/>
        <w:rPr>
          <w:rFonts w:ascii="Calibri" w:hAnsi="Calibri" w:cs="Calibri"/>
          <w:sz w:val="22"/>
          <w:szCs w:val="22"/>
        </w:rPr>
      </w:pPr>
    </w:p>
    <w:p w:rsidR="00264326" w:rsidP="00917A96" w:rsidRDefault="000A4820">
      <w:pPr>
        <w:spacing w:after="160" w:line="254" w:lineRule="auto"/>
        <w:rPr>
          <w:rFonts w:ascii="Calibri" w:hAnsi="Calibri" w:cs="Calibri"/>
          <w:sz w:val="22"/>
          <w:szCs w:val="22"/>
        </w:rPr>
      </w:pPr>
      <w:r>
        <w:rPr>
          <w:rFonts w:ascii="Calibri" w:hAnsi="Calibri" w:cs="Calibri"/>
          <w:sz w:val="22"/>
          <w:szCs w:val="22"/>
        </w:rPr>
        <w:t>I</w:t>
      </w:r>
      <w:r w:rsidR="00917A96">
        <w:rPr>
          <w:rFonts w:ascii="Calibri" w:hAnsi="Calibri" w:cs="Calibri"/>
          <w:sz w:val="22"/>
          <w:szCs w:val="22"/>
        </w:rPr>
        <w:t>k hoop dat het gevoerde overleg een positieve bijdrage levert aan het informatieverkeer tussen regering en Kamer. Uiteraard zal ik de ontwikkelingen in de informatievoorziening nauwlettend in de gaten houden.</w:t>
      </w:r>
      <w:r w:rsidR="00BC370E">
        <w:rPr>
          <w:rFonts w:ascii="Calibri" w:hAnsi="Calibri" w:cs="Calibri"/>
          <w:sz w:val="22"/>
          <w:szCs w:val="22"/>
        </w:rPr>
        <w:t xml:space="preserve"> </w:t>
      </w:r>
    </w:p>
    <w:p w:rsidRPr="00264326" w:rsidR="00264326" w:rsidP="00264326" w:rsidRDefault="00264326">
      <w:pPr>
        <w:spacing w:after="160" w:line="254" w:lineRule="auto"/>
        <w:rPr>
          <w:rFonts w:ascii="Calibri" w:hAnsi="Calibri" w:cs="Calibri"/>
          <w:sz w:val="22"/>
          <w:szCs w:val="22"/>
        </w:rPr>
      </w:pPr>
      <w:r>
        <w:rPr>
          <w:rFonts w:ascii="Calibri" w:hAnsi="Calibri" w:cs="Calibri"/>
          <w:sz w:val="22"/>
          <w:szCs w:val="22"/>
        </w:rPr>
        <w:t xml:space="preserve">Graag wijs ik </w:t>
      </w:r>
      <w:r w:rsidR="00E2529F">
        <w:rPr>
          <w:rFonts w:ascii="Calibri" w:hAnsi="Calibri" w:cs="Calibri"/>
          <w:sz w:val="22"/>
          <w:szCs w:val="22"/>
        </w:rPr>
        <w:t xml:space="preserve">u </w:t>
      </w:r>
      <w:r w:rsidR="0002105F">
        <w:rPr>
          <w:rFonts w:ascii="Calibri" w:hAnsi="Calibri" w:cs="Calibri"/>
          <w:sz w:val="22"/>
          <w:szCs w:val="22"/>
        </w:rPr>
        <w:t>nogmaals op de W</w:t>
      </w:r>
      <w:r>
        <w:rPr>
          <w:rFonts w:ascii="Calibri" w:hAnsi="Calibri" w:cs="Calibri"/>
          <w:sz w:val="22"/>
          <w:szCs w:val="22"/>
        </w:rPr>
        <w:t>erkgroep i</w:t>
      </w:r>
      <w:r w:rsidR="00E2529F">
        <w:rPr>
          <w:rFonts w:ascii="Calibri" w:hAnsi="Calibri" w:cs="Calibri"/>
          <w:sz w:val="22"/>
          <w:szCs w:val="22"/>
        </w:rPr>
        <w:t>nformatie-afspraken. D</w:t>
      </w:r>
      <w:r w:rsidRPr="00264326">
        <w:rPr>
          <w:rFonts w:ascii="Calibri" w:hAnsi="Calibri" w:cs="Calibri"/>
          <w:sz w:val="22"/>
          <w:szCs w:val="22"/>
        </w:rPr>
        <w:t>e verw</w:t>
      </w:r>
      <w:r>
        <w:rPr>
          <w:rFonts w:ascii="Calibri" w:hAnsi="Calibri" w:cs="Calibri"/>
          <w:sz w:val="22"/>
          <w:szCs w:val="22"/>
        </w:rPr>
        <w:t>achting is dat zij eind mei 2023</w:t>
      </w:r>
      <w:r w:rsidRPr="00264326">
        <w:rPr>
          <w:rFonts w:ascii="Calibri" w:hAnsi="Calibri" w:cs="Calibri"/>
          <w:sz w:val="22"/>
          <w:szCs w:val="22"/>
        </w:rPr>
        <w:t xml:space="preserve"> met hun eindrapport komen. </w:t>
      </w:r>
    </w:p>
    <w:p w:rsidR="00BC370E" w:rsidP="00917A96" w:rsidRDefault="00BC370E">
      <w:pPr>
        <w:spacing w:after="160" w:line="254" w:lineRule="auto"/>
        <w:rPr>
          <w:rFonts w:ascii="Calibri" w:hAnsi="Calibri" w:cs="Calibri"/>
          <w:sz w:val="22"/>
          <w:szCs w:val="22"/>
        </w:rPr>
      </w:pPr>
    </w:p>
    <w:p w:rsidRPr="00E2529F" w:rsidR="00137DE4" w:rsidRDefault="00E2529F">
      <w:pPr>
        <w:rPr>
          <w:rFonts w:asciiTheme="minorHAnsi" w:hAnsiTheme="minorHAnsi" w:cstheme="minorHAnsi"/>
          <w:sz w:val="22"/>
          <w:szCs w:val="22"/>
        </w:rPr>
      </w:pPr>
      <w:r>
        <w:rPr>
          <w:rFonts w:asciiTheme="minorHAnsi" w:hAnsiTheme="minorHAnsi" w:cstheme="minorHAnsi"/>
          <w:sz w:val="22"/>
          <w:szCs w:val="22"/>
        </w:rPr>
        <w:t>Met vriendelijke groet,</w:t>
      </w:r>
    </w:p>
    <w:p w:rsidR="00E2529F" w:rsidRDefault="00E2529F"/>
    <w:p w:rsidR="00E2529F" w:rsidRDefault="00E2529F"/>
    <w:p w:rsidR="00E2529F" w:rsidRDefault="00E2529F"/>
    <w:p w:rsidR="00E2529F" w:rsidRDefault="00E2529F"/>
    <w:p w:rsidRPr="00E2529F" w:rsidR="00E2529F" w:rsidRDefault="00E2529F">
      <w:pPr>
        <w:rPr>
          <w:rFonts w:asciiTheme="minorHAnsi" w:hAnsiTheme="minorHAnsi" w:cstheme="minorHAnsi"/>
          <w:sz w:val="22"/>
          <w:szCs w:val="22"/>
        </w:rPr>
      </w:pPr>
      <w:r w:rsidRPr="00E2529F">
        <w:rPr>
          <w:rFonts w:asciiTheme="minorHAnsi" w:hAnsiTheme="minorHAnsi" w:cstheme="minorHAnsi"/>
          <w:sz w:val="22"/>
          <w:szCs w:val="22"/>
        </w:rPr>
        <w:t>Vera Bergkamp</w:t>
      </w:r>
    </w:p>
    <w:p w:rsidR="00E2529F" w:rsidP="00E2529F" w:rsidRDefault="00E2529F">
      <w:pPr>
        <w:spacing w:after="160" w:line="254" w:lineRule="auto"/>
        <w:rPr>
          <w:rFonts w:ascii="Calibri" w:hAnsi="Calibri" w:cs="Calibri"/>
          <w:sz w:val="22"/>
          <w:szCs w:val="22"/>
        </w:rPr>
      </w:pPr>
      <w:r>
        <w:rPr>
          <w:rFonts w:ascii="Calibri" w:hAnsi="Calibri" w:cs="Calibri"/>
          <w:sz w:val="22"/>
          <w:szCs w:val="22"/>
        </w:rPr>
        <w:t>Voorzitter van de Tweede Kamer der Staten-Generaal</w:t>
      </w:r>
    </w:p>
    <w:p w:rsidR="00E2529F" w:rsidRDefault="00E2529F"/>
    <w:sectPr w:rsidR="00E2529F" w:rsidSect="00B0247B">
      <w:pgSz w:w="11906" w:h="16838"/>
      <w:pgMar w:top="1418"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8A0" w:rsidRDefault="001908A0" w:rsidP="00264326">
      <w:r>
        <w:separator/>
      </w:r>
    </w:p>
  </w:endnote>
  <w:endnote w:type="continuationSeparator" w:id="0">
    <w:p w:rsidR="001908A0" w:rsidRDefault="001908A0" w:rsidP="0026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8A0" w:rsidRDefault="001908A0" w:rsidP="00264326">
      <w:r>
        <w:separator/>
      </w:r>
    </w:p>
  </w:footnote>
  <w:footnote w:type="continuationSeparator" w:id="0">
    <w:p w:rsidR="001908A0" w:rsidRDefault="001908A0" w:rsidP="00264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C5664"/>
    <w:multiLevelType w:val="hybridMultilevel"/>
    <w:tmpl w:val="E14CC7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96"/>
    <w:rsid w:val="00020EB6"/>
    <w:rsid w:val="0002105F"/>
    <w:rsid w:val="00073DE0"/>
    <w:rsid w:val="000A4820"/>
    <w:rsid w:val="000B6E74"/>
    <w:rsid w:val="00126A88"/>
    <w:rsid w:val="00152AD4"/>
    <w:rsid w:val="00180CB3"/>
    <w:rsid w:val="001908A0"/>
    <w:rsid w:val="001A6FCD"/>
    <w:rsid w:val="00200C1B"/>
    <w:rsid w:val="00264326"/>
    <w:rsid w:val="00271A73"/>
    <w:rsid w:val="00292E8C"/>
    <w:rsid w:val="002B3A7C"/>
    <w:rsid w:val="00316534"/>
    <w:rsid w:val="003668D9"/>
    <w:rsid w:val="003A7F70"/>
    <w:rsid w:val="003B5198"/>
    <w:rsid w:val="003D4BD9"/>
    <w:rsid w:val="003F1669"/>
    <w:rsid w:val="003F554D"/>
    <w:rsid w:val="00460836"/>
    <w:rsid w:val="004853ED"/>
    <w:rsid w:val="004C7F25"/>
    <w:rsid w:val="004E396F"/>
    <w:rsid w:val="004E4336"/>
    <w:rsid w:val="004F19FA"/>
    <w:rsid w:val="0052031C"/>
    <w:rsid w:val="00574785"/>
    <w:rsid w:val="005F39E4"/>
    <w:rsid w:val="00616D89"/>
    <w:rsid w:val="006468CF"/>
    <w:rsid w:val="00683B53"/>
    <w:rsid w:val="00685978"/>
    <w:rsid w:val="007050AF"/>
    <w:rsid w:val="007A0D1E"/>
    <w:rsid w:val="00831317"/>
    <w:rsid w:val="00832480"/>
    <w:rsid w:val="0086582C"/>
    <w:rsid w:val="00917A96"/>
    <w:rsid w:val="00920706"/>
    <w:rsid w:val="009427D8"/>
    <w:rsid w:val="00982834"/>
    <w:rsid w:val="00A44C39"/>
    <w:rsid w:val="00A65A2A"/>
    <w:rsid w:val="00A7717E"/>
    <w:rsid w:val="00AD3B12"/>
    <w:rsid w:val="00B0247B"/>
    <w:rsid w:val="00B03094"/>
    <w:rsid w:val="00B610BD"/>
    <w:rsid w:val="00B67E6A"/>
    <w:rsid w:val="00BC370E"/>
    <w:rsid w:val="00C06978"/>
    <w:rsid w:val="00C470F4"/>
    <w:rsid w:val="00C474A7"/>
    <w:rsid w:val="00CB396E"/>
    <w:rsid w:val="00CB7DD5"/>
    <w:rsid w:val="00CC5FE5"/>
    <w:rsid w:val="00CD6E24"/>
    <w:rsid w:val="00CE4E5C"/>
    <w:rsid w:val="00D64942"/>
    <w:rsid w:val="00D82CBA"/>
    <w:rsid w:val="00DB2FD5"/>
    <w:rsid w:val="00E072BA"/>
    <w:rsid w:val="00E2529F"/>
    <w:rsid w:val="00E510F8"/>
    <w:rsid w:val="00ED12CB"/>
    <w:rsid w:val="00F01F5B"/>
    <w:rsid w:val="00F06C35"/>
    <w:rsid w:val="00F23969"/>
    <w:rsid w:val="00F549A3"/>
    <w:rsid w:val="00F560B7"/>
    <w:rsid w:val="00F73EA7"/>
    <w:rsid w:val="00FA3CCA"/>
    <w:rsid w:val="00FB33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A2C1"/>
  <w15:docId w15:val="{9DDE025A-7D87-4F15-9503-814A7758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7A96"/>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12CB"/>
    <w:pPr>
      <w:ind w:left="720"/>
      <w:contextualSpacing/>
    </w:pPr>
  </w:style>
  <w:style w:type="paragraph" w:styleId="Ballontekst">
    <w:name w:val="Balloon Text"/>
    <w:basedOn w:val="Standaard"/>
    <w:link w:val="BallontekstChar"/>
    <w:uiPriority w:val="99"/>
    <w:semiHidden/>
    <w:unhideWhenUsed/>
    <w:rsid w:val="004853E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53ED"/>
    <w:rPr>
      <w:rFonts w:ascii="Segoe UI" w:hAnsi="Segoe UI" w:cs="Segoe UI"/>
      <w:sz w:val="18"/>
      <w:szCs w:val="18"/>
      <w:lang w:eastAsia="nl-NL"/>
    </w:rPr>
  </w:style>
  <w:style w:type="paragraph" w:styleId="Voetnoottekst">
    <w:name w:val="footnote text"/>
    <w:basedOn w:val="Standaard"/>
    <w:link w:val="VoetnoottekstChar"/>
    <w:uiPriority w:val="99"/>
    <w:semiHidden/>
    <w:unhideWhenUsed/>
    <w:rsid w:val="00264326"/>
    <w:rPr>
      <w:sz w:val="20"/>
      <w:szCs w:val="20"/>
    </w:rPr>
  </w:style>
  <w:style w:type="character" w:customStyle="1" w:styleId="VoetnoottekstChar">
    <w:name w:val="Voetnoottekst Char"/>
    <w:basedOn w:val="Standaardalinea-lettertype"/>
    <w:link w:val="Voetnoottekst"/>
    <w:uiPriority w:val="99"/>
    <w:semiHidden/>
    <w:rsid w:val="00264326"/>
    <w:rPr>
      <w:rFonts w:ascii="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264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499123">
      <w:bodyDiv w:val="1"/>
      <w:marLeft w:val="0"/>
      <w:marRight w:val="0"/>
      <w:marTop w:val="0"/>
      <w:marBottom w:val="0"/>
      <w:divBdr>
        <w:top w:val="none" w:sz="0" w:space="0" w:color="auto"/>
        <w:left w:val="none" w:sz="0" w:space="0" w:color="auto"/>
        <w:bottom w:val="none" w:sz="0" w:space="0" w:color="auto"/>
        <w:right w:val="none" w:sz="0" w:space="0" w:color="auto"/>
      </w:divBdr>
    </w:div>
    <w:div w:id="195128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640</ap:Words>
  <ap:Characters>3526</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2023-04-13T09:03:00.0000000Z</lastPrinted>
  <dcterms:created xsi:type="dcterms:W3CDTF">2023-04-13T08:47:00.0000000Z</dcterms:created>
  <dcterms:modified xsi:type="dcterms:W3CDTF">2023-04-13T09:16:00.0000000Z</dcterms:modified>
  <dc:description>------------------------</dc:description>
  <dc:subject/>
  <dc:title/>
  <keywords/>
  <version/>
  <category/>
</coreProperties>
</file>