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BAD" w:rsidP="00713BAD" w:rsidRDefault="00713BAD" w14:paraId="71704056" w14:textId="77777777">
      <w:pPr>
        <w:pStyle w:val="StandaardAanhef"/>
      </w:pPr>
      <w:r>
        <w:t>Geachte voorzitter,</w:t>
      </w:r>
    </w:p>
    <w:p w:rsidR="00713BAD" w:rsidP="00713BAD" w:rsidRDefault="00713BAD" w14:paraId="7A61161B" w14:textId="77777777">
      <w:pPr>
        <w:pStyle w:val="Default"/>
        <w:rPr>
          <w:rFonts w:ascii="Verdana" w:hAnsi="Verdana" w:cs="Times New Roman"/>
          <w:color w:val="auto"/>
          <w:sz w:val="18"/>
          <w:szCs w:val="18"/>
        </w:rPr>
      </w:pPr>
      <w:r>
        <w:rPr>
          <w:rFonts w:ascii="Verdana" w:hAnsi="Verdana" w:cs="Times New Roman"/>
          <w:color w:val="auto"/>
          <w:sz w:val="18"/>
          <w:szCs w:val="18"/>
        </w:rPr>
        <w:t>Uw vaste commissie voor Financiën heeft op 15 november 2022 vragen gesteld over het op 28 november 2018 aan u aangeboden rapport “BTW op grensoverschrijdende digitale diensten; Handhaving door de Belastingdienst” van de Algemene Rekenkamer (Kamerstuk 31 066, nr. 442). Hierbij bied ik u mijn reactie aan.</w:t>
      </w:r>
    </w:p>
    <w:p w:rsidR="00713BAD" w:rsidP="00713BAD" w:rsidRDefault="00713BAD" w14:paraId="7999F52D" w14:textId="77777777">
      <w:pPr>
        <w:pStyle w:val="StandaardSlotzin"/>
      </w:pPr>
      <w:r>
        <w:t>Hoogachtend,</w:t>
      </w:r>
    </w:p>
    <w:p w:rsidR="00567157" w:rsidRDefault="00713BAD" w14:paraId="3F123042" w14:textId="61A516FD">
      <w:pPr>
        <w:pStyle w:val="StandaardOndertekening"/>
      </w:pPr>
      <w:r>
        <w:t>de staatssecretaris van Financiën - Fiscaliteit en Belastingdienst</w:t>
      </w:r>
      <w:r w:rsidR="00E77B89">
        <w:t>,</w:t>
      </w:r>
    </w:p>
    <w:p w:rsidR="00713BAD" w:rsidP="00713BAD" w:rsidRDefault="00713BAD" w14:paraId="15FF30F2" w14:textId="7A056A16"/>
    <w:p w:rsidR="00713BAD" w:rsidP="00713BAD" w:rsidRDefault="00713BAD" w14:paraId="3CC3B458" w14:textId="3AEA729B"/>
    <w:p w:rsidR="00713BAD" w:rsidP="00713BAD" w:rsidRDefault="00713BAD" w14:paraId="4F3B6798" w14:textId="35021068"/>
    <w:p w:rsidR="00713BAD" w:rsidP="00713BAD" w:rsidRDefault="00713BAD" w14:paraId="2B3C259F" w14:textId="3D7C154F"/>
    <w:p w:rsidRPr="00713BAD" w:rsidR="00713BAD" w:rsidP="00713BAD" w:rsidRDefault="00713BAD" w14:paraId="59794B77" w14:textId="23129873">
      <w:r>
        <w:t>Marnix L.A. van Rij</w:t>
      </w:r>
    </w:p>
    <w:sectPr w:rsidRPr="00713BAD" w:rsidR="00713BA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9194" w14:textId="77777777" w:rsidR="00BC314C" w:rsidRDefault="00BC314C">
      <w:pPr>
        <w:spacing w:line="240" w:lineRule="auto"/>
      </w:pPr>
      <w:r>
        <w:separator/>
      </w:r>
    </w:p>
  </w:endnote>
  <w:endnote w:type="continuationSeparator" w:id="0">
    <w:p w14:paraId="4BD5D05E" w14:textId="77777777" w:rsidR="00BC314C" w:rsidRDefault="00BC3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HCB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2BED" w14:textId="77777777" w:rsidR="00BC314C" w:rsidRDefault="00BC314C">
      <w:pPr>
        <w:spacing w:line="240" w:lineRule="auto"/>
      </w:pPr>
      <w:r>
        <w:separator/>
      </w:r>
    </w:p>
  </w:footnote>
  <w:footnote w:type="continuationSeparator" w:id="0">
    <w:p w14:paraId="4A802748" w14:textId="77777777" w:rsidR="00BC314C" w:rsidRDefault="00BC3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BF9F" w14:textId="77777777" w:rsidR="00567157" w:rsidRDefault="00713BA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E83DD51" wp14:editId="03CE5AF3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E105F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14:paraId="1D96BC05" w14:textId="77777777" w:rsidR="00567157" w:rsidRDefault="00567157">
                          <w:pPr>
                            <w:pStyle w:val="WitregelW2"/>
                          </w:pPr>
                        </w:p>
                        <w:p w14:paraId="3AB7C570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71E2750" w14:textId="2CE2C51E" w:rsidR="00567157" w:rsidRDefault="001A101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2023-0000034646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83DD5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30E105F" w14:textId="77777777" w:rsidR="00567157" w:rsidRDefault="00713BAD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14:paraId="1D96BC05" w14:textId="77777777" w:rsidR="00567157" w:rsidRDefault="00567157">
                    <w:pPr>
                      <w:pStyle w:val="WitregelW2"/>
                    </w:pPr>
                  </w:p>
                  <w:p w14:paraId="3AB7C570" w14:textId="77777777" w:rsidR="00567157" w:rsidRDefault="00713BA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71E2750" w14:textId="2CE2C51E" w:rsidR="00567157" w:rsidRDefault="001A101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2023-0000034646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E83CCAF" wp14:editId="4150161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7940B1" w14:textId="77777777" w:rsidR="00567157" w:rsidRDefault="00713B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4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4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83CCA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67940B1" w14:textId="77777777" w:rsidR="00567157" w:rsidRDefault="00713B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4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4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86C32E5" wp14:editId="29E93A0F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E8FC4" w14:textId="26A2393E" w:rsidR="00567157" w:rsidRDefault="00713B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6C32E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AE8FC4" w14:textId="26A2393E" w:rsidR="00567157" w:rsidRDefault="00713B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5FE" w14:textId="77777777" w:rsidR="00567157" w:rsidRDefault="00713BA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3651422" wp14:editId="07C24F8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906741" w14:textId="77777777" w:rsidR="00567157" w:rsidRDefault="00713B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34F3A2" wp14:editId="5B73461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65142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2906741" w14:textId="77777777" w:rsidR="00567157" w:rsidRDefault="00713BA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34F3A2" wp14:editId="5B73461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4715BD6" wp14:editId="4BDCF5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4BC348" w14:textId="77777777" w:rsidR="00567157" w:rsidRDefault="00713BA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55FCE8" wp14:editId="2DD454D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715BD6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34BC348" w14:textId="77777777" w:rsidR="00567157" w:rsidRDefault="00713BA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55FCE8" wp14:editId="2DD454D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6B9E0FB" wp14:editId="53F8EEA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5E635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Concerndirectie Uitvoerings- en Handhavingsbeleid</w:t>
                          </w:r>
                        </w:p>
                        <w:p w14:paraId="4E3D5426" w14:textId="77777777" w:rsidR="00567157" w:rsidRDefault="00567157">
                          <w:pPr>
                            <w:pStyle w:val="WitregelW1"/>
                          </w:pPr>
                        </w:p>
                        <w:p w14:paraId="21D207EE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186EBF0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00160BB1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8CB2CF0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587D066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5652BF08" w14:textId="77777777" w:rsidR="00567157" w:rsidRDefault="00567157">
                          <w:pPr>
                            <w:pStyle w:val="WitregelW1"/>
                          </w:pPr>
                        </w:p>
                        <w:p w14:paraId="3F7777EA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654015F6" w14:textId="77777777" w:rsidR="00567157" w:rsidRDefault="00713BAD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14:paraId="669762EB" w14:textId="77777777" w:rsidR="00567157" w:rsidRDefault="00567157">
                          <w:pPr>
                            <w:pStyle w:val="WitregelW2"/>
                          </w:pPr>
                        </w:p>
                        <w:p w14:paraId="58BAC86E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A815DB" w14:textId="5759EB5A" w:rsidR="00567157" w:rsidRDefault="001A101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2023-0000034646</w:t>
                          </w:r>
                          <w:r>
                            <w:fldChar w:fldCharType="end"/>
                          </w:r>
                        </w:p>
                        <w:p w14:paraId="1B5B29A2" w14:textId="77777777" w:rsidR="00567157" w:rsidRDefault="00567157">
                          <w:pPr>
                            <w:pStyle w:val="WitregelW1"/>
                          </w:pPr>
                        </w:p>
                        <w:p w14:paraId="1358F2BD" w14:textId="77777777" w:rsidR="00567157" w:rsidRDefault="00713BA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664E9B1" w14:textId="291EFF7D" w:rsidR="00567157" w:rsidRDefault="00713BA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B9E0FB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65E635" w14:textId="77777777" w:rsidR="00567157" w:rsidRDefault="00713BAD">
                    <w:pPr>
                      <w:pStyle w:val="StandaardReferentiegegevensKop"/>
                    </w:pPr>
                    <w:r>
                      <w:t>Concerndirectie Uitvoerings- en Handhavingsbeleid</w:t>
                    </w:r>
                  </w:p>
                  <w:p w14:paraId="4E3D5426" w14:textId="77777777" w:rsidR="00567157" w:rsidRDefault="00567157">
                    <w:pPr>
                      <w:pStyle w:val="WitregelW1"/>
                    </w:pPr>
                  </w:p>
                  <w:p w14:paraId="21D207EE" w14:textId="77777777" w:rsidR="00567157" w:rsidRDefault="00713BA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186EBF0" w14:textId="77777777" w:rsidR="00567157" w:rsidRDefault="00713BA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00160BB1" w14:textId="77777777" w:rsidR="00567157" w:rsidRDefault="00713BA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8CB2CF0" w14:textId="77777777" w:rsidR="00567157" w:rsidRDefault="00713BA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587D066" w14:textId="77777777" w:rsidR="00567157" w:rsidRDefault="00713BA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5652BF08" w14:textId="77777777" w:rsidR="00567157" w:rsidRDefault="00567157">
                    <w:pPr>
                      <w:pStyle w:val="WitregelW1"/>
                    </w:pPr>
                  </w:p>
                  <w:p w14:paraId="3F7777EA" w14:textId="77777777" w:rsidR="00567157" w:rsidRDefault="00713BAD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654015F6" w14:textId="77777777" w:rsidR="00567157" w:rsidRDefault="00713BAD">
                    <w:pPr>
                      <w:pStyle w:val="StandaardReferentiegegevens"/>
                    </w:pPr>
                    <w:r>
                      <w:t>www.minfin.nl</w:t>
                    </w:r>
                  </w:p>
                  <w:p w14:paraId="669762EB" w14:textId="77777777" w:rsidR="00567157" w:rsidRDefault="00567157">
                    <w:pPr>
                      <w:pStyle w:val="WitregelW2"/>
                    </w:pPr>
                  </w:p>
                  <w:p w14:paraId="58BAC86E" w14:textId="77777777" w:rsidR="00567157" w:rsidRDefault="00713BA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A815DB" w14:textId="5759EB5A" w:rsidR="00567157" w:rsidRDefault="001A101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2023-0000034646</w:t>
                    </w:r>
                    <w:r>
                      <w:fldChar w:fldCharType="end"/>
                    </w:r>
                  </w:p>
                  <w:p w14:paraId="1B5B29A2" w14:textId="77777777" w:rsidR="00567157" w:rsidRDefault="00567157">
                    <w:pPr>
                      <w:pStyle w:val="WitregelW1"/>
                    </w:pPr>
                  </w:p>
                  <w:p w14:paraId="1358F2BD" w14:textId="77777777" w:rsidR="00567157" w:rsidRDefault="00713BA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664E9B1" w14:textId="291EFF7D" w:rsidR="00567157" w:rsidRDefault="00713BA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FE74A44" wp14:editId="3718D9E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45CC1" w14:textId="77777777" w:rsidR="00567157" w:rsidRDefault="00713BA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E74A44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DD45CC1" w14:textId="77777777" w:rsidR="00567157" w:rsidRDefault="00713BA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F6BA25F" wp14:editId="6F40E63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34F67B" w14:textId="0D8C975F" w:rsidR="00567157" w:rsidRDefault="00713B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C8C6F7D" w14:textId="77777777" w:rsidR="001A101C" w:rsidRDefault="00713BA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A101C">
                            <w:t>De voorzitter van de Tweede Kamer der Staten Generaal</w:t>
                          </w:r>
                        </w:p>
                        <w:p w14:paraId="7ABF00A4" w14:textId="77777777" w:rsidR="001A101C" w:rsidRDefault="001A101C">
                          <w:r>
                            <w:t>Postbus 20018</w:t>
                          </w:r>
                        </w:p>
                        <w:p w14:paraId="157BBD77" w14:textId="6C75411B" w:rsidR="00567157" w:rsidRDefault="001A101C">
                          <w:r>
                            <w:t>2500 EA  Den Haag</w:t>
                          </w:r>
                          <w:r w:rsidR="00713BA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6BA25F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6934F67B" w14:textId="0D8C975F" w:rsidR="00567157" w:rsidRDefault="00713B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C8C6F7D" w14:textId="77777777" w:rsidR="001A101C" w:rsidRDefault="00713BA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A101C">
                      <w:t>De voorzitter van de Tweede Kamer der Staten Generaal</w:t>
                    </w:r>
                  </w:p>
                  <w:p w14:paraId="7ABF00A4" w14:textId="77777777" w:rsidR="001A101C" w:rsidRDefault="001A101C">
                    <w:r>
                      <w:t>Postbus 20018</w:t>
                    </w:r>
                  </w:p>
                  <w:p w14:paraId="157BBD77" w14:textId="6C75411B" w:rsidR="00567157" w:rsidRDefault="001A101C">
                    <w:r>
                      <w:t>2500 EA  Den Haag</w:t>
                    </w:r>
                    <w:r w:rsidR="00713BA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CD6FD4" wp14:editId="0F47DE6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1AFF1" w14:textId="77777777" w:rsidR="00567157" w:rsidRDefault="00713BA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704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704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CD6FD4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A61AFF1" w14:textId="77777777" w:rsidR="00567157" w:rsidRDefault="00713BA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704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704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32AD1DB" wp14:editId="2CC1954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67157" w14:paraId="456E2B1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635B2D8" w14:textId="77777777" w:rsidR="00567157" w:rsidRDefault="00567157"/>
                            </w:tc>
                            <w:tc>
                              <w:tcPr>
                                <w:tcW w:w="5400" w:type="dxa"/>
                              </w:tcPr>
                              <w:p w14:paraId="151AEFCC" w14:textId="77777777" w:rsidR="00567157" w:rsidRDefault="00567157"/>
                            </w:tc>
                          </w:tr>
                          <w:tr w:rsidR="00567157" w14:paraId="2ECC48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780439" w14:textId="77777777" w:rsidR="00567157" w:rsidRDefault="00713BA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D46C3A4" w14:textId="39AD6377" w:rsidR="00567157" w:rsidRDefault="001A101C">
                                <w:r>
                                  <w:t>23 februari 2023</w:t>
                                </w:r>
                              </w:p>
                            </w:tc>
                          </w:tr>
                          <w:tr w:rsidR="00567157" w14:paraId="7680B5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0A874C" w14:textId="77777777" w:rsidR="00567157" w:rsidRDefault="00713BA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F56DC4" w14:textId="2CEBEE41" w:rsidR="00567157" w:rsidRDefault="001A101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SO Europese BTW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67157" w14:paraId="74C9FF8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2B13396" w14:textId="77777777" w:rsidR="00567157" w:rsidRDefault="00567157"/>
                            </w:tc>
                            <w:tc>
                              <w:tcPr>
                                <w:tcW w:w="4738" w:type="dxa"/>
                              </w:tcPr>
                              <w:p w14:paraId="2314ECB7" w14:textId="77777777" w:rsidR="00567157" w:rsidRDefault="00567157"/>
                            </w:tc>
                          </w:tr>
                        </w:tbl>
                        <w:p w14:paraId="045D7A40" w14:textId="77777777" w:rsidR="00D95A8D" w:rsidRDefault="00D95A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AD1DB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67157" w14:paraId="456E2B1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635B2D8" w14:textId="77777777" w:rsidR="00567157" w:rsidRDefault="00567157"/>
                      </w:tc>
                      <w:tc>
                        <w:tcPr>
                          <w:tcW w:w="5400" w:type="dxa"/>
                        </w:tcPr>
                        <w:p w14:paraId="151AEFCC" w14:textId="77777777" w:rsidR="00567157" w:rsidRDefault="00567157"/>
                      </w:tc>
                    </w:tr>
                    <w:tr w:rsidR="00567157" w14:paraId="2ECC48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780439" w14:textId="77777777" w:rsidR="00567157" w:rsidRDefault="00713BA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D46C3A4" w14:textId="39AD6377" w:rsidR="00567157" w:rsidRDefault="001A101C">
                          <w:r>
                            <w:t>23 februari 2023</w:t>
                          </w:r>
                        </w:p>
                      </w:tc>
                    </w:tr>
                    <w:tr w:rsidR="00567157" w14:paraId="7680B5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0A874C" w14:textId="77777777" w:rsidR="00567157" w:rsidRDefault="00713BA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F56DC4" w14:textId="2CEBEE41" w:rsidR="00567157" w:rsidRDefault="001A101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SO Europese BTW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67157" w14:paraId="74C9FF8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2B13396" w14:textId="77777777" w:rsidR="00567157" w:rsidRDefault="00567157"/>
                      </w:tc>
                      <w:tc>
                        <w:tcPr>
                          <w:tcW w:w="4738" w:type="dxa"/>
                        </w:tcPr>
                        <w:p w14:paraId="2314ECB7" w14:textId="77777777" w:rsidR="00567157" w:rsidRDefault="00567157"/>
                      </w:tc>
                    </w:tr>
                  </w:tbl>
                  <w:p w14:paraId="045D7A40" w14:textId="77777777" w:rsidR="00D95A8D" w:rsidRDefault="00D95A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9879829" wp14:editId="01E5238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09F92" w14:textId="5007AB76" w:rsidR="00567157" w:rsidRDefault="00713BA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79829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7809F92" w14:textId="5007AB76" w:rsidR="00567157" w:rsidRDefault="00713BA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E91BD13" wp14:editId="480F6E7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54F795" w14:textId="77777777" w:rsidR="00D95A8D" w:rsidRDefault="00D95A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1BD13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854F795" w14:textId="77777777" w:rsidR="00D95A8D" w:rsidRDefault="00D95A8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892CCC"/>
    <w:multiLevelType w:val="multilevel"/>
    <w:tmpl w:val="40F826B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66B20"/>
    <w:multiLevelType w:val="multilevel"/>
    <w:tmpl w:val="41896B1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EBD99"/>
    <w:multiLevelType w:val="multilevel"/>
    <w:tmpl w:val="E717970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24ADEC"/>
    <w:multiLevelType w:val="multilevel"/>
    <w:tmpl w:val="DD7186C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0"/>
    <w:rsid w:val="001A101C"/>
    <w:rsid w:val="00567157"/>
    <w:rsid w:val="00713BAD"/>
    <w:rsid w:val="00BC314C"/>
    <w:rsid w:val="00D95A8D"/>
    <w:rsid w:val="00E70440"/>
    <w:rsid w:val="00E7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E27C4"/>
  <w15:docId w15:val="{EC462F18-0BBB-4B32-B79D-A6F82A3C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704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044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04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0440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13BAD"/>
    <w:pPr>
      <w:autoSpaceDE w:val="0"/>
      <w:adjustRightInd w:val="0"/>
      <w:textAlignment w:val="auto"/>
    </w:pPr>
    <w:rPr>
      <w:rFonts w:ascii="HCHCB P+ Univers" w:eastAsia="Times New Roman" w:hAnsi="HCHCB P+ Univers" w:cs="HCHCB P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2023-02-23T15:48:00.0000000Z</dcterms:created>
  <dcterms:modified xsi:type="dcterms:W3CDTF">2023-02-23T15:48:00.0000000Z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SO Europese BTW</vt:lpwstr>
  </property>
  <property fmtid="{D5CDD505-2E9C-101B-9397-08002B2CF9AE}" pid="4" name="Datum">
    <vt:lpwstr>17 februari 2023</vt:lpwstr>
  </property>
  <property fmtid="{D5CDD505-2E9C-101B-9397-08002B2CF9AE}" pid="5" name="Aan">
    <vt:lpwstr>De voorzitter van de Tweede Kamer der Staten Generaal_x000d_
Postbus 20018_x000d_
2500 EA  Den Haag</vt:lpwstr>
  </property>
  <property fmtid="{D5CDD505-2E9C-101B-9397-08002B2CF9AE}" pid="6" name="Kenmerk">
    <vt:lpwstr>2023-0000034646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2023-02-16T14:41:31Z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29d3de44-5c6d-4a6f-bca9-ef6f432ba64d</vt:lpwstr>
  </property>
  <property fmtid="{D5CDD505-2E9C-101B-9397-08002B2CF9AE}" pid="15" name="MSIP_Label_e00462cb-1b47-485e-830d-87ca0cc9766d_ContentBits">
    <vt:lpwstr>0</vt:lpwstr>
  </property>
</Properties>
</file>