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CC" w:rsidP="00C615CC" w:rsidRDefault="00C615CC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Duenk, Maaike </w:t>
      </w:r>
    </w:p>
    <w:p w:rsidR="00C615CC" w:rsidP="00C615CC" w:rsidRDefault="00C615C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zaterdag 18 februari 2023 16:33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EZK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Starten emailprocedure Raad voor Concurrentievermogen</w:t>
      </w:r>
    </w:p>
    <w:p w:rsidR="00C615CC" w:rsidP="00C615CC" w:rsidRDefault="00C615CC"/>
    <w:p w:rsidR="00C615CC" w:rsidP="00C615CC" w:rsidRDefault="00C615CC">
      <w:r>
        <w:t xml:space="preserve">Beste griffie, </w:t>
      </w:r>
    </w:p>
    <w:p w:rsidR="00C615CC" w:rsidP="00C615CC" w:rsidRDefault="00C615CC"/>
    <w:p w:rsidR="00C615CC" w:rsidP="00C615CC" w:rsidRDefault="00C615CC">
      <w:r>
        <w:t xml:space="preserve">Romke de Jong alsnog het CD Raad voor Concurrentievermogen omzetten in een schriftelijk overleg. </w:t>
      </w:r>
    </w:p>
    <w:p w:rsidR="00C615CC" w:rsidP="00C615CC" w:rsidRDefault="00C615CC">
      <w:r>
        <w:t xml:space="preserve">Kunt u hierover een emailprocedure starten? </w:t>
      </w:r>
    </w:p>
    <w:p w:rsidR="00C615CC" w:rsidP="00C615CC" w:rsidRDefault="00C615CC"/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>Met vriendelijke groet,</w:t>
      </w: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>Maaike Duenk</w:t>
      </w: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>Beleidsmedewerker Economische Zaken en Luchtvaart </w:t>
      </w: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>D66 Tweede Kamerfractie</w:t>
      </w: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color w:val="000000"/>
          <w:sz w:val="24"/>
          <w:szCs w:val="24"/>
          <w:lang w:eastAsia="nl-NL"/>
        </w:rPr>
        <w:t xml:space="preserve">Postbus 20018, 2500 EA Den Haag </w:t>
      </w:r>
      <w:bookmarkStart w:name="_GoBack" w:id="1"/>
      <w:bookmarkEnd w:id="1"/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noProof/>
          <w:color w:val="969696"/>
          <w:lang w:eastAsia="nl-NL"/>
        </w:rPr>
        <w:drawing>
          <wp:inline distT="0" distB="0" distL="0" distR="0">
            <wp:extent cx="1866900" cy="1152525"/>
            <wp:effectExtent l="0" t="0" r="0" b="9525"/>
            <wp:docPr id="1" name="Afbeelding 1" descr="D32FA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32FAB6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val="en-GB" w:eastAsia="nl-NL"/>
        </w:rPr>
      </w:pPr>
      <w:hyperlink w:history="1" r:id="rId6">
        <w:r>
          <w:rPr>
            <w:rStyle w:val="Hyperlink"/>
            <w:color w:val="0000FF"/>
            <w:sz w:val="24"/>
            <w:szCs w:val="24"/>
            <w:lang w:val="en-GB" w:eastAsia="nl-NL"/>
          </w:rPr>
          <w:t>D66.nl</w:t>
        </w:r>
      </w:hyperlink>
      <w:r>
        <w:rPr>
          <w:color w:val="000000"/>
          <w:sz w:val="24"/>
          <w:szCs w:val="24"/>
          <w:lang w:val="en-GB" w:eastAsia="nl-NL"/>
        </w:rPr>
        <w:t> | </w:t>
      </w:r>
      <w:hyperlink w:history="1" r:id="rId7">
        <w:r>
          <w:rPr>
            <w:rStyle w:val="Hyperlink"/>
            <w:color w:val="0000FF"/>
            <w:sz w:val="24"/>
            <w:szCs w:val="24"/>
            <w:lang w:val="en-GB" w:eastAsia="nl-NL"/>
          </w:rPr>
          <w:t>Facebook</w:t>
        </w:r>
      </w:hyperlink>
      <w:r>
        <w:rPr>
          <w:color w:val="000000"/>
          <w:sz w:val="24"/>
          <w:szCs w:val="24"/>
          <w:lang w:val="en-GB" w:eastAsia="nl-NL"/>
        </w:rPr>
        <w:t> | </w:t>
      </w:r>
      <w:hyperlink w:history="1" r:id="rId8">
        <w:r>
          <w:rPr>
            <w:rStyle w:val="Hyperlink"/>
            <w:color w:val="0000FF"/>
            <w:sz w:val="24"/>
            <w:szCs w:val="24"/>
            <w:lang w:val="en-GB" w:eastAsia="nl-NL"/>
          </w:rPr>
          <w:t>Instagram</w:t>
        </w:r>
      </w:hyperlink>
      <w:r>
        <w:rPr>
          <w:color w:val="000000"/>
          <w:sz w:val="24"/>
          <w:szCs w:val="24"/>
          <w:lang w:val="en-GB" w:eastAsia="nl-NL"/>
        </w:rPr>
        <w:t> | </w:t>
      </w:r>
      <w:hyperlink w:history="1" r:id="rId9">
        <w:r>
          <w:rPr>
            <w:rStyle w:val="Hyperlink"/>
            <w:color w:val="0000FF"/>
            <w:sz w:val="24"/>
            <w:szCs w:val="24"/>
            <w:lang w:val="en-GB" w:eastAsia="nl-NL"/>
          </w:rPr>
          <w:t>Twitter</w:t>
        </w:r>
      </w:hyperlink>
      <w:r>
        <w:rPr>
          <w:color w:val="000000"/>
          <w:sz w:val="24"/>
          <w:szCs w:val="24"/>
          <w:lang w:val="en-GB" w:eastAsia="nl-NL"/>
        </w:rPr>
        <w:t> | </w:t>
      </w:r>
      <w:hyperlink w:history="1" r:id="rId10">
        <w:r>
          <w:rPr>
            <w:rStyle w:val="Hyperlink"/>
            <w:color w:val="0000FF"/>
            <w:sz w:val="24"/>
            <w:szCs w:val="24"/>
            <w:lang w:val="en-GB" w:eastAsia="nl-NL"/>
          </w:rPr>
          <w:t>LinkedIn</w:t>
        </w:r>
      </w:hyperlink>
      <w:r>
        <w:rPr>
          <w:color w:val="000000"/>
          <w:sz w:val="24"/>
          <w:szCs w:val="24"/>
          <w:lang w:val="en-GB" w:eastAsia="nl-NL"/>
        </w:rPr>
        <w:t> | </w:t>
      </w:r>
      <w:hyperlink w:history="1" r:id="rId11">
        <w:r>
          <w:rPr>
            <w:rStyle w:val="Hyperlink"/>
            <w:color w:val="0000FF"/>
            <w:sz w:val="24"/>
            <w:szCs w:val="24"/>
            <w:lang w:val="en-GB" w:eastAsia="nl-NL"/>
          </w:rPr>
          <w:t>YouTube</w:t>
        </w:r>
      </w:hyperlink>
      <w:r>
        <w:rPr>
          <w:color w:val="000000"/>
          <w:sz w:val="24"/>
          <w:szCs w:val="24"/>
          <w:lang w:val="en-GB" w:eastAsia="nl-NL"/>
        </w:rPr>
        <w:t> | </w:t>
      </w:r>
      <w:hyperlink w:history="1" r:id="rId12">
        <w:r>
          <w:rPr>
            <w:rStyle w:val="Hyperlink"/>
            <w:color w:val="0000FF"/>
            <w:sz w:val="24"/>
            <w:szCs w:val="24"/>
            <w:lang w:val="en-GB" w:eastAsia="nl-NL"/>
          </w:rPr>
          <w:t>Privacy</w:t>
        </w:r>
      </w:hyperlink>
    </w:p>
    <w:p w:rsidR="00C615CC" w:rsidP="00C615CC" w:rsidRDefault="00C615CC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color w:val="000000"/>
          <w:sz w:val="16"/>
          <w:szCs w:val="16"/>
          <w:lang w:eastAsia="nl-NL"/>
        </w:rPr>
        <w:t>De informatie opgenomen in dit bericht kan vertrouwelijk zijn en is uitsluitend bestemd voor de geadresseerde. Indien u dit bericht onterecht ontvangt, wordt u verzocht de inhoud niet te gebruiken en de afzender direct te informeren door het bericht te retourneren.</w:t>
      </w:r>
    </w:p>
    <w:bookmarkEnd w:id="0"/>
    <w:p w:rsidR="00C615CC" w:rsidP="00C615CC" w:rsidRDefault="00C615CC"/>
    <w:p w:rsidR="00C94005" w:rsidRDefault="00C615CC"/>
    <w:sectPr w:rsidR="00C9400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CC"/>
    <w:rsid w:val="005C66C4"/>
    <w:rsid w:val="00C615CC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16EE"/>
  <w15:chartTrackingRefBased/>
  <w15:docId w15:val="{CAC403A0-31C7-4222-8257-C74D8A81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15C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615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66_inst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66/" TargetMode="External"/><Relationship Id="rId12" Type="http://schemas.openxmlformats.org/officeDocument/2006/relationships/hyperlink" Target="https://d66.nl/privacypag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66.nl/" TargetMode="External"/><Relationship Id="rId11" Type="http://schemas.openxmlformats.org/officeDocument/2006/relationships/hyperlink" Target="https://www.youtube.com/Democraten66" TargetMode="External"/><Relationship Id="rId5" Type="http://schemas.openxmlformats.org/officeDocument/2006/relationships/image" Target="cid:image001.png@01D943B6.A65A60B0" TargetMode="External"/><Relationship Id="rId10" Type="http://schemas.openxmlformats.org/officeDocument/2006/relationships/hyperlink" Target="https://www.linkedin.com/company/d66-dutch-democratic-party/mycompany/verificatio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witter.com/d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2023-02-20T10:03:00.0000000Z</dcterms:created>
  <dcterms:modified xsi:type="dcterms:W3CDTF">2023-02-20T10:14:00.0000000Z</dcterms:modified>
  <version/>
  <category/>
</coreProperties>
</file>