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F2849" w:rsidTr="003F2849" w14:paraId="0AFA6C4D" w14:textId="77777777">
        <w:sdt>
          <w:sdtPr>
            <w:tag w:val="bmZaakNummerAdvies"/>
            <w:id w:val="-1040666590"/>
            <w:lock w:val="sdtLocked"/>
            <w:placeholder>
              <w:docPart w:val="DefaultPlaceholder_-1854013440"/>
            </w:placeholder>
          </w:sdtPr>
          <w:sdtEndPr/>
          <w:sdtContent>
            <w:tc>
              <w:tcPr>
                <w:tcW w:w="4251" w:type="dxa"/>
              </w:tcPr>
              <w:p w:rsidR="003F2849" w:rsidRDefault="003F2849" w14:paraId="5E72AA45" w14:textId="77A5064B">
                <w:r>
                  <w:t>No. W04.22.00199/I</w:t>
                </w:r>
              </w:p>
            </w:tc>
          </w:sdtContent>
        </w:sdt>
        <w:sdt>
          <w:sdtPr>
            <w:tag w:val="bmDatumAdvies"/>
            <w:id w:val="82972723"/>
            <w:lock w:val="sdtLocked"/>
            <w:placeholder>
              <w:docPart w:val="DefaultPlaceholder_-1854013440"/>
            </w:placeholder>
          </w:sdtPr>
          <w:sdtEndPr/>
          <w:sdtContent>
            <w:tc>
              <w:tcPr>
                <w:tcW w:w="4252" w:type="dxa"/>
              </w:tcPr>
              <w:p w:rsidR="003F2849" w:rsidRDefault="003F2849" w14:paraId="6FFAFE4B" w14:textId="3E710E0A">
                <w:r>
                  <w:t>'s-Gravenhage, 13 januari 2023</w:t>
                </w:r>
              </w:p>
            </w:tc>
          </w:sdtContent>
        </w:sdt>
      </w:tr>
    </w:tbl>
    <w:p w:rsidR="003F2849" w:rsidRDefault="003F2849" w14:paraId="062033B1" w14:textId="77777777"/>
    <w:p w:rsidR="003F2849" w:rsidRDefault="003F2849" w14:paraId="6B8D7272" w14:textId="77777777"/>
    <w:p w:rsidR="00994A10" w:rsidRDefault="00714DA8" w14:paraId="451769F6" w14:textId="1B2F850B">
      <w:sdt>
        <w:sdtPr>
          <w:tag w:val="bmAanhef"/>
          <w:id w:val="-558326908"/>
          <w:lock w:val="sdtLocked"/>
          <w:placeholder>
            <w:docPart w:val="DefaultPlaceholder_-1854013440"/>
          </w:placeholder>
        </w:sdtPr>
        <w:sdtEndPr/>
        <w:sdtContent>
          <w:r w:rsidR="003F2849">
            <w:rPr>
              <w:color w:val="000000"/>
            </w:rPr>
            <w:t>Bij Kabinetsmissive van 16 december 2022, no.2022002783, heeft Uwe Majesteit, op voordracht van de Minister voor Volkshuisvesting en Ruimtelijke Ordening mede namens de Staatssecretaris Toeslagen en Douane, bij de Afdeling advisering van de Raad van State ter overweging aanhangig gemaakt het voorstel van Wet tot wijziging van de Wet op de huurtoeslag (recht op huurtoeslag voor Oekraïense ontheemden), met memorie van toelichting.</w:t>
          </w:r>
        </w:sdtContent>
      </w:sdt>
    </w:p>
    <w:sdt>
      <w:sdtPr>
        <w:tag w:val="bmVrijeTekst1"/>
        <w:id w:val="-986323475"/>
        <w:lock w:val="sdtLocked"/>
        <w:placeholder>
          <w:docPart w:val="DefaultPlaceholder_-1854013440"/>
        </w:placeholder>
      </w:sdtPr>
      <w:sdtEndPr/>
      <w:sdtContent>
        <w:p w:rsidR="00B8238E" w:rsidRDefault="003F2849" w14:paraId="34A78032" w14:textId="03059B97">
          <w:r>
            <w:t xml:space="preserve"> </w:t>
          </w:r>
        </w:p>
      </w:sdtContent>
    </w:sdt>
    <w:sdt>
      <w:sdtPr>
        <w:tag w:val="bmDictum"/>
        <w:id w:val="1962448742"/>
        <w:lock w:val="sdtLocked"/>
        <w:placeholder>
          <w:docPart w:val="DefaultPlaceholder_-1854013440"/>
        </w:placeholder>
      </w:sdtPr>
      <w:sdtEndPr/>
      <w:sdtContent>
        <w:p w:rsidR="00B8238E" w:rsidRDefault="00B8238E" w14:paraId="25C4F369" w14:textId="4542F31D">
          <w:r>
            <w:t xml:space="preserve">De Afdeling advisering van de Raad van State heeft geen opmerkingen bij het voorstel en adviseert het voorstel bij de Tweede Kamer der Staten-Generaal in te dienen. </w:t>
          </w:r>
          <w:r>
            <w:br/>
          </w:r>
          <w:r>
            <w:br/>
          </w:r>
          <w:r>
            <w:br/>
            <w:t xml:space="preserve">De </w:t>
          </w:r>
          <w:r w:rsidR="003F2849">
            <w:t xml:space="preserve">waarnemend </w:t>
          </w:r>
          <w:proofErr w:type="spellStart"/>
          <w:r>
            <w:t>vice-president</w:t>
          </w:r>
          <w:proofErr w:type="spellEnd"/>
          <w:r>
            <w:t xml:space="preserve"> van de Raad van State,</w:t>
          </w:r>
        </w:p>
      </w:sdtContent>
    </w:sdt>
    <w:sectPr w:rsidR="00B8238E" w:rsidSect="003F2849">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6A12" w14:textId="77777777" w:rsidR="00E17E60" w:rsidRDefault="00B8238E">
      <w:r>
        <w:separator/>
      </w:r>
    </w:p>
  </w:endnote>
  <w:endnote w:type="continuationSeparator" w:id="0">
    <w:p w14:paraId="45176A14" w14:textId="77777777" w:rsidR="00E17E60" w:rsidRDefault="00B8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69FD" w14:textId="77777777" w:rsidR="00631ADE" w:rsidRDefault="00714D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A50553" w14:paraId="45176A00" w14:textId="77777777" w:rsidTr="00D90098">
      <w:tc>
        <w:tcPr>
          <w:tcW w:w="4815" w:type="dxa"/>
        </w:tcPr>
        <w:p w14:paraId="451769FE" w14:textId="77777777" w:rsidR="00D90098" w:rsidRDefault="00714DA8" w:rsidP="00D90098">
          <w:pPr>
            <w:pStyle w:val="Voettekst"/>
          </w:pPr>
        </w:p>
      </w:tc>
      <w:tc>
        <w:tcPr>
          <w:tcW w:w="4247" w:type="dxa"/>
        </w:tcPr>
        <w:p w14:paraId="451769FF" w14:textId="77777777" w:rsidR="00D90098" w:rsidRDefault="00714DA8" w:rsidP="00D90098">
          <w:pPr>
            <w:pStyle w:val="Voettekst"/>
            <w:jc w:val="right"/>
          </w:pPr>
        </w:p>
      </w:tc>
    </w:tr>
  </w:tbl>
  <w:p w14:paraId="45176A01" w14:textId="77777777" w:rsidR="00D90098" w:rsidRDefault="00714D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10C4" w14:textId="576A4BA8" w:rsidR="003F2849" w:rsidRPr="003F2849" w:rsidRDefault="003F2849">
    <w:pPr>
      <w:pStyle w:val="Voettekst"/>
      <w:rPr>
        <w:rFonts w:ascii="Bembo" w:hAnsi="Bembo"/>
        <w:sz w:val="32"/>
      </w:rPr>
    </w:pPr>
    <w:r w:rsidRPr="003F2849">
      <w:rPr>
        <w:rFonts w:ascii="Bembo" w:hAnsi="Bembo"/>
        <w:sz w:val="32"/>
      </w:rPr>
      <w:t>AAN DE KONING</w:t>
    </w:r>
  </w:p>
  <w:p w14:paraId="51DAE3FC" w14:textId="77777777" w:rsidR="003F2849" w:rsidRDefault="003F28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6A0E" w14:textId="77777777" w:rsidR="00E17E60" w:rsidRDefault="00B8238E">
      <w:r>
        <w:separator/>
      </w:r>
    </w:p>
  </w:footnote>
  <w:footnote w:type="continuationSeparator" w:id="0">
    <w:p w14:paraId="45176A10" w14:textId="77777777" w:rsidR="00E17E60" w:rsidRDefault="00B82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69FB" w14:textId="77777777" w:rsidR="00631ADE" w:rsidRDefault="00714D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69FC" w14:textId="77777777" w:rsidR="00FA7BCD" w:rsidRDefault="00B8238E"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6A02" w14:textId="77777777" w:rsidR="00DA0CDA" w:rsidRDefault="00B8238E"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5176A03" w14:textId="77777777" w:rsidR="00993C75" w:rsidRDefault="00B8238E">
    <w:pPr>
      <w:pStyle w:val="Koptekst"/>
    </w:pPr>
    <w:r>
      <w:rPr>
        <w:noProof/>
      </w:rPr>
      <w:drawing>
        <wp:anchor distT="0" distB="0" distL="114300" distR="114300" simplePos="0" relativeHeight="251658240" behindDoc="1" locked="0" layoutInCell="1" allowOverlap="1" wp14:anchorId="45176A0E" wp14:editId="45176A0F">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53"/>
    <w:rsid w:val="000C5D17"/>
    <w:rsid w:val="000D7155"/>
    <w:rsid w:val="000E59BE"/>
    <w:rsid w:val="000F5B08"/>
    <w:rsid w:val="002B4614"/>
    <w:rsid w:val="002C4FAB"/>
    <w:rsid w:val="00360A83"/>
    <w:rsid w:val="003F2849"/>
    <w:rsid w:val="00442A7B"/>
    <w:rsid w:val="00492453"/>
    <w:rsid w:val="00531D7A"/>
    <w:rsid w:val="005675AC"/>
    <w:rsid w:val="00586C1C"/>
    <w:rsid w:val="006E51F2"/>
    <w:rsid w:val="006E65A2"/>
    <w:rsid w:val="00706E89"/>
    <w:rsid w:val="00714DA8"/>
    <w:rsid w:val="00792824"/>
    <w:rsid w:val="00815447"/>
    <w:rsid w:val="008425EB"/>
    <w:rsid w:val="008A78AA"/>
    <w:rsid w:val="008E4C9D"/>
    <w:rsid w:val="00916420"/>
    <w:rsid w:val="00A50553"/>
    <w:rsid w:val="00A91EDA"/>
    <w:rsid w:val="00B00B4D"/>
    <w:rsid w:val="00B8238E"/>
    <w:rsid w:val="00CE2D93"/>
    <w:rsid w:val="00D31368"/>
    <w:rsid w:val="00D33BEA"/>
    <w:rsid w:val="00D34985"/>
    <w:rsid w:val="00D45D8E"/>
    <w:rsid w:val="00D548D3"/>
    <w:rsid w:val="00D9331B"/>
    <w:rsid w:val="00E17E60"/>
    <w:rsid w:val="00E266CA"/>
    <w:rsid w:val="00E352DB"/>
    <w:rsid w:val="00FA4360"/>
    <w:rsid w:val="00FC4205"/>
    <w:rsid w:val="00FE47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769EE"/>
  <w15:docId w15:val="{0E25B9B5-24C6-4D80-B90B-83D491B8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C5D17"/>
    <w:rPr>
      <w:color w:val="808080"/>
    </w:rPr>
  </w:style>
  <w:style w:type="paragraph" w:styleId="Voetnoottekst">
    <w:name w:val="footnote text"/>
    <w:basedOn w:val="Standaard"/>
    <w:link w:val="VoetnoottekstChar"/>
    <w:uiPriority w:val="99"/>
    <w:semiHidden/>
    <w:unhideWhenUsed/>
    <w:rsid w:val="00586C1C"/>
    <w:rPr>
      <w:sz w:val="20"/>
      <w:szCs w:val="20"/>
    </w:rPr>
  </w:style>
  <w:style w:type="character" w:customStyle="1" w:styleId="VoetnoottekstChar">
    <w:name w:val="Voetnoottekst Char"/>
    <w:basedOn w:val="Standaardalinea-lettertype"/>
    <w:link w:val="Voetnoottekst"/>
    <w:uiPriority w:val="99"/>
    <w:semiHidden/>
    <w:rsid w:val="00586C1C"/>
    <w:rPr>
      <w:rFonts w:ascii="Univers" w:hAnsi="Univers"/>
    </w:rPr>
  </w:style>
  <w:style w:type="character" w:styleId="Voetnootmarkering">
    <w:name w:val="footnote reference"/>
    <w:basedOn w:val="Standaardalinea-lettertype"/>
    <w:uiPriority w:val="99"/>
    <w:semiHidden/>
    <w:unhideWhenUsed/>
    <w:rsid w:val="00586C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325411F-5D67-49FF-8534-3A0E63D7964F}"/>
      </w:docPartPr>
      <w:docPartBody>
        <w:p w:rsidR="00455814" w:rsidRDefault="002323AB">
          <w:r w:rsidRPr="006450C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AB"/>
    <w:rsid w:val="002323AB"/>
    <w:rsid w:val="00455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323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615</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2023-01-13T09:48:00.0000000Z</dcterms:created>
  <dcterms:modified xsi:type="dcterms:W3CDTF">2023-01-13T09:48:00.0000000Z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W04.22.00199/I</vt:lpwstr>
  </property>
  <property fmtid="{D5CDD505-2E9C-101B-9397-08002B2CF9AE}" pid="5" name="zaaktype">
    <vt:lpwstr>WET</vt:lpwstr>
  </property>
  <property fmtid="{D5CDD505-2E9C-101B-9397-08002B2CF9AE}" pid="6" name="ContentTypeId">
    <vt:lpwstr>0x010100FA5A77795FEADA4EA5122730361344460017C4AAA940379342BA39188E0A79D0DB</vt:lpwstr>
  </property>
  <property fmtid="{D5CDD505-2E9C-101B-9397-08002B2CF9AE}" pid="7" name="_dlc_DocIdItemGuid">
    <vt:lpwstr>afc5deaf-395c-4e56-9aab-1adc4471ff4e</vt:lpwstr>
  </property>
  <property fmtid="{D5CDD505-2E9C-101B-9397-08002B2CF9AE}" pid="8" name="RedactioneleBijlage">
    <vt:lpwstr>Nee</vt:lpwstr>
  </property>
  <property fmtid="{D5CDD505-2E9C-101B-9397-08002B2CF9AE}" pid="9" name="dictum">
    <vt:lpwstr>A</vt:lpwstr>
  </property>
  <property fmtid="{D5CDD505-2E9C-101B-9397-08002B2CF9AE}" pid="10" name="DocumentSetDescription">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2800</vt:r8>
  </property>
  <property fmtid="{D5CDD505-2E9C-101B-9397-08002B2CF9AE}" pid="18" name="onderdeel">
    <vt:lpwstr>Advies</vt:lpwstr>
  </property>
  <property fmtid="{D5CDD505-2E9C-101B-9397-08002B2CF9AE}" pid="19" name="processtap">
    <vt:lpwstr>Advies (ter ondertekening)</vt:lpwstr>
  </property>
</Properties>
</file>