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980" w:rsidP="00F76980" w:rsidRDefault="00F76980">
      <w:pPr>
        <w:outlineLvl w:val="0"/>
        <w:rPr>
          <w:lang w:eastAsia="nl-NL"/>
        </w:rPr>
      </w:pPr>
      <w:bookmarkStart w:name="_GoBack" w:id="0"/>
      <w:bookmarkEnd w:id="0"/>
      <w:r>
        <w:rPr>
          <w:b/>
          <w:bCs/>
        </w:rPr>
        <w:t>Van:</w:t>
      </w:r>
      <w:r>
        <w:t xml:space="preserve"> Ronald Stoffer &lt;</w:t>
      </w:r>
      <w:hyperlink w:history="1" r:id="rId5">
        <w:r>
          <w:rPr>
            <w:rStyle w:val="Hyperlink"/>
          </w:rPr>
          <w:t>RStoffer@reddingsbrigade.nl</w:t>
        </w:r>
      </w:hyperlink>
      <w:r>
        <w:t xml:space="preserve">&gt; </w:t>
      </w:r>
      <w:r>
        <w:br/>
      </w:r>
      <w:r>
        <w:rPr>
          <w:b/>
          <w:bCs/>
        </w:rPr>
        <w:t>Verzonden:</w:t>
      </w:r>
      <w:r>
        <w:t xml:space="preserve"> dinsdag 17 januari 2023 22:09</w:t>
      </w:r>
      <w:r>
        <w:br/>
      </w:r>
      <w:r>
        <w:rPr>
          <w:b/>
          <w:bCs/>
        </w:rPr>
        <w:t>Aan:</w:t>
      </w:r>
      <w:r>
        <w:t xml:space="preserve"> Commissie J&amp;V &lt;</w:t>
      </w:r>
      <w:hyperlink w:history="1" r:id="rId6">
        <w:r>
          <w:rPr>
            <w:rStyle w:val="Hyperlink"/>
          </w:rPr>
          <w:t>cie.jv@tweedekamer.nl</w:t>
        </w:r>
      </w:hyperlink>
      <w:r>
        <w:t>&gt;</w:t>
      </w:r>
      <w:r>
        <w:br/>
      </w:r>
      <w:r>
        <w:rPr>
          <w:b/>
          <w:bCs/>
        </w:rPr>
        <w:t>Onderwerp:</w:t>
      </w:r>
      <w:r>
        <w:t xml:space="preserve"> commissie 19 jan blok 3</w:t>
      </w:r>
    </w:p>
    <w:p w:rsidR="00F76980" w:rsidP="00F76980" w:rsidRDefault="00F76980"/>
    <w:p w:rsidR="00F76980" w:rsidP="00F76980" w:rsidRDefault="00F76980">
      <w:r>
        <w:t>Geachte mevrouw Bood,</w:t>
      </w:r>
    </w:p>
    <w:p w:rsidR="00F76980" w:rsidP="00F76980" w:rsidRDefault="00F76980"/>
    <w:p w:rsidR="00F76980" w:rsidP="00F76980" w:rsidRDefault="00F76980">
      <w:r>
        <w:t xml:space="preserve">Met excuus voor de vertraging zend ik u hierbij een korte samenvatting van het standpunt van Reddingsbrigade NL ten behoeve van de vaste </w:t>
      </w:r>
      <w:proofErr w:type="spellStart"/>
      <w:r>
        <w:t>kamercommissie</w:t>
      </w:r>
      <w:proofErr w:type="spellEnd"/>
      <w:r>
        <w:t xml:space="preserve"> J&amp;V.</w:t>
      </w:r>
    </w:p>
    <w:p w:rsidR="00F76980" w:rsidP="00F76980" w:rsidRDefault="00F76980"/>
    <w:p w:rsidR="00F76980" w:rsidP="00F76980" w:rsidRDefault="00F76980">
      <w:pPr>
        <w:numPr>
          <w:ilvl w:val="0"/>
          <w:numId w:val="1"/>
        </w:numPr>
        <w:spacing w:after="0" w:line="240" w:lineRule="auto"/>
      </w:pPr>
      <w:r>
        <w:t xml:space="preserve">Beeld van de NRV: bovenregionale samenwerking van 22 veiligheidsregio’s en Reddingsbrigade Nederland in de Nationale </w:t>
      </w:r>
      <w:proofErr w:type="spellStart"/>
      <w:r>
        <w:t>Reddingsvloot</w:t>
      </w:r>
      <w:proofErr w:type="spellEnd"/>
      <w:r>
        <w:t>, inzetbaar voor redding en evacuatie uit overstroomde gebieden met gezamenlijk 88 vaartuigen, inclusief een landelijke beheerorganisatie en actiecentrum.</w:t>
      </w:r>
    </w:p>
    <w:p w:rsidR="00F76980" w:rsidP="00F76980" w:rsidRDefault="00F76980">
      <w:pPr>
        <w:numPr>
          <w:ilvl w:val="0"/>
          <w:numId w:val="1"/>
        </w:numPr>
        <w:spacing w:after="0" w:line="240" w:lineRule="auto"/>
      </w:pPr>
      <w:r>
        <w:t xml:space="preserve">Beeld van de inzet: 15 </w:t>
      </w:r>
      <w:proofErr w:type="spellStart"/>
      <w:r>
        <w:t>tm</w:t>
      </w:r>
      <w:proofErr w:type="spellEnd"/>
      <w:r>
        <w:t xml:space="preserve"> 18 juli 2021, Zuid-Limburg (Maastricht): 73 eenheden, Zuid-Limburg (Meerssen): 48 eenheden, Limburg-Noord (Roermond): 46 eenheden, België (Luik): 15 eenheden. Totaal 182 eenheden x 4 bemanningsleden.</w:t>
      </w:r>
    </w:p>
    <w:p w:rsidR="00F76980" w:rsidP="00F76980" w:rsidRDefault="00F76980">
      <w:pPr>
        <w:numPr>
          <w:ilvl w:val="0"/>
          <w:numId w:val="1"/>
        </w:numPr>
        <w:spacing w:after="0" w:line="240" w:lineRule="auto"/>
      </w:pPr>
      <w:r>
        <w:t xml:space="preserve">De huidige regelingen die van toepassing zijn op de vergoeding van schade / kosten van inzet hulpverleners en bijstand zijn niet toegesneden op de inzet van de Nationale </w:t>
      </w:r>
      <w:proofErr w:type="spellStart"/>
      <w:r>
        <w:t>Reddingsvloot</w:t>
      </w:r>
      <w:proofErr w:type="spellEnd"/>
      <w:r>
        <w:t xml:space="preserve"> (NRV). Hoewel de NRV een bovenregionale samenwerkingsverband is van 22 Veiligheidsregio’s en Reddingsbrigade Nederland is de vergoeding van de kosten voor de NRV-leden van de deelnemende reddingsbrigades anders geregeld dan de NRV-leden van de brandweer / veiligheidsregio’s. De laatsten zijn immers in dienstbetrekking, de eersten zijn vrijwilligers van reddingsbrigades. Vergoeding van die kosten past niet in de regeling, waardoor een ingewikkelde route via 6 Veiligheidsregio’s en 2 gemeenten is afgelegd om de kosten vergoed te krijgen. Hoewel het ministerie van J&amp;V daarin goed heeft meegedacht en gefaciliteerd heeft het tot eind 2022 geduurd voordat de vergoeding ter waarde van 680.000 euro is betaald. Kosten voor acute hulpverlening die gedragen worden door een private instelling. Het zou naar de toekomst zeer wenselijk zijn als de vergoedingsregeling ook van toepassing kan zijn op de inzet van de NRV en reddingsbrigades.</w:t>
      </w:r>
    </w:p>
    <w:p w:rsidR="00F76980" w:rsidP="00F76980" w:rsidRDefault="00F76980">
      <w:pPr>
        <w:numPr>
          <w:ilvl w:val="0"/>
          <w:numId w:val="1"/>
        </w:numPr>
        <w:spacing w:after="0" w:line="240" w:lineRule="auto"/>
      </w:pPr>
      <w:r>
        <w:t xml:space="preserve">Vóór 2018 dreigde de NRV te worden wegbezuinigd. In de “redding” van de NRV is maximaal bespaard op de financiering van de NRV. Dit leidt ertoe dat naast de inzetkosten die vergoed zijn, er ook sprake is van verborgen kosten: in de landelijke financiering </w:t>
      </w:r>
      <w:proofErr w:type="spellStart"/>
      <w:r>
        <w:t>reddingsgroepen</w:t>
      </w:r>
      <w:proofErr w:type="spellEnd"/>
      <w:r>
        <w:t xml:space="preserve"> is alleen voorzien in vaartuigen en niet in voertuigen. Hier worden voertuigen van reddingsbrigades en privévoertuigen voor ingezet. Ook de beschikbaarheid van verbindingsmiddelen is niet eenduidig geregeld, omdat iedere Veiligheidsregio daar een andere invulling aan geeft. Hierdoor waren verbindingsmiddelen niet beschikbaar en moest apparatuur van individuele reddingsbrigades en Reddingsbrigade Nederland worden ingezet. Het is een enorme opgave gebleken om als landelijke organisatie met 22 individuele veiligheidsregio’s eenduidige afspraken te maken. Hier zit nog veel werk in.</w:t>
      </w:r>
    </w:p>
    <w:p w:rsidR="00F76980" w:rsidP="00F76980" w:rsidRDefault="00F76980">
      <w:pPr>
        <w:numPr>
          <w:ilvl w:val="0"/>
          <w:numId w:val="1"/>
        </w:numPr>
        <w:spacing w:after="0" w:line="240" w:lineRule="auto"/>
      </w:pPr>
      <w:r>
        <w:t>Het was ca. 25 jaar geleden dat de vorige grote overstromingsinzet nodig was. Gezien de verwachting dat dit niet weer 25 jaar zal duren en dit vaker zal voor gaan komen, is het voor de hulpverlening bij overstroming essentieel dat we dit met elkaar in Nederland steviger gaan organiseren en financieren. De NRV is namelijk de enige eenheid in NL die dit kan.</w:t>
      </w:r>
    </w:p>
    <w:p w:rsidR="00F76980" w:rsidP="00F76980" w:rsidRDefault="00F76980"/>
    <w:p w:rsidR="00F76980" w:rsidP="00F76980" w:rsidRDefault="00F76980"/>
    <w:p w:rsidR="00F76980" w:rsidP="00F76980" w:rsidRDefault="00F76980">
      <w:pPr>
        <w:rPr>
          <w:rFonts w:ascii="Arial" w:hAnsi="Arial" w:cs="Arial"/>
          <w:color w:val="1F497D"/>
          <w:sz w:val="20"/>
          <w:szCs w:val="20"/>
        </w:rPr>
      </w:pPr>
    </w:p>
    <w:p w:rsidR="00F76980" w:rsidP="00F76980" w:rsidRDefault="00F76980">
      <w:pPr>
        <w:rPr>
          <w:rFonts w:ascii="Arial" w:hAnsi="Arial" w:cs="Arial"/>
          <w:color w:val="1F497D"/>
          <w:sz w:val="20"/>
          <w:szCs w:val="20"/>
        </w:rPr>
      </w:pPr>
      <w:r>
        <w:rPr>
          <w:rFonts w:ascii="Arial" w:hAnsi="Arial" w:cs="Arial"/>
          <w:color w:val="1F497D"/>
          <w:sz w:val="20"/>
          <w:szCs w:val="20"/>
        </w:rPr>
        <w:t>Met vriendelijke groet,</w:t>
      </w:r>
    </w:p>
    <w:p w:rsidR="00F76980" w:rsidP="00F76980" w:rsidRDefault="00F76980">
      <w:pPr>
        <w:rPr>
          <w:rFonts w:ascii="Arial" w:hAnsi="Arial" w:cs="Arial"/>
          <w:color w:val="1F497D"/>
          <w:sz w:val="20"/>
          <w:szCs w:val="20"/>
        </w:rPr>
      </w:pPr>
      <w:r>
        <w:rPr>
          <w:rFonts w:ascii="Arial" w:hAnsi="Arial" w:cs="Arial"/>
          <w:color w:val="1F497D"/>
          <w:sz w:val="20"/>
          <w:szCs w:val="20"/>
        </w:rPr>
        <w:lastRenderedPageBreak/>
        <w:t> </w:t>
      </w:r>
    </w:p>
    <w:p w:rsidR="00F76980" w:rsidP="00F76980" w:rsidRDefault="00F76980">
      <w:pPr>
        <w:rPr>
          <w:rFonts w:ascii="Arial" w:hAnsi="Arial" w:cs="Arial"/>
          <w:color w:val="1F497D"/>
          <w:sz w:val="20"/>
          <w:szCs w:val="20"/>
        </w:rPr>
      </w:pPr>
      <w:r>
        <w:rPr>
          <w:rFonts w:ascii="Arial" w:hAnsi="Arial" w:cs="Arial"/>
          <w:color w:val="1F497D"/>
          <w:sz w:val="20"/>
          <w:szCs w:val="20"/>
        </w:rPr>
        <w:t>Ronald Stoffer</w:t>
      </w:r>
      <w:r>
        <w:rPr>
          <w:rFonts w:ascii="Arial" w:hAnsi="Arial" w:cs="Arial"/>
          <w:color w:val="1F497D"/>
          <w:sz w:val="20"/>
          <w:szCs w:val="20"/>
        </w:rPr>
        <w:br/>
        <w:t>Algemeen Commandant NRV</w:t>
      </w:r>
    </w:p>
    <w:p w:rsidR="00F76980" w:rsidP="00F76980" w:rsidRDefault="00F76980">
      <w:pPr>
        <w:rPr>
          <w:rFonts w:ascii="Arial" w:hAnsi="Arial" w:cs="Arial"/>
          <w:color w:val="1F497D"/>
          <w:sz w:val="20"/>
          <w:szCs w:val="20"/>
        </w:rPr>
      </w:pPr>
      <w:r>
        <w:rPr>
          <w:rFonts w:ascii="Arial" w:hAnsi="Arial" w:cs="Arial"/>
          <w:color w:val="1F497D"/>
          <w:sz w:val="20"/>
          <w:szCs w:val="20"/>
        </w:rPr>
        <w:t>Bestuur Reddingsbrigade Nederland</w:t>
      </w:r>
    </w:p>
    <w:p w:rsidR="00F76980" w:rsidP="00F76980" w:rsidRDefault="00F76980">
      <w:pPr>
        <w:rPr>
          <w:rFonts w:ascii="Arial" w:hAnsi="Arial" w:cs="Arial"/>
          <w:color w:val="1F497D"/>
          <w:sz w:val="20"/>
          <w:szCs w:val="20"/>
        </w:rPr>
      </w:pPr>
    </w:p>
    <w:p w:rsidR="00F76980" w:rsidP="00F76980" w:rsidRDefault="00F76980">
      <w:pPr>
        <w:rPr>
          <w:rFonts w:ascii="Arial" w:hAnsi="Arial" w:cs="Arial"/>
          <w:color w:val="1F497D"/>
          <w:sz w:val="20"/>
          <w:szCs w:val="20"/>
        </w:rPr>
      </w:pPr>
      <w:r>
        <w:rPr>
          <w:noProof/>
          <w:lang w:eastAsia="nl-NL"/>
        </w:rPr>
        <w:drawing>
          <wp:inline distT="0" distB="0" distL="0" distR="0">
            <wp:extent cx="1248410" cy="389890"/>
            <wp:effectExtent l="0" t="0" r="0" b="0"/>
            <wp:docPr id="5" name="Afbeelding 5" descr="cid:image001.png@01D8D846.831F334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cid:image001.png@01D8D846.831F33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248410" cy="389890"/>
                    </a:xfrm>
                    <a:prstGeom prst="rect">
                      <a:avLst/>
                    </a:prstGeom>
                    <a:noFill/>
                    <a:ln>
                      <a:noFill/>
                    </a:ln>
                  </pic:spPr>
                </pic:pic>
              </a:graphicData>
            </a:graphic>
          </wp:inline>
        </w:drawing>
      </w:r>
    </w:p>
    <w:p w:rsidR="00F76980" w:rsidP="00F76980" w:rsidRDefault="00F76980">
      <w:pPr>
        <w:rPr>
          <w:rFonts w:ascii="Arial" w:hAnsi="Arial" w:cs="Arial"/>
          <w:color w:val="1F497D"/>
          <w:sz w:val="20"/>
          <w:szCs w:val="20"/>
        </w:rPr>
      </w:pPr>
      <w:r>
        <w:rPr>
          <w:rFonts w:ascii="Arial" w:hAnsi="Arial" w:cs="Arial"/>
          <w:color w:val="1F497D"/>
          <w:sz w:val="20"/>
          <w:szCs w:val="20"/>
        </w:rPr>
        <w:t>Reddingsbrigade Nederland</w:t>
      </w:r>
    </w:p>
    <w:p w:rsidR="00F76980" w:rsidP="00F76980" w:rsidRDefault="00F76980">
      <w:pPr>
        <w:rPr>
          <w:rFonts w:ascii="Arial" w:hAnsi="Arial" w:cs="Arial"/>
          <w:color w:val="1F497D"/>
          <w:sz w:val="20"/>
          <w:szCs w:val="20"/>
        </w:rPr>
      </w:pPr>
      <w:proofErr w:type="spellStart"/>
      <w:r>
        <w:rPr>
          <w:rFonts w:ascii="Arial" w:hAnsi="Arial" w:cs="Arial"/>
          <w:color w:val="1F497D"/>
          <w:sz w:val="20"/>
          <w:szCs w:val="20"/>
        </w:rPr>
        <w:t>Dokweg</w:t>
      </w:r>
      <w:proofErr w:type="spellEnd"/>
      <w:r>
        <w:rPr>
          <w:rFonts w:ascii="Arial" w:hAnsi="Arial" w:cs="Arial"/>
          <w:color w:val="1F497D"/>
          <w:sz w:val="20"/>
          <w:szCs w:val="20"/>
        </w:rPr>
        <w:t xml:space="preserve"> 149</w:t>
      </w:r>
    </w:p>
    <w:p w:rsidR="00F76980" w:rsidP="00F76980" w:rsidRDefault="00F76980">
      <w:pPr>
        <w:rPr>
          <w:rFonts w:ascii="Arial" w:hAnsi="Arial" w:cs="Arial"/>
          <w:color w:val="1F497D"/>
          <w:sz w:val="20"/>
          <w:szCs w:val="20"/>
        </w:rPr>
      </w:pPr>
      <w:r>
        <w:rPr>
          <w:rFonts w:ascii="Arial" w:hAnsi="Arial" w:cs="Arial"/>
          <w:color w:val="1F497D"/>
          <w:sz w:val="20"/>
          <w:szCs w:val="20"/>
        </w:rPr>
        <w:t>1976 CA IJmuiden</w:t>
      </w:r>
    </w:p>
    <w:p w:rsidR="00F76980" w:rsidP="00F76980" w:rsidRDefault="00F76980">
      <w:pPr>
        <w:rPr>
          <w:rFonts w:ascii="Arial" w:hAnsi="Arial" w:cs="Arial"/>
          <w:color w:val="1F497D"/>
          <w:sz w:val="20"/>
          <w:szCs w:val="20"/>
        </w:rPr>
      </w:pPr>
      <w:r>
        <w:rPr>
          <w:rFonts w:ascii="Arial" w:hAnsi="Arial" w:cs="Arial"/>
          <w:color w:val="1F497D"/>
          <w:sz w:val="20"/>
          <w:szCs w:val="20"/>
        </w:rPr>
        <w:t xml:space="preserve">0255-545858 </w:t>
      </w:r>
    </w:p>
    <w:p w:rsidR="00F76980" w:rsidP="00F76980" w:rsidRDefault="00F76980">
      <w:pPr>
        <w:rPr>
          <w:rFonts w:ascii="Arial" w:hAnsi="Arial" w:cs="Arial"/>
          <w:color w:val="1F497D"/>
          <w:sz w:val="20"/>
          <w:szCs w:val="20"/>
        </w:rPr>
      </w:pPr>
      <w:hyperlink w:tooltip="http://www.reddingsbrigade.nl/" w:history="1" r:id="rId10">
        <w:r>
          <w:rPr>
            <w:rStyle w:val="Hyperlink"/>
            <w:rFonts w:ascii="Arial" w:hAnsi="Arial" w:cs="Arial"/>
            <w:color w:val="0563C1"/>
            <w:sz w:val="20"/>
            <w:szCs w:val="20"/>
          </w:rPr>
          <w:t>www.reddingsbrigade.nl</w:t>
        </w:r>
      </w:hyperlink>
    </w:p>
    <w:p w:rsidR="00F76980" w:rsidP="00F76980" w:rsidRDefault="00F76980">
      <w:pPr>
        <w:rPr>
          <w:rFonts w:ascii="Arial" w:hAnsi="Arial" w:cs="Arial"/>
          <w:color w:val="1F497D"/>
          <w:sz w:val="20"/>
          <w:szCs w:val="20"/>
        </w:rPr>
      </w:pPr>
    </w:p>
    <w:p w:rsidR="00F76980" w:rsidP="00F76980" w:rsidRDefault="00F76980">
      <w:pPr>
        <w:rPr>
          <w:rFonts w:ascii="Arial" w:hAnsi="Arial" w:cs="Arial"/>
          <w:color w:val="1F497D"/>
          <w:sz w:val="20"/>
          <w:szCs w:val="20"/>
        </w:rPr>
      </w:pPr>
    </w:p>
    <w:p w:rsidR="00F76980" w:rsidP="00F76980" w:rsidRDefault="00F76980">
      <w:pPr>
        <w:shd w:val="clear" w:color="auto" w:fill="FFFFFF"/>
        <w:spacing w:after="240"/>
        <w:rPr>
          <w:rFonts w:ascii="Calibri" w:hAnsi="Calibri" w:cs="Calibri"/>
          <w:color w:val="000000"/>
          <w:sz w:val="24"/>
          <w:szCs w:val="24"/>
          <w:lang w:val="en-US"/>
        </w:rPr>
      </w:pPr>
      <w:r>
        <w:rPr>
          <w:noProof/>
          <w:color w:val="000000"/>
          <w:bdr w:val="none" w:color="auto" w:sz="0" w:space="0" w:frame="1"/>
          <w:lang w:eastAsia="nl-NL"/>
        </w:rPr>
        <w:drawing>
          <wp:inline distT="0" distB="0" distL="0" distR="0">
            <wp:extent cx="349885" cy="349885"/>
            <wp:effectExtent l="0" t="0" r="0" b="0"/>
            <wp:docPr id="4" name="Afbeelding 4" descr="cid:image002.png@01D8D846.831F3340">
              <a:hlinkClick xmlns:a="http://schemas.openxmlformats.org/drawingml/2006/main" r:id="rId11" tgtFrame="_blank" tooltip="https://www.facebook.com/reddingsbrigade.nederlan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cid:image002.png@01D8D846.831F33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Pr>
          <w:noProof/>
          <w:color w:val="000000"/>
          <w:bdr w:val="none" w:color="auto" w:sz="0" w:space="0" w:frame="1"/>
          <w:lang w:eastAsia="nl-NL"/>
        </w:rPr>
        <w:drawing>
          <wp:inline distT="0" distB="0" distL="0" distR="0">
            <wp:extent cx="349885" cy="349885"/>
            <wp:effectExtent l="0" t="0" r="0" b="0"/>
            <wp:docPr id="3" name="Afbeelding 3" descr="cid:image003.png@01D8D846.831F3340">
              <a:hlinkClick xmlns:a="http://schemas.openxmlformats.org/drawingml/2006/main" r:id="rId14" tgtFrame="_blank" tooltip="https://twitter.com/KNBR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3.png@01D8D846.831F33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r>
        <w:rPr>
          <w:noProof/>
          <w:color w:val="000000"/>
          <w:bdr w:val="none" w:color="auto" w:sz="0" w:space="0" w:frame="1"/>
          <w:lang w:eastAsia="nl-NL"/>
        </w:rPr>
        <w:drawing>
          <wp:inline distT="0" distB="0" distL="0" distR="0">
            <wp:extent cx="349885" cy="349885"/>
            <wp:effectExtent l="0" t="0" r="0" b="0"/>
            <wp:docPr id="2" name="Afbeelding 2" descr="cid:image004.png@01D8D846.831F3340">
              <a:hlinkClick xmlns:a="http://schemas.openxmlformats.org/drawingml/2006/main" r:id="rId17" tgtFrame="_blank" tooltip="https://www.youtube.com/channel/UC4jY7KBbddSBlSWOBROmpD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cid:image004.png@01D8D846.831F33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49885" cy="349885"/>
                    </a:xfrm>
                    <a:prstGeom prst="rect">
                      <a:avLst/>
                    </a:prstGeom>
                    <a:noFill/>
                    <a:ln>
                      <a:noFill/>
                    </a:ln>
                  </pic:spPr>
                </pic:pic>
              </a:graphicData>
            </a:graphic>
          </wp:inline>
        </w:drawing>
      </w:r>
    </w:p>
    <w:p w:rsidR="00F76980" w:rsidP="00F76980" w:rsidRDefault="00F76980">
      <w:pPr>
        <w:shd w:val="clear" w:color="auto" w:fill="FFFFFF"/>
        <w:rPr>
          <w:color w:val="000000"/>
          <w:sz w:val="24"/>
          <w:szCs w:val="24"/>
          <w:lang w:val="en-US"/>
        </w:rPr>
      </w:pPr>
      <w:r>
        <w:rPr>
          <w:noProof/>
          <w:color w:val="000000"/>
          <w:sz w:val="24"/>
          <w:szCs w:val="24"/>
          <w:lang w:eastAsia="nl-NL"/>
        </w:rPr>
        <w:drawing>
          <wp:inline distT="0" distB="0" distL="0" distR="0">
            <wp:extent cx="2655570" cy="882650"/>
            <wp:effectExtent l="0" t="0" r="0" b="0"/>
            <wp:docPr id="1" name="Afbeelding 1" descr="cid:image005.png@01D8D846.831F33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cid:image005.png@01D8D846.831F334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2655570" cy="882650"/>
                    </a:xfrm>
                    <a:prstGeom prst="rect">
                      <a:avLst/>
                    </a:prstGeom>
                    <a:noFill/>
                    <a:ln>
                      <a:noFill/>
                    </a:ln>
                  </pic:spPr>
                </pic:pic>
              </a:graphicData>
            </a:graphic>
          </wp:inline>
        </w:drawing>
      </w:r>
    </w:p>
    <w:p w:rsidR="00F76980" w:rsidP="00F76980" w:rsidRDefault="00F76980">
      <w:pPr>
        <w:rPr>
          <w:rFonts w:ascii="Arial" w:hAnsi="Arial" w:cs="Arial"/>
          <w:color w:val="1F497D"/>
          <w:sz w:val="20"/>
          <w:szCs w:val="20"/>
        </w:rPr>
      </w:pPr>
    </w:p>
    <w:p w:rsidR="00F76980" w:rsidP="00F76980" w:rsidRDefault="00F76980">
      <w:pPr>
        <w:rPr>
          <w:rFonts w:ascii="Calibri" w:hAnsi="Calibri" w:cs="Calibri"/>
        </w:rPr>
      </w:pPr>
    </w:p>
    <w:p w:rsidR="00F76980" w:rsidP="00F76980" w:rsidRDefault="00F76980"/>
    <w:p w:rsidRPr="00F76980" w:rsidR="001360D7" w:rsidP="00F76980" w:rsidRDefault="001360D7"/>
    <w:sectPr w:rsidRPr="00F76980" w:rsidR="001360D7" w:rsidSect="00F7698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C71B1"/>
    <w:multiLevelType w:val="hybridMultilevel"/>
    <w:tmpl w:val="B1524DA4"/>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80"/>
    <w:rsid w:val="001360D7"/>
    <w:rsid w:val="00165312"/>
    <w:rsid w:val="006E0ED5"/>
    <w:rsid w:val="00757E26"/>
    <w:rsid w:val="00865629"/>
    <w:rsid w:val="00AD34A6"/>
    <w:rsid w:val="00B64BFB"/>
    <w:rsid w:val="00EC68DB"/>
    <w:rsid w:val="00F769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C9228-66CA-40A1-A3D2-214C1ED6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653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65312"/>
    <w:pPr>
      <w:spacing w:after="0" w:line="240" w:lineRule="auto"/>
    </w:pPr>
  </w:style>
  <w:style w:type="character" w:styleId="Hyperlink">
    <w:name w:val="Hyperlink"/>
    <w:basedOn w:val="Standaardalinea-lettertype"/>
    <w:uiPriority w:val="99"/>
    <w:semiHidden/>
    <w:unhideWhenUsed/>
    <w:rsid w:val="00F769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33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2.png@01D8D846.831F3340"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reddingsbrigade.nl/" TargetMode="External"/><Relationship Id="rId12" Type="http://schemas.openxmlformats.org/officeDocument/2006/relationships/image" Target="media/image2.png"/><Relationship Id="rId17" Type="http://schemas.openxmlformats.org/officeDocument/2006/relationships/hyperlink" Target="https://www.youtube.com/channel/UC4jY7KBbddSBlSWOBROmpDw" TargetMode="External"/><Relationship Id="rId2" Type="http://schemas.openxmlformats.org/officeDocument/2006/relationships/styles" Target="styles.xml"/><Relationship Id="rId16" Type="http://schemas.openxmlformats.org/officeDocument/2006/relationships/image" Target="cid:image003.png@01D8D846.831F3340" TargetMode="External"/><Relationship Id="rId20" Type="http://schemas.openxmlformats.org/officeDocument/2006/relationships/hyperlink" Target="https://www.reddingsbrigade.nl/jij/donateur-worden/20/" TargetMode="External"/><Relationship Id="rId1" Type="http://schemas.openxmlformats.org/officeDocument/2006/relationships/numbering" Target="numbering.xml"/><Relationship Id="rId6" Type="http://schemas.openxmlformats.org/officeDocument/2006/relationships/hyperlink" Target="mailto:cie.jv@tweedekamer.nl" TargetMode="External"/><Relationship Id="rId11" Type="http://schemas.openxmlformats.org/officeDocument/2006/relationships/hyperlink" Target="https://www.facebook.com/reddingsbrigade.nederland/" TargetMode="External"/><Relationship Id="rId24" Type="http://schemas.openxmlformats.org/officeDocument/2006/relationships/theme" Target="theme/theme1.xml"/><Relationship Id="rId5" Type="http://schemas.openxmlformats.org/officeDocument/2006/relationships/hyperlink" Target="mailto:RStoffer@reddingsbrigade.nl" TargetMode="Externa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reddingsbrigade.nl/" TargetMode="External"/><Relationship Id="rId19" Type="http://schemas.openxmlformats.org/officeDocument/2006/relationships/image" Target="cid:image004.png@01D8D846.831F3340" TargetMode="External"/><Relationship Id="rId4" Type="http://schemas.openxmlformats.org/officeDocument/2006/relationships/webSettings" Target="webSettings.xml"/><Relationship Id="rId9" Type="http://schemas.openxmlformats.org/officeDocument/2006/relationships/image" Target="cid:image001.png@01D8D846.831F3340" TargetMode="External"/><Relationship Id="rId14" Type="http://schemas.openxmlformats.org/officeDocument/2006/relationships/hyperlink" Target="https://twitter.com/KNBRD" TargetMode="External"/><Relationship Id="rId22" Type="http://schemas.openxmlformats.org/officeDocument/2006/relationships/image" Target="cid:image005.png@01D8D846.831F334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551</ap:Words>
  <ap:Characters>3035</ap:Characters>
  <ap:DocSecurity>0</ap:DocSecurity>
  <ap:Lines>25</ap:Lines>
  <ap:Paragraphs>7</ap:Paragraphs>
  <ap:ScaleCrop>false</ap:ScaleCrop>
  <ap:LinksUpToDate>false</ap:LinksUpToDate>
  <ap:CharactersWithSpaces>3579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2023-01-18T13:14:00.0000000Z</dcterms:created>
  <dcterms:modified xsi:type="dcterms:W3CDTF">2023-01-18T13:16:00.0000000Z</dcterms:modified>
  <version/>
  <category/>
</coreProperties>
</file>