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De Tweede Kamer der Staten-</w:t>
            </w:r>
            <w:r w:rsidRPr="00B24D62">
              <w:rPr>
                <w:rFonts w:ascii="Times New Roman" w:hAnsi="Times New Roman"/>
              </w:rPr>
              <w:fldChar w:fldCharType="begin"/>
            </w:r>
            <w:r w:rsidRPr="00B24D62">
              <w:rPr>
                <w:rFonts w:ascii="Times New Roman" w:hAnsi="Times New Roman"/>
              </w:rPr>
              <w:instrText xml:space="preserve">PRIVATE </w:instrText>
            </w:r>
            <w:r w:rsidRPr="00B24D62">
              <w:rPr>
                <w:rFonts w:ascii="Times New Roman" w:hAnsi="Times New Roman"/>
              </w:rPr>
              <w:fldChar w:fldCharType="end"/>
            </w: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Generaal zendt bijgaand door</w:t>
            </w: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haar aangenomen wetsvoorstel</w:t>
            </w: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aan de Eerste Kamer.</w:t>
            </w: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De Voorzitter,</w:t>
            </w: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B24D62" w:rsidP="000D0DF5" w:rsidRDefault="00B24D62">
            <w:pPr>
              <w:rPr>
                <w:rFonts w:ascii="Times New Roman" w:hAnsi="Times New Roman"/>
              </w:rPr>
            </w:pPr>
          </w:p>
          <w:p w:rsidRPr="00B24D62" w:rsidR="00CB3578" w:rsidP="00B24D62" w:rsidRDefault="00B24D6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24D62" w:rsidTr="004A1C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C72F0" w:rsidR="00B24D62" w:rsidP="000D5BC4" w:rsidRDefault="00B24D62">
            <w:pPr>
              <w:rPr>
                <w:rFonts w:ascii="Times New Roman" w:hAnsi="Times New Roman"/>
                <w:b/>
                <w:sz w:val="24"/>
              </w:rPr>
            </w:pPr>
            <w:r w:rsidRPr="002C72F0">
              <w:rPr>
                <w:rFonts w:ascii="Times New Roman" w:hAnsi="Times New Roman"/>
                <w:b/>
                <w:sz w:val="24"/>
              </w:rPr>
              <w:t>Wijziging van de begrotingsstaten van het Ministerie van Defensie (X)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24D62" w:rsidTr="00C029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24D62" w:rsidRDefault="00B24D6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Defensie (X) voor het jaar 2022;</w:t>
      </w: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Zo is het, dat Wij, met gemeen overleg der Staten-Generaal, hebben goed-gevonden en verstaan, gelijk Wij goedvinden en verstaan bij deze: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rPr>
          <w:rFonts w:ascii="Times New Roman" w:hAnsi="Times New Roman"/>
          <w:b/>
          <w:sz w:val="24"/>
          <w:szCs w:val="20"/>
        </w:rPr>
      </w:pPr>
      <w:r w:rsidRPr="002C72F0">
        <w:rPr>
          <w:rFonts w:ascii="Times New Roman" w:hAnsi="Times New Roman"/>
          <w:b/>
          <w:sz w:val="24"/>
          <w:szCs w:val="20"/>
        </w:rPr>
        <w:t>Artikel 1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De departementale begrotingsstaat van het Ministerie van Defensie (X) voor het jaar 2022 wordt gewijzigd, zoals blijkt uit de desbetreffende bij deze wet behorende staat.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rPr>
          <w:rFonts w:ascii="Times New Roman" w:hAnsi="Times New Roman"/>
          <w:b/>
          <w:sz w:val="24"/>
          <w:szCs w:val="20"/>
        </w:rPr>
      </w:pPr>
      <w:r w:rsidRPr="002C72F0">
        <w:rPr>
          <w:rFonts w:ascii="Times New Roman" w:hAnsi="Times New Roman"/>
          <w:b/>
          <w:sz w:val="24"/>
          <w:szCs w:val="20"/>
        </w:rPr>
        <w:t>Artikel 2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rPr>
          <w:rFonts w:ascii="Times New Roman" w:hAnsi="Times New Roman"/>
          <w:b/>
          <w:sz w:val="24"/>
          <w:szCs w:val="20"/>
        </w:rPr>
      </w:pPr>
      <w:r w:rsidRPr="002C72F0">
        <w:rPr>
          <w:rFonts w:ascii="Times New Roman" w:hAnsi="Times New Roman"/>
          <w:b/>
          <w:sz w:val="24"/>
          <w:szCs w:val="20"/>
        </w:rPr>
        <w:t>Artikel 3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B24D62" w:rsidRDefault="00B24D6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2C72F0" w:rsidR="002C72F0" w:rsidP="002C72F0" w:rsidRDefault="002C72F0">
      <w:pPr>
        <w:ind w:firstLine="284"/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2C72F0"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Gegeven</w:t>
      </w:r>
    </w:p>
    <w:p w:rsidRPr="002C72F0"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Pr="002C72F0" w:rsidR="002C72F0" w:rsidP="002C72F0" w:rsidRDefault="002C72F0">
      <w:pPr>
        <w:rPr>
          <w:rFonts w:ascii="Times New Roman" w:hAnsi="Times New Roman"/>
          <w:sz w:val="24"/>
          <w:szCs w:val="20"/>
        </w:rPr>
      </w:pPr>
    </w:p>
    <w:p w:rsidR="002C72F0" w:rsidP="002C72F0" w:rsidRDefault="002C72F0">
      <w:pPr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</w:p>
    <w:p w:rsidRPr="002C72F0"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Pr="002C72F0" w:rsidR="00B24D62" w:rsidP="00B24D62" w:rsidRDefault="00B24D62">
      <w:pPr>
        <w:rPr>
          <w:rFonts w:ascii="Times New Roman" w:hAnsi="Times New Roman"/>
          <w:sz w:val="24"/>
          <w:szCs w:val="20"/>
        </w:rPr>
      </w:pPr>
    </w:p>
    <w:p w:rsidR="002C72F0" w:rsidP="00B24D62" w:rsidRDefault="00B24D62">
      <w:pPr>
        <w:rPr>
          <w:rFonts w:ascii="Times New Roman" w:hAnsi="Times New Roman"/>
          <w:sz w:val="24"/>
          <w:szCs w:val="20"/>
        </w:rPr>
      </w:pPr>
      <w:r w:rsidRPr="002C72F0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2C72F0"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Ind w:w="-3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120"/>
        <w:gridCol w:w="1126"/>
        <w:gridCol w:w="935"/>
        <w:gridCol w:w="1020"/>
        <w:gridCol w:w="1124"/>
        <w:gridCol w:w="838"/>
        <w:gridCol w:w="1020"/>
      </w:tblGrid>
      <w:tr w:rsidRPr="002C72F0" w:rsidR="002C72F0" w:rsidTr="002C72F0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het Ministerie van Defensie (X) voor het jaar 2022 (Eerste suppletoire begroting) (bedragen x € 1.000)</w:t>
            </w:r>
          </w:p>
        </w:tc>
      </w:tr>
      <w:tr w:rsidRPr="002C72F0" w:rsidR="002C72F0" w:rsidTr="002C72F0">
        <w:trPr>
          <w:tblHeader/>
        </w:trPr>
        <w:tc>
          <w:tcPr>
            <w:tcW w:w="511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Artikel</w:t>
            </w:r>
          </w:p>
        </w:tc>
        <w:tc>
          <w:tcPr>
            <w:tcW w:w="312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308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</w:t>
            </w:r>
          </w:p>
        </w:tc>
        <w:tc>
          <w:tcPr>
            <w:tcW w:w="2982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</w:t>
            </w:r>
          </w:p>
        </w:tc>
      </w:tr>
      <w:tr w:rsidRPr="002C72F0" w:rsidR="002C72F0" w:rsidTr="002C72F0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9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8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12.370.802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12.732.385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141.952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1.277.073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1.259.613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7.393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5.414.889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5.463.958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132.956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358.504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328.784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7.327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01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Inzet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162.677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190.426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2.907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124.235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124.235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02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Marine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823.417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844.737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10.881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55.817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26.097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03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Landmacht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1.447.638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1.447.638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7.875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35.035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35.035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04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Luchtmacht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681.581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681.581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12.111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18.540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18.540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05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Marechaussee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486.905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486.905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4.459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48.519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48.519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3.790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07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Defensie Materieel Organisatie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607.093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607.093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26.245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25.102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25.102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480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08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Defensie Ondersteuningscommando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1.205.578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1.205.578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68.478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51.256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51.256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4.017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6.955.913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7.268.427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8.996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918.569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930.829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66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09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Algemeen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212.174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212.174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13.929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13.929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1.600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 kerndepartement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1.511.283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1.511.283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8.996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23.432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23.432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1.534</w:t>
            </w: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Geheim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15.265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15.265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371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</w:t>
            </w:r>
          </w:p>
        </w:tc>
        <w:tc>
          <w:tcPr>
            <w:tcW w:w="31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11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259.393</w:t>
            </w:r>
          </w:p>
        </w:tc>
        <w:tc>
          <w:tcPr>
            <w:tcW w:w="93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259.393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577.183</w:t>
            </w:r>
          </w:p>
        </w:tc>
        <w:tc>
          <w:tcPr>
            <w:tcW w:w="8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589.923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2C72F0" w:rsidR="002C72F0" w:rsidTr="002C72F0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</w:t>
            </w:r>
          </w:p>
        </w:tc>
        <w:tc>
          <w:tcPr>
            <w:tcW w:w="31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Bijdrage aan Defensiematerieelbegrotingsfonds</w:t>
            </w:r>
          </w:p>
        </w:tc>
        <w:tc>
          <w:tcPr>
            <w:tcW w:w="11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4.957.798</w:t>
            </w:r>
          </w:p>
        </w:tc>
        <w:tc>
          <w:tcPr>
            <w:tcW w:w="9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5.270.312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303.654</w:t>
            </w:r>
          </w:p>
        </w:tc>
        <w:tc>
          <w:tcPr>
            <w:tcW w:w="8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2C72F0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303.174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C72F0" w:rsidR="002C72F0" w:rsidP="002C72F0" w:rsidRDefault="002C72F0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Pr="002168F4" w:rsidR="00CB3578" w:rsidP="002C72F0" w:rsidRDefault="00CB3578">
      <w:pPr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F0" w:rsidRDefault="002C72F0">
      <w:pPr>
        <w:spacing w:line="20" w:lineRule="exact"/>
      </w:pPr>
    </w:p>
  </w:endnote>
  <w:endnote w:type="continuationSeparator" w:id="0">
    <w:p w:rsidR="002C72F0" w:rsidRDefault="002C72F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C72F0" w:rsidRDefault="002C72F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24D62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F0" w:rsidRDefault="002C72F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C72F0" w:rsidRDefault="002C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F0"/>
    <w:rsid w:val="00012DBE"/>
    <w:rsid w:val="000A1D81"/>
    <w:rsid w:val="00111ED3"/>
    <w:rsid w:val="001C190E"/>
    <w:rsid w:val="002168F4"/>
    <w:rsid w:val="002A727C"/>
    <w:rsid w:val="002C72F0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24D62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CFBE2-AEC4-4319-AF58-6E43BFA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B2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385</ap:Words>
  <ap:Characters>2476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2022-07-07T12:03:00.0000000Z</dcterms:created>
  <dcterms:modified xsi:type="dcterms:W3CDTF">2022-07-07T12:03:00.0000000Z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