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09" w:rsidRDefault="00724209"/>
    <w:p w:rsidR="005531F0" w:rsidRDefault="005531F0"/>
    <w:p w:rsidR="005531F0" w:rsidP="005531F0" w:rsidRDefault="005531F0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BUZA &lt;cie.buza@tweedekamer.nl&gt;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12 oktober 2022 16:02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GC-Commissie-</w:t>
      </w:r>
      <w:proofErr w:type="spellStart"/>
      <w:r>
        <w:rPr>
          <w:rFonts w:eastAsia="Times New Roman"/>
          <w:lang w:eastAsia="nl-NL"/>
        </w:rPr>
        <w:t>buza</w:t>
      </w:r>
      <w:proofErr w:type="spellEnd"/>
      <w:r>
        <w:rPr>
          <w:rFonts w:eastAsia="Times New Roman"/>
          <w:lang w:eastAsia="nl-NL"/>
        </w:rPr>
        <w:t xml:space="preserve"> &lt;GC-Commissie-buza@tweedekamer.nl&gt;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Definitief overzicht commissie-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Buitenlandse Zaken d.d. 13 oktober 2022</w:t>
      </w:r>
    </w:p>
    <w:p w:rsidR="005531F0" w:rsidP="005531F0" w:rsidRDefault="005531F0"/>
    <w:p w:rsidR="005531F0" w:rsidP="005531F0" w:rsidRDefault="005531F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DEFINITIEF OVERZICHT COMMISSIE-REGELING VAN WERKZAAMHEDEN BUITENLANDSE ZAKEN</w:t>
      </w:r>
    </w:p>
    <w:p w:rsidR="005531F0" w:rsidP="005531F0" w:rsidRDefault="00553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Donderdag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 oktober 2022</w:t>
      </w:r>
      <w:r>
        <w:rPr>
          <w:rFonts w:ascii="Times New Roman" w:hAnsi="Times New Roman" w:cs="Times New Roman"/>
          <w:sz w:val="24"/>
          <w:szCs w:val="24"/>
        </w:rPr>
        <w:t xml:space="preserve">, bij aanvang procedurevergadering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14.00 </w:t>
      </w:r>
      <w:r>
        <w:rPr>
          <w:rFonts w:ascii="Times New Roman" w:hAnsi="Times New Roman" w:cs="Times New Roman"/>
          <w:sz w:val="24"/>
          <w:szCs w:val="24"/>
        </w:rPr>
        <w:t>uur:</w:t>
      </w:r>
    </w:p>
    <w:p w:rsidR="005531F0" w:rsidP="005531F0" w:rsidRDefault="005531F0"/>
    <w:p w:rsidR="005531F0" w:rsidP="005531F0" w:rsidRDefault="005531F0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JASPER VAN DIJK (SP)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verzoek om volgende week een gesprek (bijzondere procedure) te organiseren met een Iraakse delegatie, </w:t>
      </w:r>
      <w:r>
        <w:rPr>
          <w:rFonts w:ascii="Times New Roman" w:hAnsi="Times New Roman" w:cs="Times New Roman"/>
          <w:sz w:val="24"/>
          <w:szCs w:val="24"/>
        </w:rPr>
        <w:t>bestaande uit parlementsleden, intellectuelen en mensenrechtenorganisatie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Leden van de delegatie zouden graag een toelichting geven op de actuele situatie in Irak, het - door hen gewaardeerde - rapport van VN-vertegenwoordigsters Hennis-Plasschaert en de vraag wat Nederland en de EU potentieel bij zou kunnen dragen aan het versterken van de democratie in Irak.</w:t>
      </w:r>
    </w:p>
    <w:p w:rsidR="005531F0" w:rsidRDefault="005531F0">
      <w:bookmarkStart w:name="_GoBack" w:id="0"/>
      <w:bookmarkEnd w:id="0"/>
    </w:p>
    <w:sectPr w:rsidR="005531F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0B3"/>
    <w:multiLevelType w:val="hybridMultilevel"/>
    <w:tmpl w:val="C29C8B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F0"/>
    <w:rsid w:val="005531F0"/>
    <w:rsid w:val="007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289F"/>
  <w15:chartTrackingRefBased/>
  <w15:docId w15:val="{84056191-9A31-452B-9002-2EF567C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31F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31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2022-10-13T06:48:00.0000000Z</dcterms:created>
  <dcterms:modified xsi:type="dcterms:W3CDTF">2022-10-13T06:49:00.0000000Z</dcterms:modified>
  <version/>
  <category/>
</coreProperties>
</file>