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6F4DB8" w:rsidR="00266A7C" w:rsidP="00266A7C" w:rsidRDefault="00266A7C">
            <w:pPr>
              <w:tabs>
                <w:tab w:val="left" w:pos="-1440"/>
                <w:tab w:val="left" w:pos="-720"/>
              </w:tabs>
              <w:suppressAutoHyphens/>
              <w:rPr>
                <w:rFonts w:ascii="Times New Roman" w:hAnsi="Times New Roman"/>
              </w:rPr>
            </w:pPr>
            <w:r w:rsidRPr="006F4DB8">
              <w:rPr>
                <w:rFonts w:ascii="Times New Roman" w:hAnsi="Times New Roman"/>
              </w:rPr>
              <w:t>De Tweede Kamer der Staten-</w:t>
            </w:r>
            <w:r w:rsidRPr="006F4DB8">
              <w:rPr>
                <w:rFonts w:ascii="Times New Roman" w:hAnsi="Times New Roman"/>
              </w:rPr>
              <w:fldChar w:fldCharType="begin"/>
            </w:r>
            <w:r w:rsidRPr="006F4DB8">
              <w:rPr>
                <w:rFonts w:ascii="Times New Roman" w:hAnsi="Times New Roman"/>
              </w:rPr>
              <w:instrText xml:space="preserve">PRIVATE </w:instrText>
            </w:r>
            <w:r w:rsidRPr="006F4DB8">
              <w:rPr>
                <w:rFonts w:ascii="Times New Roman" w:hAnsi="Times New Roman"/>
              </w:rPr>
              <w:fldChar w:fldCharType="end"/>
            </w:r>
          </w:p>
          <w:p w:rsidRPr="006F4DB8" w:rsidR="00266A7C" w:rsidP="00266A7C" w:rsidRDefault="00266A7C">
            <w:pPr>
              <w:tabs>
                <w:tab w:val="left" w:pos="-1440"/>
                <w:tab w:val="left" w:pos="-720"/>
              </w:tabs>
              <w:suppressAutoHyphens/>
              <w:rPr>
                <w:rFonts w:ascii="Times New Roman" w:hAnsi="Times New Roman"/>
              </w:rPr>
            </w:pPr>
            <w:r w:rsidRPr="006F4DB8">
              <w:rPr>
                <w:rFonts w:ascii="Times New Roman" w:hAnsi="Times New Roman"/>
              </w:rPr>
              <w:t>Generaal zendt bijgaand door</w:t>
            </w:r>
          </w:p>
          <w:p w:rsidRPr="006F4DB8" w:rsidR="00266A7C" w:rsidP="00266A7C" w:rsidRDefault="00266A7C">
            <w:pPr>
              <w:tabs>
                <w:tab w:val="left" w:pos="-1440"/>
                <w:tab w:val="left" w:pos="-720"/>
              </w:tabs>
              <w:suppressAutoHyphens/>
              <w:rPr>
                <w:rFonts w:ascii="Times New Roman" w:hAnsi="Times New Roman"/>
              </w:rPr>
            </w:pPr>
            <w:r w:rsidRPr="006F4DB8">
              <w:rPr>
                <w:rFonts w:ascii="Times New Roman" w:hAnsi="Times New Roman"/>
              </w:rPr>
              <w:t>haar aangenomen wetsvoorstel</w:t>
            </w:r>
          </w:p>
          <w:p w:rsidRPr="006F4DB8" w:rsidR="00266A7C" w:rsidP="00266A7C" w:rsidRDefault="00266A7C">
            <w:pPr>
              <w:tabs>
                <w:tab w:val="left" w:pos="-1440"/>
                <w:tab w:val="left" w:pos="-720"/>
              </w:tabs>
              <w:suppressAutoHyphens/>
              <w:rPr>
                <w:rFonts w:ascii="Times New Roman" w:hAnsi="Times New Roman"/>
              </w:rPr>
            </w:pPr>
            <w:r w:rsidRPr="006F4DB8">
              <w:rPr>
                <w:rFonts w:ascii="Times New Roman" w:hAnsi="Times New Roman"/>
              </w:rPr>
              <w:t>aan de Eerste Kamer.</w:t>
            </w:r>
          </w:p>
          <w:p w:rsidRPr="006F4DB8" w:rsidR="00266A7C" w:rsidP="00266A7C" w:rsidRDefault="00266A7C">
            <w:pPr>
              <w:tabs>
                <w:tab w:val="left" w:pos="-1440"/>
                <w:tab w:val="left" w:pos="-720"/>
              </w:tabs>
              <w:suppressAutoHyphens/>
              <w:rPr>
                <w:rFonts w:ascii="Times New Roman" w:hAnsi="Times New Roman"/>
              </w:rPr>
            </w:pPr>
          </w:p>
          <w:p w:rsidRPr="006F4DB8" w:rsidR="00266A7C" w:rsidP="00266A7C" w:rsidRDefault="00266A7C">
            <w:pPr>
              <w:tabs>
                <w:tab w:val="left" w:pos="-1440"/>
                <w:tab w:val="left" w:pos="-720"/>
              </w:tabs>
              <w:suppressAutoHyphens/>
              <w:rPr>
                <w:rFonts w:ascii="Times New Roman" w:hAnsi="Times New Roman"/>
              </w:rPr>
            </w:pPr>
            <w:r w:rsidRPr="006F4DB8">
              <w:rPr>
                <w:rFonts w:ascii="Times New Roman" w:hAnsi="Times New Roman"/>
              </w:rPr>
              <w:t>De Voorzitter,</w:t>
            </w:r>
          </w:p>
          <w:p w:rsidRPr="006F4DB8" w:rsidR="00266A7C" w:rsidP="00266A7C" w:rsidRDefault="00266A7C">
            <w:pPr>
              <w:tabs>
                <w:tab w:val="left" w:pos="-1440"/>
                <w:tab w:val="left" w:pos="-720"/>
              </w:tabs>
              <w:suppressAutoHyphens/>
              <w:rPr>
                <w:rFonts w:ascii="Times New Roman" w:hAnsi="Times New Roman"/>
              </w:rPr>
            </w:pPr>
          </w:p>
          <w:p w:rsidRPr="006F4DB8" w:rsidR="00266A7C" w:rsidP="00266A7C" w:rsidRDefault="00266A7C">
            <w:pPr>
              <w:tabs>
                <w:tab w:val="left" w:pos="-1440"/>
                <w:tab w:val="left" w:pos="-720"/>
              </w:tabs>
              <w:suppressAutoHyphens/>
              <w:rPr>
                <w:rFonts w:ascii="Times New Roman" w:hAnsi="Times New Roman"/>
              </w:rPr>
            </w:pPr>
          </w:p>
          <w:p w:rsidRPr="006F4DB8" w:rsidR="00266A7C" w:rsidP="00266A7C" w:rsidRDefault="00266A7C">
            <w:pPr>
              <w:tabs>
                <w:tab w:val="left" w:pos="-1440"/>
                <w:tab w:val="left" w:pos="-720"/>
              </w:tabs>
              <w:suppressAutoHyphens/>
              <w:rPr>
                <w:rFonts w:ascii="Times New Roman" w:hAnsi="Times New Roman"/>
              </w:rPr>
            </w:pPr>
          </w:p>
          <w:p w:rsidRPr="006F4DB8" w:rsidR="00266A7C" w:rsidP="00266A7C" w:rsidRDefault="00266A7C">
            <w:pPr>
              <w:tabs>
                <w:tab w:val="left" w:pos="-1440"/>
                <w:tab w:val="left" w:pos="-720"/>
              </w:tabs>
              <w:suppressAutoHyphens/>
              <w:rPr>
                <w:rFonts w:ascii="Times New Roman" w:hAnsi="Times New Roman"/>
              </w:rPr>
            </w:pPr>
          </w:p>
          <w:p w:rsidRPr="006F4DB8" w:rsidR="00266A7C" w:rsidP="00266A7C" w:rsidRDefault="00266A7C">
            <w:pPr>
              <w:tabs>
                <w:tab w:val="left" w:pos="-1440"/>
                <w:tab w:val="left" w:pos="-720"/>
              </w:tabs>
              <w:suppressAutoHyphens/>
              <w:rPr>
                <w:rFonts w:ascii="Times New Roman" w:hAnsi="Times New Roman"/>
              </w:rPr>
            </w:pPr>
          </w:p>
          <w:p w:rsidRPr="006F4DB8" w:rsidR="00266A7C" w:rsidP="00266A7C" w:rsidRDefault="00266A7C">
            <w:pPr>
              <w:tabs>
                <w:tab w:val="left" w:pos="-1440"/>
                <w:tab w:val="left" w:pos="-720"/>
              </w:tabs>
              <w:suppressAutoHyphens/>
              <w:rPr>
                <w:rFonts w:ascii="Times New Roman" w:hAnsi="Times New Roman"/>
              </w:rPr>
            </w:pPr>
          </w:p>
          <w:p w:rsidRPr="006F4DB8" w:rsidR="00266A7C" w:rsidP="00266A7C" w:rsidRDefault="00266A7C">
            <w:pPr>
              <w:tabs>
                <w:tab w:val="left" w:pos="-1440"/>
                <w:tab w:val="left" w:pos="-720"/>
              </w:tabs>
              <w:suppressAutoHyphens/>
              <w:rPr>
                <w:rFonts w:ascii="Times New Roman" w:hAnsi="Times New Roman"/>
              </w:rPr>
            </w:pPr>
          </w:p>
          <w:p w:rsidRPr="006F4DB8" w:rsidR="00266A7C" w:rsidP="00266A7C" w:rsidRDefault="00266A7C">
            <w:pPr>
              <w:tabs>
                <w:tab w:val="left" w:pos="-1440"/>
                <w:tab w:val="left" w:pos="-720"/>
              </w:tabs>
              <w:suppressAutoHyphens/>
              <w:rPr>
                <w:rFonts w:ascii="Times New Roman" w:hAnsi="Times New Roman"/>
              </w:rPr>
            </w:pPr>
          </w:p>
          <w:p w:rsidRPr="006F4DB8" w:rsidR="00266A7C" w:rsidP="00266A7C" w:rsidRDefault="00266A7C">
            <w:pPr>
              <w:rPr>
                <w:rFonts w:ascii="Times New Roman" w:hAnsi="Times New Roman"/>
              </w:rPr>
            </w:pPr>
          </w:p>
          <w:p w:rsidRPr="00266A7C" w:rsidR="00CB3578" w:rsidP="00266A7C" w:rsidRDefault="00266A7C">
            <w:pPr>
              <w:pStyle w:val="Amendement"/>
              <w:rPr>
                <w:rFonts w:ascii="Times New Roman" w:hAnsi="Times New Roman" w:cs="Times New Roman"/>
                <w:b w:val="0"/>
              </w:rPr>
            </w:pPr>
            <w:r>
              <w:rPr>
                <w:rFonts w:ascii="Times New Roman" w:hAnsi="Times New Roman" w:cs="Times New Roman"/>
                <w:b w:val="0"/>
                <w:sz w:val="20"/>
              </w:rPr>
              <w:t>7 juli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66A7C" w:rsidTr="007F5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EE5635" w:rsidR="00266A7C" w:rsidRDefault="00266A7C">
            <w:pPr>
              <w:rPr>
                <w:rFonts w:ascii="Times New Roman" w:hAnsi="Times New Roman"/>
                <w:b/>
                <w:sz w:val="24"/>
              </w:rPr>
            </w:pPr>
            <w:r w:rsidRPr="00EE5635">
              <w:rPr>
                <w:rFonts w:ascii="Times New Roman" w:hAnsi="Times New Roman"/>
                <w:b/>
                <w:sz w:val="24"/>
              </w:rPr>
              <w:t xml:space="preserve">Jaarverslag en </w:t>
            </w:r>
            <w:proofErr w:type="spellStart"/>
            <w:r w:rsidRPr="00EE5635">
              <w:rPr>
                <w:rFonts w:ascii="Times New Roman" w:hAnsi="Times New Roman"/>
                <w:b/>
                <w:sz w:val="24"/>
              </w:rPr>
              <w:t>slotwet</w:t>
            </w:r>
            <w:proofErr w:type="spellEnd"/>
            <w:r w:rsidRPr="00EE5635">
              <w:rPr>
                <w:rFonts w:ascii="Times New Roman" w:hAnsi="Times New Roman"/>
                <w:b/>
                <w:sz w:val="24"/>
              </w:rPr>
              <w:t xml:space="preserve"> Deltafonds 2021</w:t>
            </w:r>
          </w:p>
          <w:p w:rsidRPr="002A727C" w:rsidR="00266A7C" w:rsidP="000D5BC4" w:rsidRDefault="00266A7C">
            <w:pPr>
              <w:rPr>
                <w:rFonts w:ascii="Times New Roman" w:hAnsi="Times New Roman"/>
                <w:b/>
                <w:sz w:val="24"/>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0E517E" w:rsidTr="00225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0E517E" w:rsidRDefault="000E517E">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EE5635" w:rsidR="00EE5635" w:rsidP="00EE5635" w:rsidRDefault="00EE5635">
      <w:pPr>
        <w:ind w:firstLine="284"/>
        <w:rPr>
          <w:rFonts w:ascii="Times New Roman" w:hAnsi="Times New Roman"/>
          <w:sz w:val="24"/>
        </w:rPr>
      </w:pPr>
      <w:r w:rsidRPr="00EE5635">
        <w:rPr>
          <w:rFonts w:ascii="Times New Roman" w:hAnsi="Times New Roman"/>
          <w:sz w:val="24"/>
        </w:rPr>
        <w:t>Wij Willem-Alexander, bij de gratie Gods, Koning der Nederlanden, Prins van Oranje-Nassau, enz. enz. enz.</w:t>
      </w:r>
    </w:p>
    <w:p w:rsidR="00EE5635" w:rsidP="00EE5635" w:rsidRDefault="00EE5635">
      <w:pPr>
        <w:rPr>
          <w:rFonts w:ascii="Times New Roman" w:hAnsi="Times New Roman"/>
          <w:sz w:val="24"/>
        </w:rPr>
      </w:pPr>
    </w:p>
    <w:p w:rsidRPr="00EE5635" w:rsidR="00EE5635" w:rsidP="00EE5635" w:rsidRDefault="00EE5635">
      <w:pPr>
        <w:ind w:firstLine="284"/>
        <w:rPr>
          <w:rFonts w:ascii="Times New Roman" w:hAnsi="Times New Roman"/>
          <w:sz w:val="24"/>
        </w:rPr>
      </w:pPr>
      <w:r w:rsidRPr="00EE5635">
        <w:rPr>
          <w:rFonts w:ascii="Times New Roman" w:hAnsi="Times New Roman"/>
          <w:sz w:val="24"/>
        </w:rPr>
        <w:t>Allen, die deze zullen zien of horen lezen, saluut! doen te weten:</w:t>
      </w:r>
    </w:p>
    <w:p w:rsidRPr="00EE5635" w:rsidR="00EE5635" w:rsidP="00EE5635" w:rsidRDefault="00EE5635">
      <w:pPr>
        <w:ind w:firstLine="284"/>
        <w:rPr>
          <w:rFonts w:ascii="Times New Roman" w:hAnsi="Times New Roman"/>
          <w:sz w:val="24"/>
        </w:rPr>
      </w:pPr>
      <w:r w:rsidRPr="00EE5635">
        <w:rPr>
          <w:rFonts w:ascii="Times New Roman" w:hAnsi="Times New Roman"/>
          <w:sz w:val="24"/>
        </w:rPr>
        <w:t>Alzo Wij in overweging genomen hebben, dat de noodzaak is gebleken van een wijziging van de begrotingsstaat van het Deltafonds (J), alle voor het jaar 2021;</w:t>
      </w:r>
    </w:p>
    <w:p w:rsidRPr="00EE5635" w:rsidR="00EE5635" w:rsidP="00EE5635" w:rsidRDefault="00EE5635">
      <w:pPr>
        <w:ind w:firstLine="284"/>
        <w:rPr>
          <w:rFonts w:ascii="Times New Roman" w:hAnsi="Times New Roman"/>
          <w:sz w:val="24"/>
        </w:rPr>
      </w:pPr>
      <w:r w:rsidRPr="00EE5635">
        <w:rPr>
          <w:rFonts w:ascii="Times New Roman" w:hAnsi="Times New Roman"/>
          <w:sz w:val="24"/>
        </w:rPr>
        <w:t>Zo is het, dat Wij met gemeen overleg der Staten-Generaal, hebben goedgevonden en verstaan, gelijk Wij goedvinden en verstaan bij deze:</w:t>
      </w:r>
    </w:p>
    <w:p w:rsidR="00EE5635" w:rsidP="00EE5635" w:rsidRDefault="00EE5635">
      <w:pPr>
        <w:rPr>
          <w:rFonts w:ascii="Times New Roman" w:hAnsi="Times New Roman"/>
          <w:sz w:val="24"/>
        </w:rPr>
      </w:pPr>
    </w:p>
    <w:p w:rsidRPr="00EE5635" w:rsidR="00EE5635" w:rsidP="00EE5635" w:rsidRDefault="00EE5635">
      <w:pPr>
        <w:rPr>
          <w:rFonts w:ascii="Times New Roman" w:hAnsi="Times New Roman"/>
          <w:b/>
          <w:sz w:val="24"/>
        </w:rPr>
      </w:pPr>
      <w:r w:rsidRPr="00EE5635">
        <w:rPr>
          <w:rFonts w:ascii="Times New Roman" w:hAnsi="Times New Roman"/>
          <w:b/>
          <w:sz w:val="24"/>
        </w:rPr>
        <w:t>Artikel 1</w:t>
      </w:r>
    </w:p>
    <w:p w:rsidR="00EE5635" w:rsidP="00EE5635" w:rsidRDefault="00EE5635">
      <w:pPr>
        <w:rPr>
          <w:rFonts w:ascii="Times New Roman" w:hAnsi="Times New Roman"/>
          <w:sz w:val="24"/>
        </w:rPr>
      </w:pPr>
    </w:p>
    <w:p w:rsidRPr="00EE5635" w:rsidR="00EE5635" w:rsidP="00EE5635" w:rsidRDefault="00EE5635">
      <w:pPr>
        <w:ind w:firstLine="284"/>
        <w:rPr>
          <w:rFonts w:ascii="Times New Roman" w:hAnsi="Times New Roman"/>
          <w:sz w:val="24"/>
        </w:rPr>
      </w:pPr>
      <w:r w:rsidRPr="00EE5635">
        <w:rPr>
          <w:rFonts w:ascii="Times New Roman" w:hAnsi="Times New Roman"/>
          <w:sz w:val="24"/>
        </w:rPr>
        <w:t>De begrotingsstaat van het Deltafonds voor het jaar 2021 wordt gewijzigd, zoals blijkt uit de desbetreffende bij deze wet behorende staat.</w:t>
      </w:r>
    </w:p>
    <w:p w:rsidR="00EE5635" w:rsidP="00EE5635" w:rsidRDefault="00EE5635">
      <w:pPr>
        <w:rPr>
          <w:rFonts w:ascii="Times New Roman" w:hAnsi="Times New Roman"/>
          <w:sz w:val="24"/>
        </w:rPr>
      </w:pPr>
    </w:p>
    <w:p w:rsidRPr="00EE5635" w:rsidR="00EE5635" w:rsidP="00EE5635" w:rsidRDefault="00EE5635">
      <w:pPr>
        <w:rPr>
          <w:rFonts w:ascii="Times New Roman" w:hAnsi="Times New Roman"/>
          <w:b/>
          <w:sz w:val="24"/>
        </w:rPr>
      </w:pPr>
      <w:r w:rsidRPr="00EE5635">
        <w:rPr>
          <w:rFonts w:ascii="Times New Roman" w:hAnsi="Times New Roman"/>
          <w:b/>
          <w:sz w:val="24"/>
        </w:rPr>
        <w:t>Artikel 2</w:t>
      </w:r>
    </w:p>
    <w:p w:rsidR="00EE5635" w:rsidP="00EE5635" w:rsidRDefault="00EE5635">
      <w:pPr>
        <w:ind w:firstLine="284"/>
        <w:rPr>
          <w:rFonts w:ascii="Times New Roman" w:hAnsi="Times New Roman"/>
          <w:sz w:val="24"/>
        </w:rPr>
      </w:pPr>
    </w:p>
    <w:p w:rsidRPr="00EE5635" w:rsidR="00EE5635" w:rsidP="00EE5635" w:rsidRDefault="00EE5635">
      <w:pPr>
        <w:ind w:firstLine="284"/>
        <w:rPr>
          <w:rFonts w:ascii="Times New Roman" w:hAnsi="Times New Roman"/>
          <w:sz w:val="24"/>
        </w:rPr>
      </w:pPr>
      <w:r w:rsidRPr="00EE5635">
        <w:rPr>
          <w:rFonts w:ascii="Times New Roman" w:hAnsi="Times New Roman"/>
          <w:sz w:val="24"/>
        </w:rPr>
        <w:t>De vaststelling van de begrotingsstaten geschiedt in duizenden euro’s.</w:t>
      </w:r>
    </w:p>
    <w:p w:rsidR="00EE5635" w:rsidP="00EE5635" w:rsidRDefault="00EE5635">
      <w:pPr>
        <w:rPr>
          <w:rFonts w:ascii="Times New Roman" w:hAnsi="Times New Roman"/>
          <w:sz w:val="24"/>
        </w:rPr>
      </w:pPr>
    </w:p>
    <w:p w:rsidRPr="00EE5635" w:rsidR="00EE5635" w:rsidP="00EE5635" w:rsidRDefault="00EE5635">
      <w:pPr>
        <w:rPr>
          <w:rFonts w:ascii="Times New Roman" w:hAnsi="Times New Roman"/>
          <w:b/>
          <w:sz w:val="24"/>
        </w:rPr>
      </w:pPr>
      <w:r w:rsidRPr="00EE5635">
        <w:rPr>
          <w:rFonts w:ascii="Times New Roman" w:hAnsi="Times New Roman"/>
          <w:b/>
          <w:sz w:val="24"/>
        </w:rPr>
        <w:t>Artikel 3</w:t>
      </w:r>
    </w:p>
    <w:p w:rsidR="00EE5635" w:rsidP="00EE5635" w:rsidRDefault="00EE5635">
      <w:pPr>
        <w:ind w:firstLine="284"/>
        <w:rPr>
          <w:rFonts w:ascii="Times New Roman" w:hAnsi="Times New Roman"/>
          <w:sz w:val="24"/>
        </w:rPr>
      </w:pPr>
    </w:p>
    <w:p w:rsidRPr="00EE5635" w:rsidR="00EE5635" w:rsidP="00EE5635" w:rsidRDefault="00EE5635">
      <w:pPr>
        <w:ind w:firstLine="284"/>
        <w:rPr>
          <w:rFonts w:ascii="Times New Roman" w:hAnsi="Times New Roman"/>
          <w:sz w:val="24"/>
        </w:rPr>
      </w:pPr>
      <w:r w:rsidRPr="00EE5635">
        <w:rPr>
          <w:rFonts w:ascii="Times New Roman" w:hAnsi="Times New Roman"/>
          <w:sz w:val="24"/>
        </w:rPr>
        <w:t>Deze wet treedt in werking met ingang van de dag na de datum van uitgifte van het Staatsblad waarin zij wordt geplaatst en werkt terug tot en met 31 december van het onderhavige begrotingsjaar.</w:t>
      </w:r>
    </w:p>
    <w:p w:rsidR="00EE5635" w:rsidP="00EE5635" w:rsidRDefault="00EE5635">
      <w:pPr>
        <w:rPr>
          <w:rFonts w:ascii="Times New Roman" w:hAnsi="Times New Roman"/>
          <w:sz w:val="24"/>
        </w:rPr>
      </w:pPr>
    </w:p>
    <w:p w:rsidR="00EE5635" w:rsidP="00EE5635" w:rsidRDefault="00EE5635">
      <w:pPr>
        <w:rPr>
          <w:rFonts w:ascii="Times New Roman" w:hAnsi="Times New Roman"/>
          <w:sz w:val="24"/>
        </w:rPr>
      </w:pPr>
    </w:p>
    <w:p w:rsidR="000E517E" w:rsidRDefault="000E517E">
      <w:pPr>
        <w:rPr>
          <w:rFonts w:ascii="Times New Roman" w:hAnsi="Times New Roman"/>
          <w:sz w:val="24"/>
        </w:rPr>
      </w:pPr>
      <w:r>
        <w:rPr>
          <w:rFonts w:ascii="Times New Roman" w:hAnsi="Times New Roman"/>
          <w:sz w:val="24"/>
        </w:rPr>
        <w:br w:type="page"/>
      </w:r>
    </w:p>
    <w:p w:rsidR="00EE5635" w:rsidP="000E517E" w:rsidRDefault="00EE5635">
      <w:pPr>
        <w:ind w:firstLine="284"/>
        <w:rPr>
          <w:rFonts w:ascii="Times New Roman" w:hAnsi="Times New Roman"/>
          <w:sz w:val="24"/>
        </w:rPr>
      </w:pPr>
      <w:r w:rsidRPr="00EE5635">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r w:rsidRPr="00EE5635">
        <w:rPr>
          <w:rFonts w:ascii="Times New Roman" w:hAnsi="Times New Roman"/>
          <w:sz w:val="24"/>
        </w:rPr>
        <w:br/>
      </w:r>
    </w:p>
    <w:p w:rsidRPr="00EE5635" w:rsidR="00EE5635" w:rsidP="00EE5635" w:rsidRDefault="00EE5635">
      <w:pPr>
        <w:rPr>
          <w:rFonts w:ascii="Times New Roman" w:hAnsi="Times New Roman"/>
          <w:sz w:val="24"/>
        </w:rPr>
      </w:pPr>
      <w:r w:rsidRPr="00EE5635">
        <w:rPr>
          <w:rFonts w:ascii="Times New Roman" w:hAnsi="Times New Roman"/>
          <w:sz w:val="24"/>
        </w:rPr>
        <w:t>Gegeven</w:t>
      </w:r>
    </w:p>
    <w:p w:rsidR="00EE5635" w:rsidP="00EE5635" w:rsidRDefault="00EE5635">
      <w:pPr>
        <w:rPr>
          <w:rFonts w:ascii="Times New Roman" w:hAnsi="Times New Roman"/>
          <w:sz w:val="24"/>
        </w:rPr>
      </w:pPr>
    </w:p>
    <w:p w:rsidR="00EE5635" w:rsidP="00EE5635" w:rsidRDefault="00EE5635">
      <w:pPr>
        <w:rPr>
          <w:rFonts w:ascii="Times New Roman" w:hAnsi="Times New Roman"/>
          <w:sz w:val="24"/>
        </w:rPr>
      </w:pPr>
    </w:p>
    <w:p w:rsidR="00EE5635" w:rsidP="00EE5635" w:rsidRDefault="00EE5635">
      <w:pPr>
        <w:rPr>
          <w:rFonts w:ascii="Times New Roman" w:hAnsi="Times New Roman"/>
          <w:sz w:val="24"/>
        </w:rPr>
      </w:pPr>
    </w:p>
    <w:p w:rsidR="00EE5635" w:rsidP="00EE5635" w:rsidRDefault="00EE5635">
      <w:pPr>
        <w:rPr>
          <w:rFonts w:ascii="Times New Roman" w:hAnsi="Times New Roman"/>
          <w:sz w:val="24"/>
        </w:rPr>
      </w:pPr>
    </w:p>
    <w:p w:rsidR="00EE5635" w:rsidP="00EE5635" w:rsidRDefault="00EE5635">
      <w:pPr>
        <w:rPr>
          <w:rFonts w:ascii="Times New Roman" w:hAnsi="Times New Roman"/>
          <w:sz w:val="24"/>
        </w:rPr>
      </w:pPr>
    </w:p>
    <w:p w:rsidR="00EE5635" w:rsidP="00EE5635" w:rsidRDefault="00EE5635">
      <w:pPr>
        <w:rPr>
          <w:rFonts w:ascii="Times New Roman" w:hAnsi="Times New Roman"/>
          <w:sz w:val="24"/>
        </w:rPr>
      </w:pPr>
    </w:p>
    <w:p w:rsidR="00EE5635" w:rsidP="00EE5635" w:rsidRDefault="00EE5635">
      <w:pPr>
        <w:rPr>
          <w:rFonts w:ascii="Times New Roman" w:hAnsi="Times New Roman"/>
          <w:sz w:val="24"/>
        </w:rPr>
      </w:pPr>
    </w:p>
    <w:p w:rsidR="00EE5635" w:rsidP="00EE5635" w:rsidRDefault="00EE5635">
      <w:pPr>
        <w:rPr>
          <w:rFonts w:ascii="Times New Roman" w:hAnsi="Times New Roman"/>
          <w:sz w:val="24"/>
        </w:rPr>
      </w:pPr>
    </w:p>
    <w:p w:rsidR="00EE5635" w:rsidP="00EE5635" w:rsidRDefault="00EE5635">
      <w:pPr>
        <w:rPr>
          <w:rFonts w:ascii="Times New Roman" w:hAnsi="Times New Roman"/>
          <w:sz w:val="24"/>
        </w:rPr>
      </w:pPr>
      <w:r w:rsidRPr="00EE5635">
        <w:rPr>
          <w:rFonts w:ascii="Times New Roman" w:hAnsi="Times New Roman"/>
          <w:sz w:val="24"/>
        </w:rPr>
        <w:t>De Minister van Infrastructuur en Waterstaat</w:t>
      </w:r>
      <w:r w:rsidR="000E517E">
        <w:rPr>
          <w:rFonts w:ascii="Times New Roman" w:hAnsi="Times New Roman"/>
          <w:sz w:val="24"/>
        </w:rPr>
        <w:t>,</w:t>
      </w:r>
    </w:p>
    <w:p w:rsidR="000E517E" w:rsidP="000E517E" w:rsidRDefault="000E517E">
      <w:pPr>
        <w:rPr>
          <w:rFonts w:ascii="Times New Roman" w:hAnsi="Times New Roman"/>
          <w:sz w:val="24"/>
        </w:rPr>
      </w:pPr>
    </w:p>
    <w:p w:rsidR="000E517E" w:rsidP="000E517E" w:rsidRDefault="000E517E">
      <w:pPr>
        <w:rPr>
          <w:rFonts w:ascii="Times New Roman" w:hAnsi="Times New Roman"/>
          <w:sz w:val="24"/>
        </w:rPr>
      </w:pPr>
    </w:p>
    <w:p w:rsidR="000E517E" w:rsidP="000E517E" w:rsidRDefault="000E517E">
      <w:pPr>
        <w:rPr>
          <w:rFonts w:ascii="Times New Roman" w:hAnsi="Times New Roman"/>
          <w:sz w:val="24"/>
        </w:rPr>
      </w:pPr>
    </w:p>
    <w:p w:rsidR="000E517E" w:rsidP="000E517E" w:rsidRDefault="000E517E">
      <w:pPr>
        <w:rPr>
          <w:rFonts w:ascii="Times New Roman" w:hAnsi="Times New Roman"/>
          <w:sz w:val="24"/>
        </w:rPr>
      </w:pPr>
    </w:p>
    <w:p w:rsidR="000E517E" w:rsidP="000E517E" w:rsidRDefault="000E517E">
      <w:pPr>
        <w:rPr>
          <w:rFonts w:ascii="Times New Roman" w:hAnsi="Times New Roman"/>
          <w:sz w:val="24"/>
        </w:rPr>
      </w:pPr>
    </w:p>
    <w:p w:rsidR="000E517E" w:rsidP="000E517E" w:rsidRDefault="000E517E">
      <w:pPr>
        <w:rPr>
          <w:rFonts w:ascii="Times New Roman" w:hAnsi="Times New Roman"/>
          <w:sz w:val="24"/>
        </w:rPr>
      </w:pPr>
    </w:p>
    <w:p w:rsidR="000E517E" w:rsidP="000E517E" w:rsidRDefault="000E517E">
      <w:pPr>
        <w:rPr>
          <w:rFonts w:ascii="Times New Roman" w:hAnsi="Times New Roman"/>
          <w:sz w:val="24"/>
        </w:rPr>
      </w:pPr>
    </w:p>
    <w:p w:rsidR="000E517E" w:rsidP="000E517E" w:rsidRDefault="000E517E">
      <w:pPr>
        <w:rPr>
          <w:rFonts w:ascii="Times New Roman" w:hAnsi="Times New Roman"/>
          <w:sz w:val="24"/>
        </w:rPr>
      </w:pPr>
    </w:p>
    <w:p w:rsidR="000E517E" w:rsidP="000E517E" w:rsidRDefault="000E517E">
      <w:pPr>
        <w:rPr>
          <w:rFonts w:ascii="Times New Roman" w:hAnsi="Times New Roman"/>
          <w:sz w:val="24"/>
        </w:rPr>
      </w:pPr>
      <w:r w:rsidRPr="00EE5635">
        <w:rPr>
          <w:rFonts w:ascii="Times New Roman" w:hAnsi="Times New Roman"/>
          <w:sz w:val="24"/>
        </w:rPr>
        <w:t>De Minister van Infrastructuur en Waterstaat</w:t>
      </w:r>
      <w:r>
        <w:rPr>
          <w:rFonts w:ascii="Times New Roman" w:hAnsi="Times New Roman"/>
          <w:sz w:val="24"/>
        </w:rPr>
        <w:t>,</w:t>
      </w:r>
    </w:p>
    <w:p w:rsidR="00EE5635" w:rsidRDefault="00EE5635">
      <w:pPr>
        <w:rPr>
          <w:rFonts w:ascii="Times New Roman" w:hAnsi="Times New Roman"/>
          <w:sz w:val="24"/>
        </w:rPr>
      </w:pPr>
      <w:bookmarkStart w:name="_GoBack" w:id="0"/>
      <w:bookmarkEnd w:id="0"/>
      <w:r>
        <w:rPr>
          <w:rFonts w:ascii="Times New Roman" w:hAnsi="Times New Roman"/>
          <w:sz w:val="24"/>
        </w:rPr>
        <w:br w:type="page"/>
      </w:r>
    </w:p>
    <w:p w:rsidR="00EE5635" w:rsidP="00EE5635" w:rsidRDefault="00EE5635">
      <w:pPr>
        <w:pStyle w:val="page-break"/>
      </w:pPr>
    </w:p>
    <w:tbl>
      <w:tblPr>
        <w:tblW w:w="11365" w:type="dxa"/>
        <w:tblInd w:w="-1021" w:type="dxa"/>
        <w:tblCellMar>
          <w:left w:w="10" w:type="dxa"/>
          <w:right w:w="10" w:type="dxa"/>
        </w:tblCellMar>
        <w:tblLook w:val="0000" w:firstRow="0" w:lastRow="0" w:firstColumn="0" w:lastColumn="0" w:noHBand="0" w:noVBand="0"/>
      </w:tblPr>
      <w:tblGrid>
        <w:gridCol w:w="336"/>
        <w:gridCol w:w="2420"/>
        <w:gridCol w:w="1127"/>
        <w:gridCol w:w="736"/>
        <w:gridCol w:w="982"/>
        <w:gridCol w:w="1173"/>
        <w:gridCol w:w="737"/>
        <w:gridCol w:w="1022"/>
        <w:gridCol w:w="1127"/>
        <w:gridCol w:w="723"/>
        <w:gridCol w:w="982"/>
      </w:tblGrid>
      <w:tr w:rsidRPr="00740163" w:rsidR="00EE5635" w:rsidTr="00740163">
        <w:trPr>
          <w:tblHeader/>
        </w:trPr>
        <w:tc>
          <w:tcPr>
            <w:tcW w:w="0" w:type="auto"/>
            <w:gridSpan w:val="11"/>
            <w:shd w:val="clear" w:color="auto" w:fill="009EE0"/>
            <w:tcMar>
              <w:top w:w="22" w:type="dxa"/>
              <w:left w:w="113" w:type="dxa"/>
              <w:bottom w:w="22" w:type="dxa"/>
            </w:tcMar>
          </w:tcPr>
          <w:p w:rsidRPr="00740163" w:rsidR="00EE5635" w:rsidP="000D4A97" w:rsidRDefault="00EE5635">
            <w:pPr>
              <w:pStyle w:val="kio2-table-title"/>
              <w:rPr>
                <w:rFonts w:ascii="Times New Roman" w:hAnsi="Times New Roman" w:cs="Times New Roman"/>
              </w:rPr>
            </w:pPr>
            <w:r w:rsidRPr="00740163">
              <w:rPr>
                <w:rFonts w:ascii="Times New Roman" w:hAnsi="Times New Roman" w:cs="Times New Roman"/>
              </w:rPr>
              <w:t>Wijziging van de begrotingsstaat van het Deltafonds (J) voor het jaar 2021 (</w:t>
            </w:r>
            <w:proofErr w:type="spellStart"/>
            <w:r w:rsidRPr="00740163">
              <w:rPr>
                <w:rFonts w:ascii="Times New Roman" w:hAnsi="Times New Roman" w:cs="Times New Roman"/>
              </w:rPr>
              <w:t>Slotwet</w:t>
            </w:r>
            <w:proofErr w:type="spellEnd"/>
            <w:r w:rsidRPr="00740163">
              <w:rPr>
                <w:rFonts w:ascii="Times New Roman" w:hAnsi="Times New Roman" w:cs="Times New Roman"/>
              </w:rPr>
              <w:t>) (bedragen x € 1.000)</w:t>
            </w:r>
          </w:p>
        </w:tc>
      </w:tr>
      <w:tr w:rsidRPr="00740163" w:rsidR="00EE5635" w:rsidTr="00740163">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740163" w:rsidR="00EE5635" w:rsidP="000D4A97" w:rsidRDefault="00EE5635">
            <w:pPr>
              <w:pStyle w:val="p-table"/>
              <w:rPr>
                <w:rFonts w:ascii="Times New Roman" w:hAnsi="Times New Roman" w:cs="Times New Roman"/>
                <w:color w:val="000000"/>
                <w:sz w:val="17"/>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740163" w:rsidR="00EE5635" w:rsidP="000D4A97" w:rsidRDefault="00EE5635">
            <w:pPr>
              <w:pStyle w:val="p-table"/>
              <w:rPr>
                <w:rFonts w:ascii="Times New Roman" w:hAnsi="Times New Roman" w:cs="Times New Roman"/>
                <w:color w:val="000000"/>
                <w:sz w:val="17"/>
              </w:rPr>
            </w:pP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740163" w:rsidR="00EE5635" w:rsidP="000D4A97" w:rsidRDefault="00EE5635">
            <w:pPr>
              <w:pStyle w:val="p-table"/>
              <w:jc w:val="center"/>
              <w:rPr>
                <w:rFonts w:ascii="Times New Roman" w:hAnsi="Times New Roman" w:cs="Times New Roman"/>
                <w:color w:val="000000"/>
                <w:sz w:val="17"/>
              </w:rPr>
            </w:pPr>
            <w:r w:rsidRPr="00740163">
              <w:rPr>
                <w:rFonts w:ascii="Times New Roman" w:hAnsi="Times New Roman" w:cs="Times New Roman"/>
                <w:color w:val="000000"/>
                <w:sz w:val="17"/>
              </w:rPr>
              <w:t>(1)</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740163" w:rsidR="00EE5635" w:rsidP="000D4A97" w:rsidRDefault="00EE5635">
            <w:pPr>
              <w:pStyle w:val="p-table"/>
              <w:jc w:val="center"/>
              <w:rPr>
                <w:rFonts w:ascii="Times New Roman" w:hAnsi="Times New Roman" w:cs="Times New Roman"/>
                <w:color w:val="000000"/>
                <w:sz w:val="17"/>
              </w:rPr>
            </w:pPr>
            <w:r w:rsidRPr="00740163">
              <w:rPr>
                <w:rFonts w:ascii="Times New Roman" w:hAnsi="Times New Roman" w:cs="Times New Roman"/>
                <w:color w:val="000000"/>
                <w:sz w:val="17"/>
              </w:rPr>
              <w:t>(2)</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740163" w:rsidR="00EE5635" w:rsidP="000D4A97" w:rsidRDefault="00EE5635">
            <w:pPr>
              <w:pStyle w:val="p-table"/>
              <w:jc w:val="center"/>
              <w:rPr>
                <w:rFonts w:ascii="Times New Roman" w:hAnsi="Times New Roman" w:cs="Times New Roman"/>
                <w:color w:val="000000"/>
                <w:sz w:val="17"/>
              </w:rPr>
            </w:pPr>
            <w:r w:rsidRPr="00740163">
              <w:rPr>
                <w:rFonts w:ascii="Times New Roman" w:hAnsi="Times New Roman" w:cs="Times New Roman"/>
                <w:color w:val="000000"/>
                <w:sz w:val="17"/>
              </w:rPr>
              <w:t>(3)</w:t>
            </w:r>
          </w:p>
        </w:tc>
      </w:tr>
      <w:tr w:rsidRPr="00740163" w:rsidR="00EE5635" w:rsidTr="00740163">
        <w:tc>
          <w:tcPr>
            <w:tcW w:w="0" w:type="auto"/>
            <w:tcBorders>
              <w:bottom w:val="single" w:color="009EE0" w:sz="2" w:space="0"/>
            </w:tcBorders>
            <w:shd w:val="clear" w:color="auto" w:fill="auto"/>
            <w:tcMar>
              <w:top w:w="22" w:type="dxa"/>
              <w:bottom w:w="22" w:type="dxa"/>
              <w:right w:w="28" w:type="dxa"/>
            </w:tcMar>
            <w:vAlign w:val="bottom"/>
          </w:tcPr>
          <w:p w:rsidRPr="00740163" w:rsidR="00EE5635" w:rsidP="000D4A97" w:rsidRDefault="00EE5635">
            <w:pPr>
              <w:pStyle w:val="p-table"/>
              <w:rPr>
                <w:rFonts w:ascii="Times New Roman" w:hAnsi="Times New Roman" w:cs="Times New Roman"/>
                <w:sz w:val="17"/>
              </w:rPr>
            </w:pPr>
            <w:r w:rsidRPr="00740163">
              <w:rPr>
                <w:rFonts w:ascii="Times New Roman" w:hAnsi="Times New Roman" w:cs="Times New Roman"/>
                <w:b/>
                <w:sz w:val="17"/>
              </w:rPr>
              <w:t>Art.</w:t>
            </w:r>
          </w:p>
        </w:tc>
        <w:tc>
          <w:tcPr>
            <w:tcW w:w="0" w:type="auto"/>
            <w:tcBorders>
              <w:bottom w:val="single" w:color="009EE0" w:sz="2" w:space="0"/>
            </w:tcBorders>
            <w:shd w:val="clear" w:color="auto" w:fill="auto"/>
            <w:tcMar>
              <w:top w:w="22" w:type="dxa"/>
              <w:left w:w="28" w:type="dxa"/>
              <w:bottom w:w="22" w:type="dxa"/>
              <w:right w:w="28" w:type="dxa"/>
            </w:tcMar>
            <w:vAlign w:val="bottom"/>
          </w:tcPr>
          <w:p w:rsidRPr="00740163" w:rsidR="00EE5635" w:rsidP="000D4A97" w:rsidRDefault="00EE5635">
            <w:pPr>
              <w:pStyle w:val="p-table"/>
              <w:rPr>
                <w:rFonts w:ascii="Times New Roman" w:hAnsi="Times New Roman" w:cs="Times New Roman"/>
                <w:sz w:val="17"/>
              </w:rPr>
            </w:pPr>
            <w:r w:rsidRPr="00740163">
              <w:rPr>
                <w:rFonts w:ascii="Times New Roman" w:hAnsi="Times New Roman" w:cs="Times New Roman"/>
                <w:b/>
                <w:sz w:val="17"/>
              </w:rPr>
              <w:t>Omschrijving</w:t>
            </w:r>
          </w:p>
        </w:tc>
        <w:tc>
          <w:tcPr>
            <w:tcW w:w="0" w:type="auto"/>
            <w:gridSpan w:val="3"/>
            <w:tcBorders>
              <w:bottom w:val="single" w:color="009EE0" w:sz="2" w:space="0"/>
            </w:tcBorders>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r w:rsidRPr="00740163">
              <w:rPr>
                <w:rFonts w:ascii="Times New Roman" w:hAnsi="Times New Roman" w:cs="Times New Roman"/>
                <w:b/>
                <w:sz w:val="17"/>
              </w:rPr>
              <w:t>Vastgestelde begroting</w:t>
            </w:r>
          </w:p>
        </w:tc>
        <w:tc>
          <w:tcPr>
            <w:tcW w:w="0" w:type="auto"/>
            <w:gridSpan w:val="3"/>
            <w:tcBorders>
              <w:bottom w:val="single" w:color="009EE0" w:sz="2" w:space="0"/>
            </w:tcBorders>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r w:rsidRPr="00740163">
              <w:rPr>
                <w:rFonts w:ascii="Times New Roman" w:hAnsi="Times New Roman" w:cs="Times New Roman"/>
                <w:b/>
                <w:sz w:val="17"/>
              </w:rPr>
              <w:t>Mutaties (+ of -) 1e suppletoire begroting</w:t>
            </w:r>
          </w:p>
        </w:tc>
        <w:tc>
          <w:tcPr>
            <w:tcW w:w="0" w:type="auto"/>
            <w:gridSpan w:val="3"/>
            <w:tcBorders>
              <w:bottom w:val="single" w:color="009EE0" w:sz="2" w:space="0"/>
            </w:tcBorders>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r w:rsidRPr="00740163">
              <w:rPr>
                <w:rFonts w:ascii="Times New Roman" w:hAnsi="Times New Roman" w:cs="Times New Roman"/>
                <w:b/>
                <w:sz w:val="17"/>
              </w:rPr>
              <w:t>Mutaties (+ of -)</w:t>
            </w:r>
            <w:r w:rsidRPr="00740163">
              <w:rPr>
                <w:rFonts w:ascii="Times New Roman" w:hAnsi="Times New Roman" w:cs="Times New Roman"/>
                <w:b/>
                <w:sz w:val="17"/>
              </w:rPr>
              <w:br/>
              <w:t>2e suppletoire</w:t>
            </w:r>
            <w:r w:rsidRPr="00740163">
              <w:rPr>
                <w:rFonts w:ascii="Times New Roman" w:hAnsi="Times New Roman" w:cs="Times New Roman"/>
                <w:b/>
                <w:sz w:val="17"/>
              </w:rPr>
              <w:br/>
              <w:t>begroting</w:t>
            </w:r>
          </w:p>
        </w:tc>
      </w:tr>
      <w:tr w:rsidRPr="00740163" w:rsidR="00EE5635" w:rsidTr="00740163">
        <w:tc>
          <w:tcPr>
            <w:tcW w:w="0" w:type="auto"/>
            <w:tcBorders>
              <w:bottom w:val="single" w:color="009EE0" w:sz="2" w:space="0"/>
            </w:tcBorders>
            <w:shd w:val="clear" w:color="auto" w:fill="auto"/>
            <w:tcMar>
              <w:top w:w="22"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740163" w:rsidR="00EE5635" w:rsidP="000D4A97" w:rsidRDefault="00EE5635">
            <w:pPr>
              <w:pStyle w:val="p-table"/>
              <w:rPr>
                <w:rFonts w:ascii="Times New Roman" w:hAnsi="Times New Roman" w:cs="Times New Roman"/>
                <w:sz w:val="17"/>
              </w:rPr>
            </w:pPr>
            <w:r w:rsidRPr="00740163">
              <w:rPr>
                <w:rFonts w:ascii="Times New Roman" w:hAnsi="Times New Roman" w:cs="Times New Roman"/>
                <w:b/>
                <w:sz w:val="17"/>
              </w:rPr>
              <w:t>Verplichtingen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b/>
                <w:sz w:val="17"/>
              </w:rPr>
              <w:t>Uitgaven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b/>
                <w:sz w:val="17"/>
              </w:rPr>
              <w:t>Ontvangsten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740163" w:rsidR="00EE5635" w:rsidP="000D4A97" w:rsidRDefault="00EE5635">
            <w:pPr>
              <w:pStyle w:val="p-table"/>
              <w:rPr>
                <w:rFonts w:ascii="Times New Roman" w:hAnsi="Times New Roman" w:cs="Times New Roman"/>
                <w:sz w:val="17"/>
              </w:rPr>
            </w:pPr>
            <w:r w:rsidRPr="00740163">
              <w:rPr>
                <w:rFonts w:ascii="Times New Roman" w:hAnsi="Times New Roman" w:cs="Times New Roman"/>
                <w:b/>
                <w:sz w:val="17"/>
              </w:rPr>
              <w:t>Verplichtingen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b/>
                <w:sz w:val="17"/>
              </w:rPr>
              <w:t>Uitgaven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b/>
                <w:sz w:val="17"/>
              </w:rPr>
              <w:t>Ontvangsten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740163" w:rsidR="00EE5635" w:rsidP="000D4A97" w:rsidRDefault="00EE5635">
            <w:pPr>
              <w:pStyle w:val="p-table"/>
              <w:rPr>
                <w:rFonts w:ascii="Times New Roman" w:hAnsi="Times New Roman" w:cs="Times New Roman"/>
                <w:sz w:val="17"/>
              </w:rPr>
            </w:pPr>
            <w:r w:rsidRPr="00740163">
              <w:rPr>
                <w:rFonts w:ascii="Times New Roman" w:hAnsi="Times New Roman" w:cs="Times New Roman"/>
                <w:b/>
                <w:sz w:val="17"/>
              </w:rPr>
              <w:t>Verplichtingen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b/>
                <w:sz w:val="17"/>
              </w:rPr>
              <w:t>Uitgaven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b/>
                <w:sz w:val="17"/>
              </w:rPr>
              <w:t>Ontvangsten</w:t>
            </w:r>
          </w:p>
        </w:tc>
      </w:tr>
      <w:tr w:rsidRPr="00740163" w:rsidR="00EE5635" w:rsidTr="00740163">
        <w:tc>
          <w:tcPr>
            <w:tcW w:w="0" w:type="auto"/>
            <w:shd w:val="clear" w:color="auto" w:fill="auto"/>
            <w:tcMar>
              <w:top w:w="22"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r>
      <w:tr w:rsidRPr="00740163" w:rsidR="00EE5635" w:rsidTr="00740163">
        <w:tc>
          <w:tcPr>
            <w:tcW w:w="0" w:type="auto"/>
            <w:shd w:val="clear" w:color="auto" w:fill="auto"/>
            <w:tcMar>
              <w:top w:w="22" w:type="dxa"/>
              <w:bottom w:w="22" w:type="dxa"/>
              <w:right w:w="28" w:type="dxa"/>
            </w:tcMar>
            <w:vAlign w:val="bottom"/>
          </w:tcPr>
          <w:p w:rsidRPr="00740163" w:rsidR="00EE5635" w:rsidP="000D4A97" w:rsidRDefault="00EE5635">
            <w:pPr>
              <w:pStyle w:val="p-table"/>
              <w:rPr>
                <w:rFonts w:ascii="Times New Roman" w:hAnsi="Times New Roman" w:cs="Times New Roman"/>
                <w:sz w:val="17"/>
              </w:rPr>
            </w:pPr>
            <w:r w:rsidRPr="00740163">
              <w:rPr>
                <w:rFonts w:ascii="Times New Roman" w:hAnsi="Times New Roman" w:cs="Times New Roman"/>
                <w:sz w:val="17"/>
              </w:rPr>
              <w:t>1</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rPr>
                <w:rFonts w:ascii="Times New Roman" w:hAnsi="Times New Roman" w:cs="Times New Roman"/>
                <w:sz w:val="17"/>
              </w:rPr>
            </w:pPr>
            <w:r w:rsidRPr="00740163">
              <w:rPr>
                <w:rFonts w:ascii="Times New Roman" w:hAnsi="Times New Roman" w:cs="Times New Roman"/>
                <w:sz w:val="17"/>
              </w:rPr>
              <w:t>Investeren in waterveiligheid</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847.847</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519.176</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164.879</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600.913</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113.083</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 70</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 223.335</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 123.143</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9.458</w:t>
            </w:r>
          </w:p>
        </w:tc>
      </w:tr>
      <w:tr w:rsidRPr="00740163" w:rsidR="00EE5635" w:rsidTr="00740163">
        <w:tc>
          <w:tcPr>
            <w:tcW w:w="0" w:type="auto"/>
            <w:shd w:val="clear" w:color="auto" w:fill="auto"/>
            <w:tcMar>
              <w:top w:w="22" w:type="dxa"/>
              <w:bottom w:w="22" w:type="dxa"/>
              <w:right w:w="28" w:type="dxa"/>
            </w:tcMar>
            <w:vAlign w:val="bottom"/>
          </w:tcPr>
          <w:p w:rsidRPr="00740163" w:rsidR="00EE5635" w:rsidP="000D4A97" w:rsidRDefault="00EE5635">
            <w:pPr>
              <w:pStyle w:val="p-table"/>
              <w:rPr>
                <w:rFonts w:ascii="Times New Roman" w:hAnsi="Times New Roman" w:cs="Times New Roman"/>
                <w:sz w:val="17"/>
              </w:rPr>
            </w:pPr>
            <w:r w:rsidRPr="00740163">
              <w:rPr>
                <w:rFonts w:ascii="Times New Roman" w:hAnsi="Times New Roman" w:cs="Times New Roman"/>
                <w:sz w:val="17"/>
              </w:rPr>
              <w:t>2</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rPr>
                <w:rFonts w:ascii="Times New Roman" w:hAnsi="Times New Roman" w:cs="Times New Roman"/>
                <w:sz w:val="17"/>
              </w:rPr>
            </w:pPr>
            <w:r w:rsidRPr="00740163">
              <w:rPr>
                <w:rFonts w:ascii="Times New Roman" w:hAnsi="Times New Roman" w:cs="Times New Roman"/>
                <w:sz w:val="17"/>
              </w:rPr>
              <w:t>Investeren in zoetwatervoorziening</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16.160</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19.302</w:t>
            </w: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24.812</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30.938</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0</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7.578</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 3.672</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91</w:t>
            </w:r>
          </w:p>
        </w:tc>
      </w:tr>
      <w:tr w:rsidRPr="00740163" w:rsidR="00EE5635" w:rsidTr="00740163">
        <w:tc>
          <w:tcPr>
            <w:tcW w:w="0" w:type="auto"/>
            <w:shd w:val="clear" w:color="auto" w:fill="auto"/>
            <w:tcMar>
              <w:top w:w="22" w:type="dxa"/>
              <w:bottom w:w="22" w:type="dxa"/>
              <w:right w:w="28" w:type="dxa"/>
            </w:tcMar>
            <w:vAlign w:val="bottom"/>
          </w:tcPr>
          <w:p w:rsidRPr="00740163" w:rsidR="00EE5635" w:rsidP="000D4A97" w:rsidRDefault="00EE5635">
            <w:pPr>
              <w:pStyle w:val="p-table"/>
              <w:rPr>
                <w:rFonts w:ascii="Times New Roman" w:hAnsi="Times New Roman" w:cs="Times New Roman"/>
                <w:sz w:val="17"/>
              </w:rPr>
            </w:pPr>
            <w:r w:rsidRPr="00740163">
              <w:rPr>
                <w:rFonts w:ascii="Times New Roman" w:hAnsi="Times New Roman" w:cs="Times New Roman"/>
                <w:sz w:val="17"/>
              </w:rPr>
              <w:t>3</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rPr>
                <w:rFonts w:ascii="Times New Roman" w:hAnsi="Times New Roman" w:cs="Times New Roman"/>
                <w:sz w:val="17"/>
              </w:rPr>
            </w:pPr>
            <w:r w:rsidRPr="00740163">
              <w:rPr>
                <w:rFonts w:ascii="Times New Roman" w:hAnsi="Times New Roman" w:cs="Times New Roman"/>
                <w:sz w:val="17"/>
              </w:rPr>
              <w:t>Beheer, onderhoud en vervanging</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146.299</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154.524</w:t>
            </w: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36.434</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31.693</w:t>
            </w: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39.745</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47.347</w:t>
            </w: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r>
      <w:tr w:rsidRPr="00740163" w:rsidR="00EE5635" w:rsidTr="00740163">
        <w:tc>
          <w:tcPr>
            <w:tcW w:w="0" w:type="auto"/>
            <w:shd w:val="clear" w:color="auto" w:fill="auto"/>
            <w:tcMar>
              <w:top w:w="22" w:type="dxa"/>
              <w:bottom w:w="22" w:type="dxa"/>
              <w:right w:w="28" w:type="dxa"/>
            </w:tcMar>
            <w:vAlign w:val="bottom"/>
          </w:tcPr>
          <w:p w:rsidRPr="00740163" w:rsidR="00EE5635" w:rsidP="000D4A97" w:rsidRDefault="00EE5635">
            <w:pPr>
              <w:pStyle w:val="p-table"/>
              <w:rPr>
                <w:rFonts w:ascii="Times New Roman" w:hAnsi="Times New Roman" w:cs="Times New Roman"/>
                <w:sz w:val="17"/>
              </w:rPr>
            </w:pPr>
            <w:r w:rsidRPr="00740163">
              <w:rPr>
                <w:rFonts w:ascii="Times New Roman" w:hAnsi="Times New Roman" w:cs="Times New Roman"/>
                <w:sz w:val="17"/>
              </w:rPr>
              <w:t>4</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rPr>
                <w:rFonts w:ascii="Times New Roman" w:hAnsi="Times New Roman" w:cs="Times New Roman"/>
                <w:sz w:val="17"/>
              </w:rPr>
            </w:pPr>
            <w:r w:rsidRPr="00740163">
              <w:rPr>
                <w:rFonts w:ascii="Times New Roman" w:hAnsi="Times New Roman" w:cs="Times New Roman"/>
                <w:sz w:val="17"/>
              </w:rPr>
              <w:t>Experimenteren cf. art. III Deltawet</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29.166</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42.699</w:t>
            </w: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7.399</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46.981</w:t>
            </w: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49.893</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10.418</w:t>
            </w: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r>
      <w:tr w:rsidRPr="00740163" w:rsidR="00EE5635" w:rsidTr="00740163">
        <w:tc>
          <w:tcPr>
            <w:tcW w:w="0" w:type="auto"/>
            <w:shd w:val="clear" w:color="auto" w:fill="auto"/>
            <w:tcMar>
              <w:top w:w="22" w:type="dxa"/>
              <w:bottom w:w="22" w:type="dxa"/>
              <w:right w:w="28" w:type="dxa"/>
            </w:tcMar>
            <w:vAlign w:val="bottom"/>
          </w:tcPr>
          <w:p w:rsidRPr="00740163" w:rsidR="00EE5635" w:rsidP="000D4A97" w:rsidRDefault="00EE5635">
            <w:pPr>
              <w:pStyle w:val="p-table"/>
              <w:rPr>
                <w:rFonts w:ascii="Times New Roman" w:hAnsi="Times New Roman" w:cs="Times New Roman"/>
                <w:sz w:val="17"/>
              </w:rPr>
            </w:pPr>
            <w:r w:rsidRPr="00740163">
              <w:rPr>
                <w:rFonts w:ascii="Times New Roman" w:hAnsi="Times New Roman" w:cs="Times New Roman"/>
                <w:sz w:val="17"/>
              </w:rPr>
              <w:t>5²</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rPr>
                <w:rFonts w:ascii="Times New Roman" w:hAnsi="Times New Roman" w:cs="Times New Roman"/>
                <w:sz w:val="17"/>
              </w:rPr>
            </w:pPr>
            <w:proofErr w:type="spellStart"/>
            <w:r w:rsidRPr="00740163">
              <w:rPr>
                <w:rFonts w:ascii="Times New Roman" w:hAnsi="Times New Roman" w:cs="Times New Roman"/>
                <w:sz w:val="17"/>
              </w:rPr>
              <w:t>Netwerkgebonden</w:t>
            </w:r>
            <w:proofErr w:type="spellEnd"/>
            <w:r w:rsidRPr="00740163">
              <w:rPr>
                <w:rFonts w:ascii="Times New Roman" w:hAnsi="Times New Roman" w:cs="Times New Roman"/>
                <w:sz w:val="17"/>
              </w:rPr>
              <w:t xml:space="preserve"> kosten en overige uitgaven</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351.329</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352.173</w:t>
            </w: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 14.685</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 14.956</w:t>
            </w: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11.042</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11.082</w:t>
            </w: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r>
      <w:tr w:rsidRPr="00740163" w:rsidR="00EE5635" w:rsidTr="00740163">
        <w:tc>
          <w:tcPr>
            <w:tcW w:w="0" w:type="auto"/>
            <w:shd w:val="clear" w:color="auto" w:fill="auto"/>
            <w:tcMar>
              <w:top w:w="22" w:type="dxa"/>
              <w:bottom w:w="22" w:type="dxa"/>
              <w:right w:w="28" w:type="dxa"/>
            </w:tcMar>
            <w:vAlign w:val="bottom"/>
          </w:tcPr>
          <w:p w:rsidRPr="00740163" w:rsidR="00EE5635" w:rsidP="000D4A97" w:rsidRDefault="00EE5635">
            <w:pPr>
              <w:pStyle w:val="p-table"/>
              <w:rPr>
                <w:rFonts w:ascii="Times New Roman" w:hAnsi="Times New Roman" w:cs="Times New Roman"/>
                <w:sz w:val="17"/>
              </w:rPr>
            </w:pPr>
            <w:r w:rsidRPr="00740163">
              <w:rPr>
                <w:rFonts w:ascii="Times New Roman" w:hAnsi="Times New Roman" w:cs="Times New Roman"/>
                <w:sz w:val="17"/>
              </w:rPr>
              <w:t>6</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rPr>
                <w:rFonts w:ascii="Times New Roman" w:hAnsi="Times New Roman" w:cs="Times New Roman"/>
                <w:sz w:val="17"/>
              </w:rPr>
            </w:pPr>
            <w:r w:rsidRPr="00740163">
              <w:rPr>
                <w:rFonts w:ascii="Times New Roman" w:hAnsi="Times New Roman" w:cs="Times New Roman"/>
                <w:sz w:val="17"/>
              </w:rPr>
              <w:t>Bijdragen andere begrotingen Rijk</w:t>
            </w: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1.053.739</w:t>
            </w: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159.454</w:t>
            </w: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42.208</w:t>
            </w:r>
          </w:p>
        </w:tc>
      </w:tr>
      <w:tr w:rsidRPr="00740163" w:rsidR="00EE5635" w:rsidTr="00740163">
        <w:tc>
          <w:tcPr>
            <w:tcW w:w="0" w:type="auto"/>
            <w:shd w:val="clear" w:color="auto" w:fill="auto"/>
            <w:tcMar>
              <w:top w:w="22" w:type="dxa"/>
              <w:bottom w:w="22" w:type="dxa"/>
              <w:right w:w="28" w:type="dxa"/>
            </w:tcMar>
            <w:vAlign w:val="bottom"/>
          </w:tcPr>
          <w:p w:rsidRPr="00740163" w:rsidR="00EE5635" w:rsidP="000D4A97" w:rsidRDefault="00EE5635">
            <w:pPr>
              <w:pStyle w:val="p-table"/>
              <w:rPr>
                <w:rFonts w:ascii="Times New Roman" w:hAnsi="Times New Roman" w:cs="Times New Roman"/>
                <w:sz w:val="17"/>
              </w:rPr>
            </w:pPr>
            <w:r w:rsidRPr="00740163">
              <w:rPr>
                <w:rFonts w:ascii="Times New Roman" w:hAnsi="Times New Roman" w:cs="Times New Roman"/>
                <w:sz w:val="17"/>
              </w:rPr>
              <w:t>7</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rPr>
                <w:rFonts w:ascii="Times New Roman" w:hAnsi="Times New Roman" w:cs="Times New Roman"/>
                <w:sz w:val="17"/>
              </w:rPr>
            </w:pPr>
            <w:r w:rsidRPr="00740163">
              <w:rPr>
                <w:rFonts w:ascii="Times New Roman" w:hAnsi="Times New Roman" w:cs="Times New Roman"/>
                <w:sz w:val="17"/>
              </w:rPr>
              <w:t>Investeren in waterkwaliteit</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120.090</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130.801</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57</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51.037</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 53.159</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431</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 63.998</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 22.483</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44</w:t>
            </w:r>
          </w:p>
        </w:tc>
      </w:tr>
      <w:tr w:rsidRPr="00740163" w:rsidR="00EE5635" w:rsidTr="00740163">
        <w:tc>
          <w:tcPr>
            <w:tcW w:w="0" w:type="auto"/>
            <w:shd w:val="clear" w:color="auto" w:fill="auto"/>
            <w:tcMar>
              <w:top w:w="22"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r>
      <w:tr w:rsidRPr="00740163" w:rsidR="00EE5635" w:rsidTr="00740163">
        <w:tc>
          <w:tcPr>
            <w:tcW w:w="0" w:type="auto"/>
            <w:shd w:val="clear" w:color="auto" w:fill="auto"/>
            <w:tcMar>
              <w:top w:w="22"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rPr>
                <w:rFonts w:ascii="Times New Roman" w:hAnsi="Times New Roman" w:cs="Times New Roman"/>
                <w:sz w:val="17"/>
              </w:rPr>
            </w:pPr>
            <w:r w:rsidRPr="00740163">
              <w:rPr>
                <w:rFonts w:ascii="Times New Roman" w:hAnsi="Times New Roman" w:cs="Times New Roman"/>
                <w:b/>
                <w:sz w:val="17"/>
              </w:rPr>
              <w:t>Subtotaal</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b/>
                <w:sz w:val="17"/>
              </w:rPr>
              <w:t>1.510.891</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b/>
                <w:sz w:val="17"/>
              </w:rPr>
              <w:t>1.218.675</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b/>
                <w:sz w:val="17"/>
              </w:rPr>
              <w:t>1.218.675</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b/>
                <w:sz w:val="17"/>
              </w:rPr>
              <w:t>705.910</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b/>
                <w:sz w:val="17"/>
              </w:rPr>
              <w:t>154.580</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b/>
                <w:sz w:val="17"/>
              </w:rPr>
              <w:t>159.815</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b/>
                <w:sz w:val="17"/>
              </w:rPr>
              <w:t>‒ 179.075</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b/>
                <w:sz w:val="17"/>
              </w:rPr>
              <w:t>‒ 80.451</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b/>
                <w:sz w:val="17"/>
              </w:rPr>
              <w:t>51.801</w:t>
            </w:r>
          </w:p>
        </w:tc>
      </w:tr>
      <w:tr w:rsidRPr="00740163" w:rsidR="00EE5635" w:rsidTr="00740163">
        <w:tc>
          <w:tcPr>
            <w:tcW w:w="0" w:type="auto"/>
            <w:shd w:val="clear" w:color="auto" w:fill="auto"/>
            <w:tcMar>
              <w:top w:w="22" w:type="dxa"/>
              <w:bottom w:w="22" w:type="dxa"/>
              <w:right w:w="28" w:type="dxa"/>
            </w:tcMar>
            <w:vAlign w:val="bottom"/>
          </w:tcPr>
          <w:p w:rsidRPr="00740163" w:rsidR="00EE5635" w:rsidP="000D4A97" w:rsidRDefault="00EE5635">
            <w:pPr>
              <w:pStyle w:val="p-table"/>
              <w:rPr>
                <w:rFonts w:ascii="Times New Roman" w:hAnsi="Times New Roman" w:cs="Times New Roman"/>
                <w:sz w:val="17"/>
              </w:rPr>
            </w:pPr>
            <w:r w:rsidRPr="00740163">
              <w:rPr>
                <w:rFonts w:ascii="Times New Roman" w:hAnsi="Times New Roman" w:cs="Times New Roman"/>
                <w:sz w:val="17"/>
              </w:rPr>
              <w:t>5.10</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rPr>
                <w:rFonts w:ascii="Times New Roman" w:hAnsi="Times New Roman" w:cs="Times New Roman"/>
                <w:sz w:val="17"/>
              </w:rPr>
            </w:pPr>
            <w:r w:rsidRPr="00740163">
              <w:rPr>
                <w:rFonts w:ascii="Times New Roman" w:hAnsi="Times New Roman" w:cs="Times New Roman"/>
                <w:sz w:val="17"/>
              </w:rPr>
              <w:t>Voordelig eindsaldo (cumulatief) vorig jaar</w:t>
            </w: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 5.235</w:t>
            </w: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r>
      <w:tr w:rsidRPr="00740163" w:rsidR="00EE5635" w:rsidTr="00740163">
        <w:tc>
          <w:tcPr>
            <w:tcW w:w="0" w:type="auto"/>
            <w:shd w:val="clear" w:color="auto" w:fill="auto"/>
            <w:tcMar>
              <w:top w:w="22"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rPr>
                <w:rFonts w:ascii="Times New Roman" w:hAnsi="Times New Roman" w:cs="Times New Roman"/>
                <w:sz w:val="17"/>
              </w:rPr>
            </w:pPr>
            <w:r w:rsidRPr="00740163">
              <w:rPr>
                <w:rFonts w:ascii="Times New Roman" w:hAnsi="Times New Roman" w:cs="Times New Roman"/>
                <w:b/>
                <w:sz w:val="17"/>
              </w:rPr>
              <w:t>Subtotaal</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b/>
                <w:sz w:val="17"/>
              </w:rPr>
              <w:t>1.510.891</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b/>
                <w:sz w:val="17"/>
              </w:rPr>
              <w:t>1.218.675</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b/>
                <w:sz w:val="17"/>
              </w:rPr>
              <w:t>1.218.675</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b/>
                <w:sz w:val="17"/>
              </w:rPr>
              <w:t>705.910</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b/>
                <w:sz w:val="17"/>
              </w:rPr>
              <w:t>154.580</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b/>
                <w:sz w:val="17"/>
              </w:rPr>
              <w:t>154.580</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b/>
                <w:sz w:val="17"/>
              </w:rPr>
              <w:t>‒ 179.075</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b/>
                <w:sz w:val="17"/>
              </w:rPr>
              <w:t>‒ 80.451</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b/>
                <w:sz w:val="17"/>
              </w:rPr>
              <w:t>51.801</w:t>
            </w:r>
          </w:p>
        </w:tc>
      </w:tr>
      <w:tr w:rsidRPr="00740163" w:rsidR="00EE5635" w:rsidTr="00740163">
        <w:tc>
          <w:tcPr>
            <w:tcW w:w="0" w:type="auto"/>
            <w:shd w:val="clear" w:color="auto" w:fill="auto"/>
            <w:tcMar>
              <w:top w:w="22"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rPr>
                <w:rFonts w:ascii="Times New Roman" w:hAnsi="Times New Roman" w:cs="Times New Roman"/>
                <w:sz w:val="17"/>
              </w:rPr>
            </w:pPr>
            <w:r w:rsidRPr="00740163">
              <w:rPr>
                <w:rFonts w:ascii="Times New Roman" w:hAnsi="Times New Roman" w:cs="Times New Roman"/>
                <w:sz w:val="17"/>
              </w:rPr>
              <w:t>Voordelig eindsaldo (cumulatief) huidig jaar</w:t>
            </w: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0</w:t>
            </w: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0</w:t>
            </w: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 132.252</w:t>
            </w:r>
          </w:p>
        </w:tc>
      </w:tr>
      <w:tr w:rsidRPr="00740163" w:rsidR="00EE5635" w:rsidTr="00740163">
        <w:tc>
          <w:tcPr>
            <w:tcW w:w="0" w:type="auto"/>
            <w:shd w:val="clear" w:color="auto" w:fill="auto"/>
            <w:tcMar>
              <w:top w:w="22"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rPr>
                <w:rFonts w:ascii="Times New Roman" w:hAnsi="Times New Roman" w:cs="Times New Roman"/>
                <w:sz w:val="17"/>
              </w:rPr>
            </w:pPr>
            <w:r w:rsidRPr="00740163">
              <w:rPr>
                <w:rFonts w:ascii="Times New Roman" w:hAnsi="Times New Roman" w:cs="Times New Roman"/>
                <w:b/>
                <w:sz w:val="17"/>
              </w:rPr>
              <w:t>Totaal</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b/>
                <w:sz w:val="17"/>
              </w:rPr>
              <w:t>1.510.891</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b/>
                <w:sz w:val="17"/>
              </w:rPr>
              <w:t>1.218.675</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b/>
                <w:sz w:val="17"/>
              </w:rPr>
              <w:t>1.218.675</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b/>
                <w:sz w:val="17"/>
              </w:rPr>
              <w:t>705.910</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b/>
                <w:sz w:val="17"/>
              </w:rPr>
              <w:t>154.580</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b/>
                <w:sz w:val="17"/>
              </w:rPr>
              <w:t>154.580</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b/>
                <w:sz w:val="17"/>
              </w:rPr>
              <w:t>‒ 179.075</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b/>
                <w:sz w:val="17"/>
              </w:rPr>
              <w:t>‒ 80.451</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b/>
                <w:sz w:val="17"/>
              </w:rPr>
              <w:t>‒ 80.451</w:t>
            </w:r>
          </w:p>
        </w:tc>
      </w:tr>
      <w:tr w:rsidRPr="00740163" w:rsidR="00EE5635" w:rsidTr="00740163">
        <w:tc>
          <w:tcPr>
            <w:tcW w:w="0" w:type="auto"/>
            <w:tcBorders>
              <w:bottom w:val="single" w:color="009EE0" w:sz="2" w:space="0"/>
            </w:tcBorders>
            <w:shd w:val="clear" w:color="auto" w:fill="auto"/>
            <w:tcMar>
              <w:top w:w="22"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r>
    </w:tbl>
    <w:p w:rsidRPr="00740163" w:rsidR="00EE5635" w:rsidP="00EE5635" w:rsidRDefault="00EE5635">
      <w:pPr>
        <w:pStyle w:val="p-marginbottom"/>
        <w:rPr>
          <w:rFonts w:ascii="Times New Roman" w:hAnsi="Times New Roman" w:cs="Times New Roman"/>
        </w:rPr>
      </w:pPr>
    </w:p>
    <w:tbl>
      <w:tblPr>
        <w:tblW w:w="11404" w:type="dxa"/>
        <w:tblInd w:w="-1163" w:type="dxa"/>
        <w:tblCellMar>
          <w:left w:w="10" w:type="dxa"/>
          <w:right w:w="10" w:type="dxa"/>
        </w:tblCellMar>
        <w:tblLook w:val="0000" w:firstRow="0" w:lastRow="0" w:firstColumn="0" w:lastColumn="0" w:noHBand="0" w:noVBand="0"/>
      </w:tblPr>
      <w:tblGrid>
        <w:gridCol w:w="336"/>
        <w:gridCol w:w="2502"/>
        <w:gridCol w:w="1169"/>
        <w:gridCol w:w="736"/>
        <w:gridCol w:w="982"/>
        <w:gridCol w:w="1127"/>
        <w:gridCol w:w="736"/>
        <w:gridCol w:w="982"/>
        <w:gridCol w:w="1127"/>
        <w:gridCol w:w="725"/>
        <w:gridCol w:w="982"/>
      </w:tblGrid>
      <w:tr w:rsidRPr="00740163" w:rsidR="00EE5635" w:rsidTr="00740163">
        <w:trPr>
          <w:tblHeader/>
        </w:trPr>
        <w:tc>
          <w:tcPr>
            <w:tcW w:w="0" w:type="auto"/>
            <w:gridSpan w:val="11"/>
            <w:shd w:val="clear" w:color="auto" w:fill="009EE0"/>
            <w:tcMar>
              <w:top w:w="22" w:type="dxa"/>
              <w:left w:w="113" w:type="dxa"/>
              <w:bottom w:w="22" w:type="dxa"/>
            </w:tcMar>
          </w:tcPr>
          <w:p w:rsidRPr="00740163" w:rsidR="00EE5635" w:rsidP="000D4A97" w:rsidRDefault="00EE5635">
            <w:pPr>
              <w:pStyle w:val="kio2-table-title"/>
              <w:rPr>
                <w:rFonts w:ascii="Times New Roman" w:hAnsi="Times New Roman" w:cs="Times New Roman"/>
              </w:rPr>
            </w:pPr>
            <w:r w:rsidRPr="00740163">
              <w:rPr>
                <w:rFonts w:ascii="Times New Roman" w:hAnsi="Times New Roman" w:cs="Times New Roman"/>
              </w:rPr>
              <w:t>Wijziging van de begrotingsstaat van het Deltafonds (J) voor het jaar 2021 (</w:t>
            </w:r>
            <w:proofErr w:type="spellStart"/>
            <w:r w:rsidRPr="00740163">
              <w:rPr>
                <w:rFonts w:ascii="Times New Roman" w:hAnsi="Times New Roman" w:cs="Times New Roman"/>
              </w:rPr>
              <w:t>Slotwet</w:t>
            </w:r>
            <w:proofErr w:type="spellEnd"/>
            <w:r w:rsidRPr="00740163">
              <w:rPr>
                <w:rFonts w:ascii="Times New Roman" w:hAnsi="Times New Roman" w:cs="Times New Roman"/>
              </w:rPr>
              <w:t>) (bedragen x € 1.000)</w:t>
            </w:r>
          </w:p>
        </w:tc>
      </w:tr>
      <w:tr w:rsidRPr="00740163" w:rsidR="00EE5635" w:rsidTr="00740163">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740163" w:rsidR="00EE5635" w:rsidP="000D4A97" w:rsidRDefault="00EE5635">
            <w:pPr>
              <w:pStyle w:val="p-table"/>
              <w:rPr>
                <w:rFonts w:ascii="Times New Roman" w:hAnsi="Times New Roman" w:cs="Times New Roman"/>
                <w:color w:val="000000"/>
                <w:sz w:val="17"/>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740163" w:rsidR="00EE5635" w:rsidP="000D4A97" w:rsidRDefault="00EE5635">
            <w:pPr>
              <w:pStyle w:val="p-table"/>
              <w:rPr>
                <w:rFonts w:ascii="Times New Roman" w:hAnsi="Times New Roman" w:cs="Times New Roman"/>
                <w:color w:val="000000"/>
                <w:sz w:val="17"/>
              </w:rPr>
            </w:pP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740163" w:rsidR="00EE5635" w:rsidP="000D4A97" w:rsidRDefault="00EE5635">
            <w:pPr>
              <w:pStyle w:val="p-table"/>
              <w:jc w:val="center"/>
              <w:rPr>
                <w:rFonts w:ascii="Times New Roman" w:hAnsi="Times New Roman" w:cs="Times New Roman"/>
                <w:color w:val="000000"/>
                <w:sz w:val="17"/>
              </w:rPr>
            </w:pPr>
            <w:r w:rsidRPr="00740163">
              <w:rPr>
                <w:rFonts w:ascii="Times New Roman" w:hAnsi="Times New Roman" w:cs="Times New Roman"/>
                <w:color w:val="000000"/>
                <w:sz w:val="17"/>
              </w:rPr>
              <w:t>(4)=(1)+(2)+(3)</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740163" w:rsidR="00EE5635" w:rsidP="000D4A97" w:rsidRDefault="00EE5635">
            <w:pPr>
              <w:pStyle w:val="p-table"/>
              <w:jc w:val="center"/>
              <w:rPr>
                <w:rFonts w:ascii="Times New Roman" w:hAnsi="Times New Roman" w:cs="Times New Roman"/>
                <w:color w:val="000000"/>
                <w:sz w:val="17"/>
              </w:rPr>
            </w:pPr>
            <w:r w:rsidRPr="00740163">
              <w:rPr>
                <w:rFonts w:ascii="Times New Roman" w:hAnsi="Times New Roman" w:cs="Times New Roman"/>
                <w:color w:val="000000"/>
                <w:sz w:val="17"/>
              </w:rPr>
              <w:t>(5)</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740163" w:rsidR="00EE5635" w:rsidP="000D4A97" w:rsidRDefault="00EE5635">
            <w:pPr>
              <w:pStyle w:val="p-table"/>
              <w:jc w:val="center"/>
              <w:rPr>
                <w:rFonts w:ascii="Times New Roman" w:hAnsi="Times New Roman" w:cs="Times New Roman"/>
                <w:color w:val="000000"/>
                <w:sz w:val="17"/>
              </w:rPr>
            </w:pPr>
            <w:r w:rsidRPr="00740163">
              <w:rPr>
                <w:rFonts w:ascii="Times New Roman" w:hAnsi="Times New Roman" w:cs="Times New Roman"/>
                <w:color w:val="000000"/>
                <w:sz w:val="17"/>
              </w:rPr>
              <w:t>(6)=(5)-(4)</w:t>
            </w:r>
          </w:p>
        </w:tc>
      </w:tr>
      <w:tr w:rsidRPr="00740163" w:rsidR="00EE5635" w:rsidTr="00740163">
        <w:tc>
          <w:tcPr>
            <w:tcW w:w="0" w:type="auto"/>
            <w:tcBorders>
              <w:bottom w:val="single" w:color="009EE0" w:sz="2" w:space="0"/>
            </w:tcBorders>
            <w:shd w:val="clear" w:color="auto" w:fill="auto"/>
            <w:tcMar>
              <w:top w:w="22" w:type="dxa"/>
              <w:bottom w:w="22" w:type="dxa"/>
              <w:right w:w="28" w:type="dxa"/>
            </w:tcMar>
            <w:vAlign w:val="bottom"/>
          </w:tcPr>
          <w:p w:rsidRPr="00740163" w:rsidR="00EE5635" w:rsidP="000D4A97" w:rsidRDefault="00EE5635">
            <w:pPr>
              <w:pStyle w:val="p-table"/>
              <w:rPr>
                <w:rFonts w:ascii="Times New Roman" w:hAnsi="Times New Roman" w:cs="Times New Roman"/>
                <w:sz w:val="17"/>
              </w:rPr>
            </w:pPr>
            <w:r w:rsidRPr="00740163">
              <w:rPr>
                <w:rFonts w:ascii="Times New Roman" w:hAnsi="Times New Roman" w:cs="Times New Roman"/>
                <w:b/>
                <w:sz w:val="17"/>
              </w:rPr>
              <w:t>Art.</w:t>
            </w:r>
          </w:p>
        </w:tc>
        <w:tc>
          <w:tcPr>
            <w:tcW w:w="0" w:type="auto"/>
            <w:tcBorders>
              <w:bottom w:val="single" w:color="009EE0" w:sz="2" w:space="0"/>
            </w:tcBorders>
            <w:shd w:val="clear" w:color="auto" w:fill="auto"/>
            <w:tcMar>
              <w:top w:w="22" w:type="dxa"/>
              <w:left w:w="28" w:type="dxa"/>
              <w:bottom w:w="22" w:type="dxa"/>
              <w:right w:w="28" w:type="dxa"/>
            </w:tcMar>
            <w:vAlign w:val="bottom"/>
          </w:tcPr>
          <w:p w:rsidRPr="00740163" w:rsidR="00EE5635" w:rsidP="000D4A97" w:rsidRDefault="00EE5635">
            <w:pPr>
              <w:pStyle w:val="p-table"/>
              <w:rPr>
                <w:rFonts w:ascii="Times New Roman" w:hAnsi="Times New Roman" w:cs="Times New Roman"/>
                <w:sz w:val="17"/>
              </w:rPr>
            </w:pPr>
            <w:r w:rsidRPr="00740163">
              <w:rPr>
                <w:rFonts w:ascii="Times New Roman" w:hAnsi="Times New Roman" w:cs="Times New Roman"/>
                <w:b/>
                <w:sz w:val="17"/>
              </w:rPr>
              <w:t>Omschrijving</w:t>
            </w:r>
          </w:p>
        </w:tc>
        <w:tc>
          <w:tcPr>
            <w:tcW w:w="0" w:type="auto"/>
            <w:tcBorders>
              <w:bottom w:val="single" w:color="009EE0" w:sz="2" w:space="0"/>
            </w:tcBorders>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r w:rsidRPr="00740163">
              <w:rPr>
                <w:rFonts w:ascii="Times New Roman" w:hAnsi="Times New Roman" w:cs="Times New Roman"/>
                <w:b/>
                <w:sz w:val="17"/>
              </w:rPr>
              <w:t>Totaal geraamd</w:t>
            </w:r>
          </w:p>
        </w:tc>
        <w:tc>
          <w:tcPr>
            <w:tcW w:w="0" w:type="auto"/>
            <w:tcBorders>
              <w:bottom w:val="single" w:color="009EE0" w:sz="2" w:space="0"/>
            </w:tcBorders>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gridSpan w:val="3"/>
            <w:tcBorders>
              <w:bottom w:val="single" w:color="009EE0" w:sz="2" w:space="0"/>
            </w:tcBorders>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r w:rsidRPr="00740163">
              <w:rPr>
                <w:rFonts w:ascii="Times New Roman" w:hAnsi="Times New Roman" w:cs="Times New Roman"/>
                <w:b/>
                <w:sz w:val="17"/>
              </w:rPr>
              <w:t>Realisatie</w:t>
            </w:r>
            <w:r w:rsidRPr="00740163">
              <w:rPr>
                <w:rFonts w:ascii="Times New Roman" w:hAnsi="Times New Roman" w:cs="Times New Roman"/>
                <w:b/>
                <w:sz w:val="17"/>
                <w:vertAlign w:val="superscript"/>
              </w:rPr>
              <w:t>1)</w:t>
            </w:r>
          </w:p>
        </w:tc>
        <w:tc>
          <w:tcPr>
            <w:tcW w:w="0" w:type="auto"/>
            <w:gridSpan w:val="3"/>
            <w:tcBorders>
              <w:bottom w:val="single" w:color="009EE0" w:sz="2" w:space="0"/>
            </w:tcBorders>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r w:rsidRPr="00740163">
              <w:rPr>
                <w:rFonts w:ascii="Times New Roman" w:hAnsi="Times New Roman" w:cs="Times New Roman"/>
                <w:b/>
                <w:sz w:val="17"/>
              </w:rPr>
              <w:t>Slotwetverschillen</w:t>
            </w:r>
          </w:p>
        </w:tc>
      </w:tr>
      <w:tr w:rsidRPr="00740163" w:rsidR="00EE5635" w:rsidTr="00740163">
        <w:tc>
          <w:tcPr>
            <w:tcW w:w="0" w:type="auto"/>
            <w:tcBorders>
              <w:bottom w:val="single" w:color="009EE0" w:sz="2" w:space="0"/>
            </w:tcBorders>
            <w:shd w:val="clear" w:color="auto" w:fill="auto"/>
            <w:tcMar>
              <w:top w:w="22"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740163" w:rsidR="00EE5635" w:rsidP="000D4A97" w:rsidRDefault="00EE5635">
            <w:pPr>
              <w:pStyle w:val="p-table"/>
              <w:rPr>
                <w:rFonts w:ascii="Times New Roman" w:hAnsi="Times New Roman" w:cs="Times New Roman"/>
                <w:sz w:val="17"/>
              </w:rPr>
            </w:pPr>
            <w:r w:rsidRPr="00740163">
              <w:rPr>
                <w:rFonts w:ascii="Times New Roman" w:hAnsi="Times New Roman" w:cs="Times New Roman"/>
                <w:b/>
                <w:sz w:val="17"/>
              </w:rPr>
              <w:t>Verplichtingen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b/>
                <w:sz w:val="17"/>
              </w:rPr>
              <w:t>Uitgaven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b/>
                <w:sz w:val="17"/>
              </w:rPr>
              <w:t>Ontvangsten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740163" w:rsidR="00EE5635" w:rsidP="000D4A97" w:rsidRDefault="00EE5635">
            <w:pPr>
              <w:pStyle w:val="p-table"/>
              <w:rPr>
                <w:rFonts w:ascii="Times New Roman" w:hAnsi="Times New Roman" w:cs="Times New Roman"/>
                <w:sz w:val="17"/>
              </w:rPr>
            </w:pPr>
            <w:r w:rsidRPr="00740163">
              <w:rPr>
                <w:rFonts w:ascii="Times New Roman" w:hAnsi="Times New Roman" w:cs="Times New Roman"/>
                <w:b/>
                <w:sz w:val="17"/>
              </w:rPr>
              <w:t>Verplichtingen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b/>
                <w:sz w:val="17"/>
              </w:rPr>
              <w:t>Uitgaven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b/>
                <w:sz w:val="17"/>
              </w:rPr>
              <w:t>Ontvangsten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740163" w:rsidR="00EE5635" w:rsidP="000D4A97" w:rsidRDefault="00EE5635">
            <w:pPr>
              <w:pStyle w:val="p-table"/>
              <w:rPr>
                <w:rFonts w:ascii="Times New Roman" w:hAnsi="Times New Roman" w:cs="Times New Roman"/>
                <w:sz w:val="17"/>
              </w:rPr>
            </w:pPr>
            <w:r w:rsidRPr="00740163">
              <w:rPr>
                <w:rFonts w:ascii="Times New Roman" w:hAnsi="Times New Roman" w:cs="Times New Roman"/>
                <w:b/>
                <w:sz w:val="17"/>
              </w:rPr>
              <w:t>Verplichtingen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b/>
                <w:sz w:val="17"/>
              </w:rPr>
              <w:t>Uitgaven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b/>
                <w:sz w:val="17"/>
              </w:rPr>
              <w:t>Ontvangsten</w:t>
            </w:r>
          </w:p>
        </w:tc>
      </w:tr>
      <w:tr w:rsidRPr="00740163" w:rsidR="00EE5635" w:rsidTr="00740163">
        <w:tc>
          <w:tcPr>
            <w:tcW w:w="0" w:type="auto"/>
            <w:shd w:val="clear" w:color="auto" w:fill="auto"/>
            <w:tcMar>
              <w:top w:w="22"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r>
      <w:tr w:rsidRPr="00740163" w:rsidR="00EE5635" w:rsidTr="00740163">
        <w:tc>
          <w:tcPr>
            <w:tcW w:w="0" w:type="auto"/>
            <w:shd w:val="clear" w:color="auto" w:fill="auto"/>
            <w:tcMar>
              <w:top w:w="22" w:type="dxa"/>
              <w:bottom w:w="22" w:type="dxa"/>
              <w:right w:w="28" w:type="dxa"/>
            </w:tcMar>
            <w:vAlign w:val="bottom"/>
          </w:tcPr>
          <w:p w:rsidRPr="00740163" w:rsidR="00EE5635" w:rsidP="000D4A97" w:rsidRDefault="00EE5635">
            <w:pPr>
              <w:pStyle w:val="p-table"/>
              <w:rPr>
                <w:rFonts w:ascii="Times New Roman" w:hAnsi="Times New Roman" w:cs="Times New Roman"/>
                <w:sz w:val="17"/>
              </w:rPr>
            </w:pPr>
            <w:r w:rsidRPr="00740163">
              <w:rPr>
                <w:rFonts w:ascii="Times New Roman" w:hAnsi="Times New Roman" w:cs="Times New Roman"/>
                <w:sz w:val="17"/>
              </w:rPr>
              <w:t>1</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rPr>
                <w:rFonts w:ascii="Times New Roman" w:hAnsi="Times New Roman" w:cs="Times New Roman"/>
                <w:sz w:val="17"/>
              </w:rPr>
            </w:pPr>
            <w:r w:rsidRPr="00740163">
              <w:rPr>
                <w:rFonts w:ascii="Times New Roman" w:hAnsi="Times New Roman" w:cs="Times New Roman"/>
                <w:sz w:val="17"/>
              </w:rPr>
              <w:t>Investeren in waterveiligheid</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1.225.425</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509.116</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174.267</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765.964</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428.861</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174.597</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 459.461</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 80.255</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330</w:t>
            </w:r>
          </w:p>
        </w:tc>
      </w:tr>
      <w:tr w:rsidRPr="00740163" w:rsidR="00EE5635" w:rsidTr="00740163">
        <w:tc>
          <w:tcPr>
            <w:tcW w:w="0" w:type="auto"/>
            <w:shd w:val="clear" w:color="auto" w:fill="auto"/>
            <w:tcMar>
              <w:top w:w="22" w:type="dxa"/>
              <w:bottom w:w="22" w:type="dxa"/>
              <w:right w:w="28" w:type="dxa"/>
            </w:tcMar>
            <w:vAlign w:val="bottom"/>
          </w:tcPr>
          <w:p w:rsidRPr="00740163" w:rsidR="00EE5635" w:rsidP="000D4A97" w:rsidRDefault="00EE5635">
            <w:pPr>
              <w:pStyle w:val="p-table"/>
              <w:rPr>
                <w:rFonts w:ascii="Times New Roman" w:hAnsi="Times New Roman" w:cs="Times New Roman"/>
                <w:sz w:val="17"/>
              </w:rPr>
            </w:pPr>
            <w:r w:rsidRPr="00740163">
              <w:rPr>
                <w:rFonts w:ascii="Times New Roman" w:hAnsi="Times New Roman" w:cs="Times New Roman"/>
                <w:sz w:val="17"/>
              </w:rPr>
              <w:t>2</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rPr>
                <w:rFonts w:ascii="Times New Roman" w:hAnsi="Times New Roman" w:cs="Times New Roman"/>
                <w:sz w:val="17"/>
              </w:rPr>
            </w:pPr>
            <w:r w:rsidRPr="00740163">
              <w:rPr>
                <w:rFonts w:ascii="Times New Roman" w:hAnsi="Times New Roman" w:cs="Times New Roman"/>
                <w:sz w:val="17"/>
              </w:rPr>
              <w:t>Investeren in zoetwatervoorziening</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48.550</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46.568</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91</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37.281</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35.173</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92</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 11.269</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 11.395</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1</w:t>
            </w:r>
          </w:p>
        </w:tc>
      </w:tr>
      <w:tr w:rsidRPr="00740163" w:rsidR="00EE5635" w:rsidTr="00740163">
        <w:tc>
          <w:tcPr>
            <w:tcW w:w="0" w:type="auto"/>
            <w:shd w:val="clear" w:color="auto" w:fill="auto"/>
            <w:tcMar>
              <w:top w:w="22" w:type="dxa"/>
              <w:bottom w:w="22" w:type="dxa"/>
              <w:right w:w="28" w:type="dxa"/>
            </w:tcMar>
            <w:vAlign w:val="bottom"/>
          </w:tcPr>
          <w:p w:rsidRPr="00740163" w:rsidR="00EE5635" w:rsidP="000D4A97" w:rsidRDefault="00EE5635">
            <w:pPr>
              <w:pStyle w:val="p-table"/>
              <w:rPr>
                <w:rFonts w:ascii="Times New Roman" w:hAnsi="Times New Roman" w:cs="Times New Roman"/>
                <w:sz w:val="17"/>
              </w:rPr>
            </w:pPr>
            <w:r w:rsidRPr="00740163">
              <w:rPr>
                <w:rFonts w:ascii="Times New Roman" w:hAnsi="Times New Roman" w:cs="Times New Roman"/>
                <w:sz w:val="17"/>
              </w:rPr>
              <w:t>3</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rPr>
                <w:rFonts w:ascii="Times New Roman" w:hAnsi="Times New Roman" w:cs="Times New Roman"/>
                <w:sz w:val="17"/>
              </w:rPr>
            </w:pPr>
            <w:r w:rsidRPr="00740163">
              <w:rPr>
                <w:rFonts w:ascii="Times New Roman" w:hAnsi="Times New Roman" w:cs="Times New Roman"/>
                <w:sz w:val="17"/>
              </w:rPr>
              <w:t>Beheer, onderhoud en vervanging</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222.478</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233.564</w:t>
            </w: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222.293</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229.412</w:t>
            </w: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 185</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 4.152</w:t>
            </w: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r>
      <w:tr w:rsidRPr="00740163" w:rsidR="00EE5635" w:rsidTr="00740163">
        <w:tc>
          <w:tcPr>
            <w:tcW w:w="0" w:type="auto"/>
            <w:shd w:val="clear" w:color="auto" w:fill="auto"/>
            <w:tcMar>
              <w:top w:w="22" w:type="dxa"/>
              <w:bottom w:w="22" w:type="dxa"/>
              <w:right w:w="28" w:type="dxa"/>
            </w:tcMar>
            <w:vAlign w:val="bottom"/>
          </w:tcPr>
          <w:p w:rsidRPr="00740163" w:rsidR="00EE5635" w:rsidP="000D4A97" w:rsidRDefault="00EE5635">
            <w:pPr>
              <w:pStyle w:val="p-table"/>
              <w:rPr>
                <w:rFonts w:ascii="Times New Roman" w:hAnsi="Times New Roman" w:cs="Times New Roman"/>
                <w:sz w:val="17"/>
              </w:rPr>
            </w:pPr>
            <w:r w:rsidRPr="00740163">
              <w:rPr>
                <w:rFonts w:ascii="Times New Roman" w:hAnsi="Times New Roman" w:cs="Times New Roman"/>
                <w:sz w:val="17"/>
              </w:rPr>
              <w:t>4</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rPr>
                <w:rFonts w:ascii="Times New Roman" w:hAnsi="Times New Roman" w:cs="Times New Roman"/>
                <w:sz w:val="17"/>
              </w:rPr>
            </w:pPr>
            <w:r w:rsidRPr="00740163">
              <w:rPr>
                <w:rFonts w:ascii="Times New Roman" w:hAnsi="Times New Roman" w:cs="Times New Roman"/>
                <w:sz w:val="17"/>
              </w:rPr>
              <w:t>Experimenteren cf. art. III Deltawet</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86.458</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100.098</w:t>
            </w: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40.663</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50.884</w:t>
            </w: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 45.795</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 49.214</w:t>
            </w: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r>
      <w:tr w:rsidRPr="00740163" w:rsidR="00EE5635" w:rsidTr="00740163">
        <w:tc>
          <w:tcPr>
            <w:tcW w:w="0" w:type="auto"/>
            <w:shd w:val="clear" w:color="auto" w:fill="auto"/>
            <w:tcMar>
              <w:top w:w="22" w:type="dxa"/>
              <w:bottom w:w="22" w:type="dxa"/>
              <w:right w:w="28" w:type="dxa"/>
            </w:tcMar>
            <w:vAlign w:val="bottom"/>
          </w:tcPr>
          <w:p w:rsidRPr="00740163" w:rsidR="00EE5635" w:rsidP="000D4A97" w:rsidRDefault="00EE5635">
            <w:pPr>
              <w:pStyle w:val="p-table"/>
              <w:rPr>
                <w:rFonts w:ascii="Times New Roman" w:hAnsi="Times New Roman" w:cs="Times New Roman"/>
                <w:sz w:val="17"/>
              </w:rPr>
            </w:pPr>
            <w:r w:rsidRPr="00740163">
              <w:rPr>
                <w:rFonts w:ascii="Times New Roman" w:hAnsi="Times New Roman" w:cs="Times New Roman"/>
                <w:sz w:val="17"/>
              </w:rPr>
              <w:t>5²</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rPr>
                <w:rFonts w:ascii="Times New Roman" w:hAnsi="Times New Roman" w:cs="Times New Roman"/>
                <w:sz w:val="17"/>
              </w:rPr>
            </w:pPr>
            <w:proofErr w:type="spellStart"/>
            <w:r w:rsidRPr="00740163">
              <w:rPr>
                <w:rFonts w:ascii="Times New Roman" w:hAnsi="Times New Roman" w:cs="Times New Roman"/>
                <w:sz w:val="17"/>
              </w:rPr>
              <w:t>Netwerkgebonden</w:t>
            </w:r>
            <w:proofErr w:type="spellEnd"/>
            <w:r w:rsidRPr="00740163">
              <w:rPr>
                <w:rFonts w:ascii="Times New Roman" w:hAnsi="Times New Roman" w:cs="Times New Roman"/>
                <w:sz w:val="17"/>
              </w:rPr>
              <w:t xml:space="preserve"> kosten en overige uitgaven</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347.686</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348.299</w:t>
            </w: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347.316</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347.510</w:t>
            </w: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 370</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 789</w:t>
            </w: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r>
      <w:tr w:rsidRPr="00740163" w:rsidR="00EE5635" w:rsidTr="00740163">
        <w:tc>
          <w:tcPr>
            <w:tcW w:w="0" w:type="auto"/>
            <w:shd w:val="clear" w:color="auto" w:fill="auto"/>
            <w:tcMar>
              <w:top w:w="22" w:type="dxa"/>
              <w:bottom w:w="22" w:type="dxa"/>
              <w:right w:w="28" w:type="dxa"/>
            </w:tcMar>
            <w:vAlign w:val="bottom"/>
          </w:tcPr>
          <w:p w:rsidRPr="00740163" w:rsidR="00EE5635" w:rsidP="000D4A97" w:rsidRDefault="00EE5635">
            <w:pPr>
              <w:pStyle w:val="p-table"/>
              <w:rPr>
                <w:rFonts w:ascii="Times New Roman" w:hAnsi="Times New Roman" w:cs="Times New Roman"/>
                <w:sz w:val="17"/>
              </w:rPr>
            </w:pPr>
            <w:r w:rsidRPr="00740163">
              <w:rPr>
                <w:rFonts w:ascii="Times New Roman" w:hAnsi="Times New Roman" w:cs="Times New Roman"/>
                <w:sz w:val="17"/>
              </w:rPr>
              <w:t>6</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rPr>
                <w:rFonts w:ascii="Times New Roman" w:hAnsi="Times New Roman" w:cs="Times New Roman"/>
                <w:sz w:val="17"/>
              </w:rPr>
            </w:pPr>
            <w:r w:rsidRPr="00740163">
              <w:rPr>
                <w:rFonts w:ascii="Times New Roman" w:hAnsi="Times New Roman" w:cs="Times New Roman"/>
                <w:sz w:val="17"/>
              </w:rPr>
              <w:t>Bijdragen andere begrotingen Rijk</w:t>
            </w: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1.255.401</w:t>
            </w: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1.252.398</w:t>
            </w: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 3.003</w:t>
            </w:r>
          </w:p>
        </w:tc>
      </w:tr>
      <w:tr w:rsidRPr="00740163" w:rsidR="00EE5635" w:rsidTr="00740163">
        <w:tc>
          <w:tcPr>
            <w:tcW w:w="0" w:type="auto"/>
            <w:shd w:val="clear" w:color="auto" w:fill="auto"/>
            <w:tcMar>
              <w:top w:w="22" w:type="dxa"/>
              <w:bottom w:w="22" w:type="dxa"/>
              <w:right w:w="28" w:type="dxa"/>
            </w:tcMar>
            <w:vAlign w:val="bottom"/>
          </w:tcPr>
          <w:p w:rsidRPr="00740163" w:rsidR="00EE5635" w:rsidP="000D4A97" w:rsidRDefault="00EE5635">
            <w:pPr>
              <w:pStyle w:val="p-table"/>
              <w:rPr>
                <w:rFonts w:ascii="Times New Roman" w:hAnsi="Times New Roman" w:cs="Times New Roman"/>
                <w:sz w:val="17"/>
              </w:rPr>
            </w:pPr>
            <w:r w:rsidRPr="00740163">
              <w:rPr>
                <w:rFonts w:ascii="Times New Roman" w:hAnsi="Times New Roman" w:cs="Times New Roman"/>
                <w:sz w:val="17"/>
              </w:rPr>
              <w:t>7</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rPr>
                <w:rFonts w:ascii="Times New Roman" w:hAnsi="Times New Roman" w:cs="Times New Roman"/>
                <w:sz w:val="17"/>
              </w:rPr>
            </w:pPr>
            <w:r w:rsidRPr="00740163">
              <w:rPr>
                <w:rFonts w:ascii="Times New Roman" w:hAnsi="Times New Roman" w:cs="Times New Roman"/>
                <w:sz w:val="17"/>
              </w:rPr>
              <w:t>Investeren in waterkwaliteit</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107.129</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55.159</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532</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65.770</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44.711</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729</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 41.359</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 10.448</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197</w:t>
            </w:r>
          </w:p>
        </w:tc>
      </w:tr>
      <w:tr w:rsidRPr="00740163" w:rsidR="00EE5635" w:rsidTr="00740163">
        <w:tc>
          <w:tcPr>
            <w:tcW w:w="0" w:type="auto"/>
            <w:shd w:val="clear" w:color="auto" w:fill="auto"/>
            <w:tcMar>
              <w:top w:w="22"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r>
      <w:tr w:rsidRPr="00740163" w:rsidR="00EE5635" w:rsidTr="00740163">
        <w:tc>
          <w:tcPr>
            <w:tcW w:w="0" w:type="auto"/>
            <w:shd w:val="clear" w:color="auto" w:fill="auto"/>
            <w:tcMar>
              <w:top w:w="22"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rPr>
                <w:rFonts w:ascii="Times New Roman" w:hAnsi="Times New Roman" w:cs="Times New Roman"/>
                <w:sz w:val="17"/>
              </w:rPr>
            </w:pPr>
            <w:r w:rsidRPr="00740163">
              <w:rPr>
                <w:rFonts w:ascii="Times New Roman" w:hAnsi="Times New Roman" w:cs="Times New Roman"/>
                <w:b/>
                <w:sz w:val="17"/>
              </w:rPr>
              <w:t>Subtotaal</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b/>
                <w:sz w:val="17"/>
              </w:rPr>
              <w:t>2.037.726</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b/>
                <w:sz w:val="17"/>
              </w:rPr>
              <w:t>1.292.804</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b/>
                <w:sz w:val="17"/>
              </w:rPr>
              <w:t>1.430.291</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b/>
                <w:sz w:val="17"/>
              </w:rPr>
              <w:t>1.479.287</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b/>
                <w:sz w:val="17"/>
              </w:rPr>
              <w:t>1.136.551</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b/>
                <w:sz w:val="17"/>
              </w:rPr>
              <w:t>1.427.816</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b/>
                <w:sz w:val="17"/>
              </w:rPr>
              <w:t>‒ 558.439</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b/>
                <w:sz w:val="17"/>
              </w:rPr>
              <w:t>‒ 156.253</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b/>
                <w:sz w:val="17"/>
              </w:rPr>
              <w:t>‒ 2.475</w:t>
            </w:r>
          </w:p>
        </w:tc>
      </w:tr>
      <w:tr w:rsidRPr="00740163" w:rsidR="00EE5635" w:rsidTr="00740163">
        <w:tc>
          <w:tcPr>
            <w:tcW w:w="0" w:type="auto"/>
            <w:shd w:val="clear" w:color="auto" w:fill="auto"/>
            <w:tcMar>
              <w:top w:w="22" w:type="dxa"/>
              <w:bottom w:w="22" w:type="dxa"/>
              <w:right w:w="28" w:type="dxa"/>
            </w:tcMar>
            <w:vAlign w:val="bottom"/>
          </w:tcPr>
          <w:p w:rsidRPr="00740163" w:rsidR="00EE5635" w:rsidP="000D4A97" w:rsidRDefault="00EE5635">
            <w:pPr>
              <w:pStyle w:val="p-table"/>
              <w:rPr>
                <w:rFonts w:ascii="Times New Roman" w:hAnsi="Times New Roman" w:cs="Times New Roman"/>
                <w:sz w:val="17"/>
              </w:rPr>
            </w:pPr>
            <w:r w:rsidRPr="00740163">
              <w:rPr>
                <w:rFonts w:ascii="Times New Roman" w:hAnsi="Times New Roman" w:cs="Times New Roman"/>
                <w:sz w:val="17"/>
              </w:rPr>
              <w:t>5.10</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rPr>
                <w:rFonts w:ascii="Times New Roman" w:hAnsi="Times New Roman" w:cs="Times New Roman"/>
                <w:sz w:val="17"/>
              </w:rPr>
            </w:pPr>
            <w:r w:rsidRPr="00740163">
              <w:rPr>
                <w:rFonts w:ascii="Times New Roman" w:hAnsi="Times New Roman" w:cs="Times New Roman"/>
                <w:sz w:val="17"/>
              </w:rPr>
              <w:t>Voordelig eindsaldo (cumulatief) vorig jaar</w:t>
            </w: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 5.235</w:t>
            </w: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 5.232</w:t>
            </w: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3</w:t>
            </w:r>
          </w:p>
        </w:tc>
      </w:tr>
      <w:tr w:rsidRPr="00740163" w:rsidR="00EE5635" w:rsidTr="00740163">
        <w:tc>
          <w:tcPr>
            <w:tcW w:w="0" w:type="auto"/>
            <w:shd w:val="clear" w:color="auto" w:fill="auto"/>
            <w:tcMar>
              <w:top w:w="22"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rPr>
                <w:rFonts w:ascii="Times New Roman" w:hAnsi="Times New Roman" w:cs="Times New Roman"/>
                <w:sz w:val="17"/>
              </w:rPr>
            </w:pPr>
            <w:r w:rsidRPr="00740163">
              <w:rPr>
                <w:rFonts w:ascii="Times New Roman" w:hAnsi="Times New Roman" w:cs="Times New Roman"/>
                <w:b/>
                <w:sz w:val="17"/>
              </w:rPr>
              <w:t>Subtotaal</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b/>
                <w:sz w:val="17"/>
              </w:rPr>
              <w:t>2.037.726</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b/>
                <w:sz w:val="17"/>
              </w:rPr>
              <w:t>1.292.804</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b/>
                <w:sz w:val="17"/>
              </w:rPr>
              <w:t>1.425.056</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b/>
                <w:sz w:val="17"/>
              </w:rPr>
              <w:t>1.479.287</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b/>
                <w:sz w:val="17"/>
              </w:rPr>
              <w:t>1.136.551</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b/>
                <w:sz w:val="17"/>
              </w:rPr>
              <w:t>1.422.584</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b/>
                <w:sz w:val="17"/>
              </w:rPr>
              <w:t>‒ 558.439</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b/>
                <w:sz w:val="17"/>
              </w:rPr>
              <w:t>‒ 156.253</w:t>
            </w: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b/>
                <w:sz w:val="17"/>
              </w:rPr>
              <w:t>‒ 2.472</w:t>
            </w:r>
          </w:p>
        </w:tc>
      </w:tr>
      <w:tr w:rsidRPr="00740163" w:rsidR="00EE5635" w:rsidTr="00740163">
        <w:tc>
          <w:tcPr>
            <w:tcW w:w="0" w:type="auto"/>
            <w:shd w:val="clear" w:color="auto" w:fill="auto"/>
            <w:tcMar>
              <w:top w:w="22"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rPr>
                <w:rFonts w:ascii="Times New Roman" w:hAnsi="Times New Roman" w:cs="Times New Roman"/>
                <w:sz w:val="17"/>
              </w:rPr>
            </w:pPr>
            <w:r w:rsidRPr="00740163">
              <w:rPr>
                <w:rFonts w:ascii="Times New Roman" w:hAnsi="Times New Roman" w:cs="Times New Roman"/>
                <w:sz w:val="17"/>
              </w:rPr>
              <w:t>Voordelig eindsaldo (cumulatief) huidig jaar</w:t>
            </w: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 132.252</w:t>
            </w: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 286.033</w:t>
            </w: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sz w:val="17"/>
              </w:rPr>
              <w:t>‒ 153.781</w:t>
            </w:r>
          </w:p>
        </w:tc>
      </w:tr>
      <w:tr w:rsidRPr="00740163" w:rsidR="00EE5635" w:rsidTr="00740163">
        <w:tc>
          <w:tcPr>
            <w:tcW w:w="0" w:type="auto"/>
            <w:tcBorders>
              <w:bottom w:val="single" w:color="009EE0" w:sz="2" w:space="0"/>
            </w:tcBorders>
            <w:shd w:val="clear" w:color="auto" w:fill="auto"/>
            <w:tcMar>
              <w:top w:w="22" w:type="dxa"/>
              <w:bottom w:w="22" w:type="dxa"/>
              <w:right w:w="28" w:type="dxa"/>
            </w:tcMar>
          </w:tcPr>
          <w:p w:rsidRPr="00740163" w:rsidR="00EE5635" w:rsidP="000D4A97" w:rsidRDefault="00EE5635">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740163" w:rsidR="00EE5635" w:rsidP="000D4A97" w:rsidRDefault="00EE5635">
            <w:pPr>
              <w:pStyle w:val="p-table"/>
              <w:rPr>
                <w:rFonts w:ascii="Times New Roman" w:hAnsi="Times New Roman" w:cs="Times New Roman"/>
                <w:sz w:val="17"/>
              </w:rPr>
            </w:pPr>
            <w:r w:rsidRPr="00740163">
              <w:rPr>
                <w:rFonts w:ascii="Times New Roman" w:hAnsi="Times New Roman" w:cs="Times New Roman"/>
                <w:b/>
                <w:sz w:val="17"/>
              </w:rPr>
              <w:t>Totaal</w:t>
            </w:r>
          </w:p>
        </w:tc>
        <w:tc>
          <w:tcPr>
            <w:tcW w:w="0" w:type="auto"/>
            <w:tcBorders>
              <w:bottom w:val="single" w:color="009EE0" w:sz="2" w:space="0"/>
            </w:tcBorders>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b/>
                <w:sz w:val="17"/>
              </w:rPr>
              <w:t>2.037.726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b/>
                <w:sz w:val="17"/>
              </w:rPr>
              <w:t>1.292.804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b/>
                <w:sz w:val="17"/>
              </w:rPr>
              <w:t>1.292.804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b/>
                <w:sz w:val="17"/>
              </w:rPr>
              <w:t>1.479.287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b/>
                <w:sz w:val="17"/>
              </w:rPr>
              <w:t>1.136.551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b/>
                <w:sz w:val="17"/>
              </w:rPr>
              <w:t>1.136.551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b/>
                <w:sz w:val="17"/>
              </w:rPr>
              <w:t>‒ 558.439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b/>
                <w:sz w:val="17"/>
              </w:rPr>
              <w:t>‒ 156.253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740163" w:rsidR="00EE5635" w:rsidP="000D4A97" w:rsidRDefault="00EE5635">
            <w:pPr>
              <w:pStyle w:val="p-table"/>
              <w:jc w:val="right"/>
              <w:rPr>
                <w:rFonts w:ascii="Times New Roman" w:hAnsi="Times New Roman" w:cs="Times New Roman"/>
                <w:sz w:val="17"/>
              </w:rPr>
            </w:pPr>
            <w:r w:rsidRPr="00740163">
              <w:rPr>
                <w:rFonts w:ascii="Times New Roman" w:hAnsi="Times New Roman" w:cs="Times New Roman"/>
                <w:b/>
                <w:sz w:val="17"/>
              </w:rPr>
              <w:t>‒ 156.253</w:t>
            </w:r>
          </w:p>
        </w:tc>
      </w:tr>
    </w:tbl>
    <w:p w:rsidRPr="00740163" w:rsidR="00EE5635" w:rsidP="00EE5635" w:rsidRDefault="00EE5635">
      <w:pPr>
        <w:pStyle w:val="p-marginbottom"/>
        <w:rPr>
          <w:rFonts w:ascii="Times New Roman" w:hAnsi="Times New Roman" w:cs="Times New Roman"/>
        </w:rPr>
      </w:pPr>
    </w:p>
    <w:p w:rsidRPr="00740163" w:rsidR="00EE5635" w:rsidP="00EE5635" w:rsidRDefault="00EE5635">
      <w:pPr>
        <w:pStyle w:val="p"/>
        <w:rPr>
          <w:rFonts w:ascii="Times New Roman" w:hAnsi="Times New Roman" w:cs="Times New Roman"/>
        </w:rPr>
      </w:pPr>
      <w:r w:rsidRPr="00740163">
        <w:rPr>
          <w:rFonts w:ascii="Times New Roman" w:hAnsi="Times New Roman" w:cs="Times New Roman"/>
        </w:rPr>
        <w:t>¹ De gerealiseerde bedragen zijn steeds naar boven afgerond</w:t>
      </w:r>
      <w:r w:rsidRPr="00740163">
        <w:rPr>
          <w:rFonts w:ascii="Times New Roman" w:hAnsi="Times New Roman" w:cs="Times New Roman"/>
        </w:rPr>
        <w:br/>
        <w:t>² Exclusief artikelonderdeel 05.10 Saldo van de afgesloten rekeningen</w:t>
      </w:r>
    </w:p>
    <w:p w:rsidRPr="002168F4" w:rsidR="00CB3578" w:rsidP="00A11E73" w:rsidRDefault="00CB3578">
      <w:pPr>
        <w:tabs>
          <w:tab w:val="left" w:pos="284"/>
          <w:tab w:val="left" w:pos="567"/>
          <w:tab w:val="left" w:pos="851"/>
        </w:tabs>
        <w:ind w:right="1848"/>
        <w:rPr>
          <w:rFonts w:ascii="Times New Roman" w:hAnsi="Times New Roman"/>
          <w:sz w:val="24"/>
          <w:szCs w:val="20"/>
        </w:rPr>
      </w:pP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635" w:rsidRDefault="00EE5635">
      <w:pPr>
        <w:spacing w:line="20" w:lineRule="exact"/>
      </w:pPr>
    </w:p>
  </w:endnote>
  <w:endnote w:type="continuationSeparator" w:id="0">
    <w:p w:rsidR="00EE5635" w:rsidRDefault="00EE5635">
      <w:pPr>
        <w:pStyle w:val="Amendement"/>
      </w:pPr>
      <w:r>
        <w:rPr>
          <w:b w:val="0"/>
          <w:bCs w:val="0"/>
        </w:rPr>
        <w:t xml:space="preserve"> </w:t>
      </w:r>
    </w:p>
  </w:endnote>
  <w:endnote w:type="continuationNotice" w:id="1">
    <w:p w:rsidR="00EE5635" w:rsidRDefault="00EE563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E517E">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635" w:rsidRDefault="00EE5635">
      <w:pPr>
        <w:pStyle w:val="Amendement"/>
      </w:pPr>
      <w:r>
        <w:rPr>
          <w:b w:val="0"/>
          <w:bCs w:val="0"/>
        </w:rPr>
        <w:separator/>
      </w:r>
    </w:p>
  </w:footnote>
  <w:footnote w:type="continuationSeparator" w:id="0">
    <w:p w:rsidR="00EE5635" w:rsidRDefault="00EE56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635"/>
    <w:rsid w:val="00012DBE"/>
    <w:rsid w:val="000A1D81"/>
    <w:rsid w:val="000E517E"/>
    <w:rsid w:val="00111ED3"/>
    <w:rsid w:val="001C190E"/>
    <w:rsid w:val="002168F4"/>
    <w:rsid w:val="00266A7C"/>
    <w:rsid w:val="002A727C"/>
    <w:rsid w:val="005D2707"/>
    <w:rsid w:val="00606255"/>
    <w:rsid w:val="006B607A"/>
    <w:rsid w:val="00740163"/>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EE5635"/>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F40265"/>
  <w15:docId w15:val="{82648810-2086-422C-8FE0-B9BE9B0E4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considerans-p">
    <w:name w:val="considerans-p"/>
    <w:rsid w:val="00EE5635"/>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EE5635"/>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afkondiging">
    <w:name w:val="p-afkondiging"/>
    <w:rsid w:val="00EE5635"/>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EE5635"/>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EE5635"/>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EE5635"/>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EE5635"/>
    <w:pPr>
      <w:widowControl w:val="0"/>
      <w:autoSpaceDN w:val="0"/>
      <w:textAlignment w:val="baseline"/>
    </w:pPr>
    <w:rPr>
      <w:rFonts w:ascii="DejaVu Sans" w:eastAsia="Arial Unicode MS" w:hAnsi="DejaVu Sans" w:cs="Tahoma"/>
      <w:kern w:val="3"/>
      <w:sz w:val="18"/>
    </w:rPr>
  </w:style>
  <w:style w:type="paragraph" w:customStyle="1" w:styleId="label-p">
    <w:name w:val="label-p"/>
    <w:rsid w:val="00EE5635"/>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EE5635"/>
    <w:pPr>
      <w:keepNext/>
      <w:widowControl w:val="0"/>
      <w:autoSpaceDN w:val="0"/>
      <w:spacing w:after="1620"/>
      <w:textAlignment w:val="baseline"/>
    </w:pPr>
    <w:rPr>
      <w:rFonts w:ascii="DejaVu Sans" w:eastAsia="Arial Unicode MS" w:hAnsi="DejaVu Sans" w:cs="Tahoma"/>
      <w:kern w:val="3"/>
      <w:sz w:val="18"/>
    </w:rPr>
  </w:style>
  <w:style w:type="paragraph" w:customStyle="1" w:styleId="p">
    <w:name w:val="p"/>
    <w:rsid w:val="00EE5635"/>
    <w:pPr>
      <w:widowControl w:val="0"/>
      <w:autoSpaceDN w:val="0"/>
      <w:spacing w:after="220" w:line="220" w:lineRule="exact"/>
      <w:textAlignment w:val="baseline"/>
    </w:pPr>
    <w:rPr>
      <w:rFonts w:ascii="DejaVu Sans" w:eastAsia="Arial Unicode MS" w:hAnsi="DejaVu Sans" w:cs="Tahoma"/>
      <w:kern w:val="3"/>
      <w:sz w:val="17"/>
    </w:rPr>
  </w:style>
  <w:style w:type="paragraph" w:customStyle="1" w:styleId="p-marginbottom">
    <w:name w:val="p-marginbottom"/>
    <w:rsid w:val="00EE5635"/>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EE5635"/>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p"/>
    <w:rsid w:val="00EE5635"/>
    <w:pPr>
      <w:keepNext/>
      <w:keepLines/>
      <w:spacing w:after="20"/>
    </w:pPr>
    <w:rPr>
      <w:color w:val="FFFFFF"/>
      <w:sz w:val="18"/>
    </w:rPr>
  </w:style>
  <w:style w:type="paragraph" w:customStyle="1" w:styleId="page-break">
    <w:name w:val="page-break"/>
    <w:rsid w:val="00EE5635"/>
    <w:pPr>
      <w:pageBreakBefore/>
      <w:widowControl w:val="0"/>
      <w:autoSpaceDN w:val="0"/>
      <w:textAlignment w:val="baseline"/>
    </w:pPr>
    <w:rPr>
      <w:rFonts w:ascii="DejaVu Sans" w:eastAsia="Arial Unicode MS" w:hAnsi="DejaVu Sans" w:cs="Tahoma"/>
      <w:kern w:val="3"/>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616</ap:Words>
  <ap:Characters>3822</ap:Characters>
  <ap:DocSecurity>0</ap:DocSecurity>
  <ap:Lines>31</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4430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2022-07-04T09:40:00.0000000Z</dcterms:created>
  <dcterms:modified xsi:type="dcterms:W3CDTF">2022-07-04T09:40:00.0000000Z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