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61B" w:rsidRDefault="00FD3AF6" w14:paraId="4ED177D5" w14:textId="77777777">
      <w:pPr>
        <w:pStyle w:val="Salutation"/>
      </w:pPr>
      <w:bookmarkStart w:name="_GoBack" w:id="0"/>
      <w:bookmarkEnd w:id="0"/>
      <w:r>
        <w:t>Geachte voorzitter,</w:t>
      </w:r>
    </w:p>
    <w:p w:rsidR="003F57D9" w:rsidP="00045C01" w:rsidRDefault="003F57D9" w14:paraId="742DF62B" w14:textId="3EC5E683">
      <w:pPr>
        <w:pStyle w:val="WitregelW1bodytekst"/>
      </w:pPr>
      <w:r>
        <w:t xml:space="preserve">Mede namens de minister voor Natuur en Stikstof </w:t>
      </w:r>
      <w:r w:rsidR="00045C01">
        <w:t xml:space="preserve">treft u </w:t>
      </w:r>
      <w:r w:rsidR="004F0CF7">
        <w:t xml:space="preserve">in de bijlage bij deze brief de </w:t>
      </w:r>
      <w:r>
        <w:t xml:space="preserve">antwoorden </w:t>
      </w:r>
      <w:r w:rsidR="006477ED">
        <w:t xml:space="preserve">op de vragen van verschillende fracties </w:t>
      </w:r>
      <w:r w:rsidRPr="006477ED" w:rsidR="006477ED">
        <w:t>over de brief ‘Procedure aanvulling vergunningaanvraag Wet natuurbescherming en passende beoordeling wijziging Luchthavenverkeerbesluit Schiphol’ (Kamerstuk 29665, nr. 421)</w:t>
      </w:r>
      <w:r w:rsidR="00804FEC">
        <w:t xml:space="preserve"> aan.</w:t>
      </w:r>
      <w:r w:rsidR="006477ED">
        <w:t xml:space="preserve"> </w:t>
      </w:r>
    </w:p>
    <w:p w:rsidR="003F57D9" w:rsidP="00045C01" w:rsidRDefault="003F57D9" w14:paraId="01584A33" w14:textId="77777777">
      <w:pPr>
        <w:pStyle w:val="WitregelW1bodytekst"/>
      </w:pPr>
    </w:p>
    <w:p w:rsidR="002C2159" w:rsidP="00045C01" w:rsidRDefault="00325CEF" w14:paraId="17F48F4D" w14:textId="450D3D57">
      <w:pPr>
        <w:pStyle w:val="WitregelW1bodytekst"/>
      </w:pPr>
      <w:r>
        <w:t xml:space="preserve">Onderdeel van de beantwoording betreft het verzoek van enkele fractieleden om inzicht te krijgen in de inhoud van het verzoek tot aanvulling van de natuurvergunning en passende beoordeling. </w:t>
      </w:r>
      <w:r w:rsidRPr="002C2159" w:rsidR="002C2159">
        <w:t xml:space="preserve">De </w:t>
      </w:r>
      <w:bookmarkStart w:name="_Hlk105144915" w:id="1"/>
      <w:r w:rsidR="00EE4AB4">
        <w:t xml:space="preserve">brief waarmee </w:t>
      </w:r>
      <w:r w:rsidRPr="00EE4AB4" w:rsidR="00EE4AB4">
        <w:t xml:space="preserve">Schiphol door de minister voor Natuur en Stikstof in kennis </w:t>
      </w:r>
      <w:r w:rsidR="00EE4AB4">
        <w:t xml:space="preserve">is </w:t>
      </w:r>
      <w:r w:rsidRPr="00EE4AB4" w:rsidR="00EE4AB4">
        <w:t>gesteld over de uitgangspunten</w:t>
      </w:r>
      <w:bookmarkEnd w:id="1"/>
      <w:r w:rsidRPr="00EE4AB4" w:rsidR="00EE4AB4">
        <w:t xml:space="preserve"> die bij de besluitvorming ten aanzien van de referentiesituatie, en de daarin te betrekken vlootsamenstelling zullen worden gehanteerd</w:t>
      </w:r>
      <w:r w:rsidR="00804FEC">
        <w:t xml:space="preserve"> </w:t>
      </w:r>
      <w:r w:rsidRPr="002C2159" w:rsidR="002C2159">
        <w:t xml:space="preserve">treft u hierbij aan als bijlage bij de </w:t>
      </w:r>
      <w:r w:rsidRPr="00325CEF" w:rsidR="002C2159">
        <w:t xml:space="preserve">beantwoording van deze vragen. De berekeningen die door de initiatiefnemer op basis van deze uitgangspunten worden gedaan zijn een onderdeel van de voorbereiding van een besluit op de aanvraag om een natuurvergunning van de minister voor Natuur en Stikstof en </w:t>
      </w:r>
      <w:r w:rsidR="00845966">
        <w:t>de wijziging van het</w:t>
      </w:r>
      <w:r w:rsidRPr="00325CEF" w:rsidR="002C2159">
        <w:t xml:space="preserve"> </w:t>
      </w:r>
      <w:r w:rsidR="00845966">
        <w:t>L</w:t>
      </w:r>
      <w:r w:rsidRPr="00325CEF" w:rsidR="002C2159">
        <w:t xml:space="preserve">uchthavenbesluit </w:t>
      </w:r>
      <w:r w:rsidR="00845966">
        <w:t xml:space="preserve">Schiphol </w:t>
      </w:r>
      <w:r w:rsidR="00804FEC">
        <w:t xml:space="preserve">op voordracht </w:t>
      </w:r>
      <w:r w:rsidR="00845966">
        <w:t>door</w:t>
      </w:r>
      <w:r w:rsidRPr="00325CEF" w:rsidR="00845966">
        <w:t xml:space="preserve"> </w:t>
      </w:r>
      <w:r w:rsidRPr="00325CEF" w:rsidR="002C2159">
        <w:t xml:space="preserve">de minister van </w:t>
      </w:r>
      <w:r w:rsidRPr="00325CEF" w:rsidR="00225921">
        <w:t>Infrastructuur</w:t>
      </w:r>
      <w:r w:rsidRPr="00325CEF" w:rsidR="002C2159">
        <w:t xml:space="preserve"> en Waterstaat. </w:t>
      </w:r>
      <w:r w:rsidR="00845966">
        <w:t>U</w:t>
      </w:r>
      <w:r w:rsidRPr="00325CEF" w:rsidR="00845966">
        <w:t xml:space="preserve">iteraard </w:t>
      </w:r>
      <w:r w:rsidR="00845966">
        <w:t xml:space="preserve">zal </w:t>
      </w:r>
      <w:r w:rsidRPr="00325CEF" w:rsidR="002C2159">
        <w:t xml:space="preserve">Uw Kamer </w:t>
      </w:r>
      <w:r w:rsidRPr="00325CEF">
        <w:t xml:space="preserve">over de </w:t>
      </w:r>
      <w:r w:rsidR="00845966">
        <w:t>definitieve</w:t>
      </w:r>
      <w:r w:rsidRPr="00325CEF" w:rsidR="00845966">
        <w:t xml:space="preserve"> </w:t>
      </w:r>
      <w:r w:rsidRPr="00325CEF">
        <w:t xml:space="preserve">besluitvorming worden </w:t>
      </w:r>
      <w:r w:rsidRPr="00325CEF" w:rsidR="002C2159">
        <w:t>geïnformeerd.</w:t>
      </w:r>
    </w:p>
    <w:p w:rsidR="002C2159" w:rsidP="00045C01" w:rsidRDefault="002C2159" w14:paraId="1AB0948B" w14:textId="77777777">
      <w:pPr>
        <w:pStyle w:val="WitregelW1bodytekst"/>
      </w:pPr>
    </w:p>
    <w:p w:rsidR="00C4661B" w:rsidRDefault="00FD3AF6" w14:paraId="47BD4D4A" w14:textId="77777777">
      <w:pPr>
        <w:pStyle w:val="Slotzin"/>
      </w:pPr>
      <w:r>
        <w:t>Hoogachtend,</w:t>
      </w:r>
    </w:p>
    <w:p w:rsidR="00C4661B" w:rsidRDefault="00FD3AF6" w14:paraId="444AEFDE" w14:textId="77777777">
      <w:pPr>
        <w:pStyle w:val="OndertekeningArea1"/>
      </w:pPr>
      <w:r>
        <w:t>DE MINISTER VAN INFRASTRUCTUUR EN WATERSTAAT,</w:t>
      </w:r>
    </w:p>
    <w:p w:rsidR="00C4661B" w:rsidRDefault="00C4661B" w14:paraId="09E0E547" w14:textId="77777777"/>
    <w:p w:rsidR="00C4661B" w:rsidRDefault="00C4661B" w14:paraId="13C88F2A" w14:textId="77777777"/>
    <w:p w:rsidR="00C4661B" w:rsidRDefault="00C4661B" w14:paraId="102904D8" w14:textId="77777777"/>
    <w:p w:rsidR="00C4661B" w:rsidRDefault="00C4661B" w14:paraId="10AB89FE" w14:textId="77777777"/>
    <w:p w:rsidR="00C4661B" w:rsidRDefault="00FD3AF6" w14:paraId="1FD99F9B" w14:textId="77777777">
      <w:r>
        <w:t>Mark Harbers</w:t>
      </w:r>
    </w:p>
    <w:sectPr w:rsidR="00C4661B">
      <w:headerReference w:type="default" r:id="rId7"/>
      <w:headerReference w:type="first" r:id="rId8"/>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2D2F3" w14:textId="77777777" w:rsidR="00241330" w:rsidRDefault="00241330">
      <w:pPr>
        <w:spacing w:line="240" w:lineRule="auto"/>
      </w:pPr>
      <w:r>
        <w:separator/>
      </w:r>
    </w:p>
  </w:endnote>
  <w:endnote w:type="continuationSeparator" w:id="0">
    <w:p w14:paraId="3635AC77" w14:textId="77777777" w:rsidR="00241330" w:rsidRDefault="00241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8DD20" w14:textId="77777777" w:rsidR="00241330" w:rsidRDefault="00241330">
      <w:pPr>
        <w:spacing w:line="240" w:lineRule="auto"/>
      </w:pPr>
      <w:r>
        <w:separator/>
      </w:r>
    </w:p>
  </w:footnote>
  <w:footnote w:type="continuationSeparator" w:id="0">
    <w:p w14:paraId="36EC613E" w14:textId="77777777" w:rsidR="00241330" w:rsidRDefault="002413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037BC" w14:textId="77777777" w:rsidR="00C4661B" w:rsidRDefault="00FD3AF6">
    <w:pPr>
      <w:pStyle w:val="MarginlessContainer"/>
    </w:pPr>
    <w:r>
      <w:rPr>
        <w:noProof/>
        <w:lang w:val="en-GB" w:eastAsia="en-GB"/>
      </w:rPr>
      <mc:AlternateContent>
        <mc:Choice Requires="wps">
          <w:drawing>
            <wp:anchor distT="0" distB="0" distL="0" distR="0" simplePos="0" relativeHeight="251651584" behindDoc="0" locked="1" layoutInCell="1" allowOverlap="1" wp14:anchorId="6A8CF37C" wp14:editId="3C65C792">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5F9F1F3" w14:textId="77777777" w:rsidR="00C4661B" w:rsidRDefault="00FD3AF6">
                          <w:pPr>
                            <w:pStyle w:val="AfzendgegevensKop0"/>
                          </w:pPr>
                          <w:r>
                            <w:t>Ministerie van Infrastructuur en Waterstaat</w:t>
                          </w:r>
                        </w:p>
                      </w:txbxContent>
                    </wps:txbx>
                    <wps:bodyPr vert="horz" wrap="square" lIns="0" tIns="0" rIns="0" bIns="0" anchor="t" anchorCtr="0"/>
                  </wps:wsp>
                </a:graphicData>
              </a:graphic>
            </wp:anchor>
          </w:drawing>
        </mc:Choice>
        <mc:Fallback>
          <w:pict>
            <v:shapetype w14:anchorId="6A8CF37C"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45F9F1F3" w14:textId="77777777" w:rsidR="00C4661B" w:rsidRDefault="00FD3AF6">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7A5F89E" wp14:editId="253F914E">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658725" w14:textId="082CDF31" w:rsidR="00C4661B" w:rsidRDefault="00FD3AF6">
                          <w:pPr>
                            <w:pStyle w:val="Referentiegegevens"/>
                          </w:pPr>
                          <w:r>
                            <w:t xml:space="preserve">Pagina </w:t>
                          </w:r>
                          <w:r>
                            <w:fldChar w:fldCharType="begin"/>
                          </w:r>
                          <w:r>
                            <w:instrText>PAGE</w:instrText>
                          </w:r>
                          <w:r>
                            <w:fldChar w:fldCharType="separate"/>
                          </w:r>
                          <w:r w:rsidR="002C2159">
                            <w:rPr>
                              <w:noProof/>
                            </w:rPr>
                            <w:t>2</w:t>
                          </w:r>
                          <w:r>
                            <w:fldChar w:fldCharType="end"/>
                          </w:r>
                          <w:r>
                            <w:t xml:space="preserve"> van </w:t>
                          </w:r>
                          <w:r>
                            <w:fldChar w:fldCharType="begin"/>
                          </w:r>
                          <w:r>
                            <w:instrText>NUMPAGES</w:instrText>
                          </w:r>
                          <w:r>
                            <w:fldChar w:fldCharType="separate"/>
                          </w:r>
                          <w:r w:rsidR="00045C01">
                            <w:rPr>
                              <w:noProof/>
                            </w:rPr>
                            <w:t>1</w:t>
                          </w:r>
                          <w:r>
                            <w:fldChar w:fldCharType="end"/>
                          </w:r>
                        </w:p>
                      </w:txbxContent>
                    </wps:txbx>
                    <wps:bodyPr vert="horz" wrap="square" lIns="0" tIns="0" rIns="0" bIns="0" anchor="t" anchorCtr="0"/>
                  </wps:wsp>
                </a:graphicData>
              </a:graphic>
            </wp:anchor>
          </w:drawing>
        </mc:Choice>
        <mc:Fallback>
          <w:pict>
            <v:shape w14:anchorId="27A5F89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12658725" w14:textId="082CDF31" w:rsidR="00C4661B" w:rsidRDefault="00FD3AF6">
                    <w:pPr>
                      <w:pStyle w:val="Referentiegegevens"/>
                    </w:pPr>
                    <w:r>
                      <w:t xml:space="preserve">Pagina </w:t>
                    </w:r>
                    <w:r>
                      <w:fldChar w:fldCharType="begin"/>
                    </w:r>
                    <w:r>
                      <w:instrText>PAGE</w:instrText>
                    </w:r>
                    <w:r>
                      <w:fldChar w:fldCharType="separate"/>
                    </w:r>
                    <w:r w:rsidR="002C2159">
                      <w:rPr>
                        <w:noProof/>
                      </w:rPr>
                      <w:t>2</w:t>
                    </w:r>
                    <w:r>
                      <w:fldChar w:fldCharType="end"/>
                    </w:r>
                    <w:r>
                      <w:t xml:space="preserve"> van </w:t>
                    </w:r>
                    <w:r>
                      <w:fldChar w:fldCharType="begin"/>
                    </w:r>
                    <w:r>
                      <w:instrText>NUMPAGES</w:instrText>
                    </w:r>
                    <w:r>
                      <w:fldChar w:fldCharType="separate"/>
                    </w:r>
                    <w:r w:rsidR="00045C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2B610E4" wp14:editId="6DB2AD1A">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50A922E" w14:textId="77777777" w:rsidR="000E41ED" w:rsidRDefault="000E41ED"/>
                      </w:txbxContent>
                    </wps:txbx>
                    <wps:bodyPr vert="horz" wrap="square" lIns="0" tIns="0" rIns="0" bIns="0" anchor="t" anchorCtr="0"/>
                  </wps:wsp>
                </a:graphicData>
              </a:graphic>
            </wp:anchor>
          </w:drawing>
        </mc:Choice>
        <mc:Fallback>
          <w:pict>
            <v:shape w14:anchorId="12B610E4"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450A922E" w14:textId="77777777" w:rsidR="000E41ED" w:rsidRDefault="000E41E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AA7BA13" wp14:editId="0F9A6005">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30B3EB3" w14:textId="77777777" w:rsidR="000E41ED" w:rsidRDefault="000E41ED"/>
                      </w:txbxContent>
                    </wps:txbx>
                    <wps:bodyPr vert="horz" wrap="square" lIns="0" tIns="0" rIns="0" bIns="0" anchor="t" anchorCtr="0"/>
                  </wps:wsp>
                </a:graphicData>
              </a:graphic>
            </wp:anchor>
          </w:drawing>
        </mc:Choice>
        <mc:Fallback>
          <w:pict>
            <v:shape w14:anchorId="7AA7BA13"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30B3EB3" w14:textId="77777777" w:rsidR="000E41ED" w:rsidRDefault="000E41ED"/>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E3747" w14:textId="77777777" w:rsidR="00C4661B" w:rsidRDefault="00FD3AF6">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0624FB2" wp14:editId="46983C20">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2009A8F" w14:textId="77777777" w:rsidR="000E41ED" w:rsidRDefault="000E41ED"/>
                      </w:txbxContent>
                    </wps:txbx>
                    <wps:bodyPr vert="horz" wrap="square" lIns="0" tIns="0" rIns="0" bIns="0" anchor="t" anchorCtr="0"/>
                  </wps:wsp>
                </a:graphicData>
              </a:graphic>
            </wp:anchor>
          </w:drawing>
        </mc:Choice>
        <mc:Fallback>
          <w:pict>
            <v:shapetype w14:anchorId="30624FB2"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22009A8F" w14:textId="77777777" w:rsidR="000E41ED" w:rsidRDefault="000E41E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9477702" wp14:editId="25AD6A56">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52BE4E3" w14:textId="3C01846F" w:rsidR="00C4661B" w:rsidRDefault="00FD3AF6">
                          <w:pPr>
                            <w:pStyle w:val="Referentiegegevens"/>
                          </w:pPr>
                          <w:r>
                            <w:t xml:space="preserve">Pagina </w:t>
                          </w:r>
                          <w:r>
                            <w:fldChar w:fldCharType="begin"/>
                          </w:r>
                          <w:r>
                            <w:instrText>PAGE</w:instrText>
                          </w:r>
                          <w:r>
                            <w:fldChar w:fldCharType="separate"/>
                          </w:r>
                          <w:r w:rsidR="004D3E5B">
                            <w:rPr>
                              <w:noProof/>
                            </w:rPr>
                            <w:t>1</w:t>
                          </w:r>
                          <w:r>
                            <w:fldChar w:fldCharType="end"/>
                          </w:r>
                          <w:r>
                            <w:t xml:space="preserve"> van </w:t>
                          </w:r>
                          <w:r>
                            <w:fldChar w:fldCharType="begin"/>
                          </w:r>
                          <w:r>
                            <w:instrText>NUMPAGES</w:instrText>
                          </w:r>
                          <w:r>
                            <w:fldChar w:fldCharType="separate"/>
                          </w:r>
                          <w:r w:rsidR="004D3E5B">
                            <w:rPr>
                              <w:noProof/>
                            </w:rPr>
                            <w:t>1</w:t>
                          </w:r>
                          <w:r>
                            <w:fldChar w:fldCharType="end"/>
                          </w:r>
                        </w:p>
                      </w:txbxContent>
                    </wps:txbx>
                    <wps:bodyPr vert="horz" wrap="square" lIns="0" tIns="0" rIns="0" bIns="0" anchor="t" anchorCtr="0"/>
                  </wps:wsp>
                </a:graphicData>
              </a:graphic>
            </wp:anchor>
          </w:drawing>
        </mc:Choice>
        <mc:Fallback>
          <w:pict>
            <v:shape w14:anchorId="59477702"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152BE4E3" w14:textId="3C01846F" w:rsidR="00C4661B" w:rsidRDefault="00FD3AF6">
                    <w:pPr>
                      <w:pStyle w:val="Referentiegegevens"/>
                    </w:pPr>
                    <w:r>
                      <w:t xml:space="preserve">Pagina </w:t>
                    </w:r>
                    <w:r>
                      <w:fldChar w:fldCharType="begin"/>
                    </w:r>
                    <w:r>
                      <w:instrText>PAGE</w:instrText>
                    </w:r>
                    <w:r>
                      <w:fldChar w:fldCharType="separate"/>
                    </w:r>
                    <w:r w:rsidR="004D3E5B">
                      <w:rPr>
                        <w:noProof/>
                      </w:rPr>
                      <w:t>1</w:t>
                    </w:r>
                    <w:r>
                      <w:fldChar w:fldCharType="end"/>
                    </w:r>
                    <w:r>
                      <w:t xml:space="preserve"> van </w:t>
                    </w:r>
                    <w:r>
                      <w:fldChar w:fldCharType="begin"/>
                    </w:r>
                    <w:r>
                      <w:instrText>NUMPAGES</w:instrText>
                    </w:r>
                    <w:r>
                      <w:fldChar w:fldCharType="separate"/>
                    </w:r>
                    <w:r w:rsidR="004D3E5B">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8D51A38" wp14:editId="6C76CC0B">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0A4059E" w14:textId="77777777" w:rsidR="00C4661B" w:rsidRDefault="00FD3AF6">
                          <w:pPr>
                            <w:pStyle w:val="AfzendgegevensKop0"/>
                          </w:pPr>
                          <w:r>
                            <w:t>Ministerie van Infrastructuur en Waterstaat</w:t>
                          </w:r>
                        </w:p>
                        <w:p w14:paraId="7F783BC3" w14:textId="77777777" w:rsidR="00C4661B" w:rsidRDefault="00C4661B">
                          <w:pPr>
                            <w:pStyle w:val="WitregelW1"/>
                          </w:pPr>
                        </w:p>
                        <w:p w14:paraId="42999EFA" w14:textId="77777777" w:rsidR="00C4661B" w:rsidRDefault="00FD3AF6">
                          <w:pPr>
                            <w:pStyle w:val="Afzendgegevens"/>
                          </w:pPr>
                          <w:r>
                            <w:t>Rijnstraat 8</w:t>
                          </w:r>
                        </w:p>
                        <w:p w14:paraId="1A74AF78" w14:textId="77777777" w:rsidR="00C4661B" w:rsidRPr="00045C01" w:rsidRDefault="00FD3AF6">
                          <w:pPr>
                            <w:pStyle w:val="Afzendgegevens"/>
                            <w:rPr>
                              <w:lang w:val="de-DE"/>
                            </w:rPr>
                          </w:pPr>
                          <w:r w:rsidRPr="00045C01">
                            <w:rPr>
                              <w:lang w:val="de-DE"/>
                            </w:rPr>
                            <w:t>2515 XP  Den Haag</w:t>
                          </w:r>
                        </w:p>
                        <w:p w14:paraId="097C4F7C" w14:textId="77777777" w:rsidR="00C4661B" w:rsidRPr="00045C01" w:rsidRDefault="00FD3AF6">
                          <w:pPr>
                            <w:pStyle w:val="Afzendgegevens"/>
                            <w:rPr>
                              <w:lang w:val="de-DE"/>
                            </w:rPr>
                          </w:pPr>
                          <w:r w:rsidRPr="00045C01">
                            <w:rPr>
                              <w:lang w:val="de-DE"/>
                            </w:rPr>
                            <w:t>Postbus 20901</w:t>
                          </w:r>
                        </w:p>
                        <w:p w14:paraId="01020711" w14:textId="77777777" w:rsidR="00C4661B" w:rsidRPr="00045C01" w:rsidRDefault="00FD3AF6">
                          <w:pPr>
                            <w:pStyle w:val="Afzendgegevens"/>
                            <w:rPr>
                              <w:lang w:val="de-DE"/>
                            </w:rPr>
                          </w:pPr>
                          <w:r w:rsidRPr="00045C01">
                            <w:rPr>
                              <w:lang w:val="de-DE"/>
                            </w:rPr>
                            <w:t>2500 EX Den Haag</w:t>
                          </w:r>
                        </w:p>
                        <w:p w14:paraId="45D5C16F" w14:textId="77777777" w:rsidR="00C4661B" w:rsidRPr="00045C01" w:rsidRDefault="00C4661B">
                          <w:pPr>
                            <w:pStyle w:val="WitregelW1"/>
                            <w:rPr>
                              <w:lang w:val="de-DE"/>
                            </w:rPr>
                          </w:pPr>
                        </w:p>
                        <w:p w14:paraId="346AAA40" w14:textId="77777777" w:rsidR="00C4661B" w:rsidRPr="00045C01" w:rsidRDefault="00FD3AF6">
                          <w:pPr>
                            <w:pStyle w:val="Afzendgegevens"/>
                            <w:rPr>
                              <w:lang w:val="de-DE"/>
                            </w:rPr>
                          </w:pPr>
                          <w:r w:rsidRPr="00045C01">
                            <w:rPr>
                              <w:lang w:val="de-DE"/>
                            </w:rPr>
                            <w:t>T   070-456 0000</w:t>
                          </w:r>
                        </w:p>
                        <w:p w14:paraId="7B121FE7" w14:textId="0E3EA32F" w:rsidR="00C4661B" w:rsidRDefault="00FD3AF6">
                          <w:pPr>
                            <w:pStyle w:val="Afzendgegevens"/>
                          </w:pPr>
                          <w:r>
                            <w:t>F   070-456 1111</w:t>
                          </w:r>
                        </w:p>
                        <w:p w14:paraId="1406F1A8" w14:textId="3DD86B59" w:rsidR="00654822" w:rsidRDefault="00654822" w:rsidP="00654822"/>
                        <w:p w14:paraId="12985240" w14:textId="77777777" w:rsidR="006141DC" w:rsidRDefault="006141DC" w:rsidP="006141DC">
                          <w:pPr>
                            <w:pStyle w:val="Referentiegegevensbold"/>
                          </w:pPr>
                          <w:r>
                            <w:t>Onze referentie</w:t>
                          </w:r>
                        </w:p>
                        <w:p w14:paraId="329B19BD" w14:textId="746DC375" w:rsidR="006141DC" w:rsidRPr="006141DC" w:rsidRDefault="006141DC" w:rsidP="006141DC">
                          <w:pPr>
                            <w:rPr>
                              <w:sz w:val="13"/>
                              <w:szCs w:val="13"/>
                            </w:rPr>
                          </w:pPr>
                          <w:r w:rsidRPr="006141DC">
                            <w:rPr>
                              <w:sz w:val="13"/>
                              <w:szCs w:val="13"/>
                            </w:rPr>
                            <w:t>IenW/BSK-2022/</w:t>
                          </w:r>
                          <w:r w:rsidR="00E962A2">
                            <w:rPr>
                              <w:sz w:val="13"/>
                              <w:szCs w:val="13"/>
                            </w:rPr>
                            <w:t>1</w:t>
                          </w:r>
                          <w:r>
                            <w:rPr>
                              <w:sz w:val="13"/>
                              <w:szCs w:val="13"/>
                            </w:rPr>
                            <w:t>38570</w:t>
                          </w:r>
                        </w:p>
                        <w:p w14:paraId="76634500" w14:textId="77777777" w:rsidR="006141DC" w:rsidRDefault="006141DC" w:rsidP="00654822"/>
                        <w:p w14:paraId="7DDCE4CF" w14:textId="77777777" w:rsidR="00654822" w:rsidRDefault="00654822" w:rsidP="009C619F">
                          <w:pPr>
                            <w:pStyle w:val="Referentiegegevenskop"/>
                            <w:spacing w:line="240" w:lineRule="exact"/>
                          </w:pPr>
                          <w:r>
                            <w:t>Bijlage(n)</w:t>
                          </w:r>
                        </w:p>
                        <w:p w14:paraId="4179EF44" w14:textId="17B4AFA6" w:rsidR="00654822" w:rsidRPr="00023052" w:rsidRDefault="0063010A" w:rsidP="009C619F">
                          <w:pPr>
                            <w:spacing w:line="240" w:lineRule="exact"/>
                            <w:rPr>
                              <w:sz w:val="13"/>
                              <w:szCs w:val="13"/>
                            </w:rPr>
                          </w:pPr>
                          <w:r>
                            <w:rPr>
                              <w:sz w:val="13"/>
                              <w:szCs w:val="13"/>
                            </w:rPr>
                            <w:t>2</w:t>
                          </w:r>
                        </w:p>
                      </w:txbxContent>
                    </wps:txbx>
                    <wps:bodyPr vert="horz" wrap="square" lIns="0" tIns="0" rIns="0" bIns="0" anchor="t" anchorCtr="0"/>
                  </wps:wsp>
                </a:graphicData>
              </a:graphic>
            </wp:anchor>
          </w:drawing>
        </mc:Choice>
        <mc:Fallback>
          <w:pict>
            <v:shape w14:anchorId="08D51A38"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10A4059E" w14:textId="77777777" w:rsidR="00C4661B" w:rsidRDefault="00FD3AF6">
                    <w:pPr>
                      <w:pStyle w:val="AfzendgegevensKop0"/>
                    </w:pPr>
                    <w:r>
                      <w:t>Ministerie van Infrastructuur en Waterstaat</w:t>
                    </w:r>
                  </w:p>
                  <w:p w14:paraId="7F783BC3" w14:textId="77777777" w:rsidR="00C4661B" w:rsidRDefault="00C4661B">
                    <w:pPr>
                      <w:pStyle w:val="WitregelW1"/>
                    </w:pPr>
                  </w:p>
                  <w:p w14:paraId="42999EFA" w14:textId="77777777" w:rsidR="00C4661B" w:rsidRDefault="00FD3AF6">
                    <w:pPr>
                      <w:pStyle w:val="Afzendgegevens"/>
                    </w:pPr>
                    <w:r>
                      <w:t>Rijnstraat 8</w:t>
                    </w:r>
                  </w:p>
                  <w:p w14:paraId="1A74AF78" w14:textId="77777777" w:rsidR="00C4661B" w:rsidRPr="00045C01" w:rsidRDefault="00FD3AF6">
                    <w:pPr>
                      <w:pStyle w:val="Afzendgegevens"/>
                      <w:rPr>
                        <w:lang w:val="de-DE"/>
                      </w:rPr>
                    </w:pPr>
                    <w:r w:rsidRPr="00045C01">
                      <w:rPr>
                        <w:lang w:val="de-DE"/>
                      </w:rPr>
                      <w:t>2515 XP  Den Haag</w:t>
                    </w:r>
                  </w:p>
                  <w:p w14:paraId="097C4F7C" w14:textId="77777777" w:rsidR="00C4661B" w:rsidRPr="00045C01" w:rsidRDefault="00FD3AF6">
                    <w:pPr>
                      <w:pStyle w:val="Afzendgegevens"/>
                      <w:rPr>
                        <w:lang w:val="de-DE"/>
                      </w:rPr>
                    </w:pPr>
                    <w:r w:rsidRPr="00045C01">
                      <w:rPr>
                        <w:lang w:val="de-DE"/>
                      </w:rPr>
                      <w:t>Postbus 20901</w:t>
                    </w:r>
                  </w:p>
                  <w:p w14:paraId="01020711" w14:textId="77777777" w:rsidR="00C4661B" w:rsidRPr="00045C01" w:rsidRDefault="00FD3AF6">
                    <w:pPr>
                      <w:pStyle w:val="Afzendgegevens"/>
                      <w:rPr>
                        <w:lang w:val="de-DE"/>
                      </w:rPr>
                    </w:pPr>
                    <w:r w:rsidRPr="00045C01">
                      <w:rPr>
                        <w:lang w:val="de-DE"/>
                      </w:rPr>
                      <w:t>2500 EX Den Haag</w:t>
                    </w:r>
                  </w:p>
                  <w:p w14:paraId="45D5C16F" w14:textId="77777777" w:rsidR="00C4661B" w:rsidRPr="00045C01" w:rsidRDefault="00C4661B">
                    <w:pPr>
                      <w:pStyle w:val="WitregelW1"/>
                      <w:rPr>
                        <w:lang w:val="de-DE"/>
                      </w:rPr>
                    </w:pPr>
                  </w:p>
                  <w:p w14:paraId="346AAA40" w14:textId="77777777" w:rsidR="00C4661B" w:rsidRPr="00045C01" w:rsidRDefault="00FD3AF6">
                    <w:pPr>
                      <w:pStyle w:val="Afzendgegevens"/>
                      <w:rPr>
                        <w:lang w:val="de-DE"/>
                      </w:rPr>
                    </w:pPr>
                    <w:r w:rsidRPr="00045C01">
                      <w:rPr>
                        <w:lang w:val="de-DE"/>
                      </w:rPr>
                      <w:t>T   070-456 0000</w:t>
                    </w:r>
                  </w:p>
                  <w:p w14:paraId="7B121FE7" w14:textId="0E3EA32F" w:rsidR="00C4661B" w:rsidRDefault="00FD3AF6">
                    <w:pPr>
                      <w:pStyle w:val="Afzendgegevens"/>
                    </w:pPr>
                    <w:r>
                      <w:t>F   070-456 1111</w:t>
                    </w:r>
                  </w:p>
                  <w:p w14:paraId="1406F1A8" w14:textId="3DD86B59" w:rsidR="00654822" w:rsidRDefault="00654822" w:rsidP="00654822"/>
                  <w:p w14:paraId="12985240" w14:textId="77777777" w:rsidR="006141DC" w:rsidRDefault="006141DC" w:rsidP="006141DC">
                    <w:pPr>
                      <w:pStyle w:val="Referentiegegevensbold"/>
                    </w:pPr>
                    <w:r>
                      <w:t>Onze referentie</w:t>
                    </w:r>
                  </w:p>
                  <w:p w14:paraId="329B19BD" w14:textId="746DC375" w:rsidR="006141DC" w:rsidRPr="006141DC" w:rsidRDefault="006141DC" w:rsidP="006141DC">
                    <w:pPr>
                      <w:rPr>
                        <w:sz w:val="13"/>
                        <w:szCs w:val="13"/>
                      </w:rPr>
                    </w:pPr>
                    <w:r w:rsidRPr="006141DC">
                      <w:rPr>
                        <w:sz w:val="13"/>
                        <w:szCs w:val="13"/>
                      </w:rPr>
                      <w:t>IenW/BSK-2022/</w:t>
                    </w:r>
                    <w:r w:rsidR="00E962A2">
                      <w:rPr>
                        <w:sz w:val="13"/>
                        <w:szCs w:val="13"/>
                      </w:rPr>
                      <w:t>1</w:t>
                    </w:r>
                    <w:r>
                      <w:rPr>
                        <w:sz w:val="13"/>
                        <w:szCs w:val="13"/>
                      </w:rPr>
                      <w:t>38570</w:t>
                    </w:r>
                  </w:p>
                  <w:p w14:paraId="76634500" w14:textId="77777777" w:rsidR="006141DC" w:rsidRDefault="006141DC" w:rsidP="00654822"/>
                  <w:p w14:paraId="7DDCE4CF" w14:textId="77777777" w:rsidR="00654822" w:rsidRDefault="00654822" w:rsidP="009C619F">
                    <w:pPr>
                      <w:pStyle w:val="Referentiegegevenskop"/>
                      <w:spacing w:line="240" w:lineRule="exact"/>
                    </w:pPr>
                    <w:r>
                      <w:t>Bijlage(n)</w:t>
                    </w:r>
                  </w:p>
                  <w:p w14:paraId="4179EF44" w14:textId="17B4AFA6" w:rsidR="00654822" w:rsidRPr="00023052" w:rsidRDefault="0063010A" w:rsidP="009C619F">
                    <w:pPr>
                      <w:spacing w:line="240" w:lineRule="exact"/>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F2D1328" wp14:editId="3F44BB53">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195C113" w14:textId="77777777" w:rsidR="00C4661B" w:rsidRDefault="00FD3AF6">
                          <w:pPr>
                            <w:pStyle w:val="MarginlessContainer"/>
                          </w:pPr>
                          <w:r>
                            <w:rPr>
                              <w:noProof/>
                              <w:lang w:val="en-GB" w:eastAsia="en-GB"/>
                            </w:rPr>
                            <w:drawing>
                              <wp:inline distT="0" distB="0" distL="0" distR="0" wp14:anchorId="40964E6A" wp14:editId="614B0BC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F2D1328"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3195C113" w14:textId="77777777" w:rsidR="00C4661B" w:rsidRDefault="00FD3AF6">
                    <w:pPr>
                      <w:pStyle w:val="MarginlessContainer"/>
                    </w:pPr>
                    <w:r>
                      <w:rPr>
                        <w:noProof/>
                        <w:lang w:val="en-GB" w:eastAsia="en-GB"/>
                      </w:rPr>
                      <w:drawing>
                        <wp:inline distT="0" distB="0" distL="0" distR="0" wp14:anchorId="40964E6A" wp14:editId="614B0BC0">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AD3382B" wp14:editId="241E9B5F">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D3C64C" w14:textId="77777777" w:rsidR="00C4661B" w:rsidRDefault="00FD3AF6">
                          <w:pPr>
                            <w:pStyle w:val="MarginlessContainer"/>
                          </w:pPr>
                          <w:r>
                            <w:rPr>
                              <w:noProof/>
                              <w:lang w:val="en-GB" w:eastAsia="en-GB"/>
                            </w:rPr>
                            <w:drawing>
                              <wp:inline distT="0" distB="0" distL="0" distR="0" wp14:anchorId="170EBD63" wp14:editId="2B84436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D3382B"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ED3C64C" w14:textId="77777777" w:rsidR="00C4661B" w:rsidRDefault="00FD3AF6">
                    <w:pPr>
                      <w:pStyle w:val="MarginlessContainer"/>
                    </w:pPr>
                    <w:r>
                      <w:rPr>
                        <w:noProof/>
                        <w:lang w:val="en-GB" w:eastAsia="en-GB"/>
                      </w:rPr>
                      <w:drawing>
                        <wp:inline distT="0" distB="0" distL="0" distR="0" wp14:anchorId="170EBD63" wp14:editId="2B844360">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53B4582" wp14:editId="0DE65656">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70CB2AD7" w14:textId="77777777" w:rsidR="00C4661B" w:rsidRDefault="00FD3AF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53B4582"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70CB2AD7" w14:textId="77777777" w:rsidR="00C4661B" w:rsidRDefault="00FD3AF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88AC701" wp14:editId="5F01602E">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FF24D59" w14:textId="77777777" w:rsidR="00C4661B" w:rsidRDefault="00FD3AF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88AC701"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0FF24D59" w14:textId="77777777" w:rsidR="00C4661B" w:rsidRDefault="00FD3AF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2D3B75A" wp14:editId="1F2DCE17">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4661B" w14:paraId="60812CA5" w14:textId="77777777">
                            <w:trPr>
                              <w:trHeight w:val="200"/>
                            </w:trPr>
                            <w:tc>
                              <w:tcPr>
                                <w:tcW w:w="1140" w:type="dxa"/>
                              </w:tcPr>
                              <w:p w14:paraId="2F530B3D" w14:textId="77777777" w:rsidR="00C4661B" w:rsidRDefault="00C4661B"/>
                            </w:tc>
                            <w:tc>
                              <w:tcPr>
                                <w:tcW w:w="5400" w:type="dxa"/>
                              </w:tcPr>
                              <w:p w14:paraId="1FE2F296" w14:textId="77777777" w:rsidR="00C4661B" w:rsidRDefault="00C4661B"/>
                            </w:tc>
                          </w:tr>
                          <w:tr w:rsidR="00C4661B" w14:paraId="031AEB69" w14:textId="77777777">
                            <w:trPr>
                              <w:trHeight w:val="240"/>
                            </w:trPr>
                            <w:tc>
                              <w:tcPr>
                                <w:tcW w:w="1140" w:type="dxa"/>
                              </w:tcPr>
                              <w:p w14:paraId="569AB312" w14:textId="77777777" w:rsidR="00C4661B" w:rsidRDefault="00FD3AF6">
                                <w:r>
                                  <w:t>Datum</w:t>
                                </w:r>
                              </w:p>
                            </w:tc>
                            <w:tc>
                              <w:tcPr>
                                <w:tcW w:w="5400" w:type="dxa"/>
                              </w:tcPr>
                              <w:p w14:paraId="07D4A06B" w14:textId="28C0CEE5" w:rsidR="00C4661B" w:rsidRDefault="000A6B5E">
                                <w:r>
                                  <w:t>24 juni 2022</w:t>
                                </w:r>
                              </w:p>
                            </w:tc>
                          </w:tr>
                          <w:tr w:rsidR="00C4661B" w14:paraId="421F2119" w14:textId="77777777">
                            <w:trPr>
                              <w:trHeight w:val="240"/>
                            </w:trPr>
                            <w:tc>
                              <w:tcPr>
                                <w:tcW w:w="1140" w:type="dxa"/>
                              </w:tcPr>
                              <w:p w14:paraId="3AC5DA03" w14:textId="77777777" w:rsidR="00C4661B" w:rsidRDefault="00FD3AF6">
                                <w:r>
                                  <w:t>Betreft</w:t>
                                </w:r>
                              </w:p>
                            </w:tc>
                            <w:tc>
                              <w:tcPr>
                                <w:tcW w:w="5400" w:type="dxa"/>
                              </w:tcPr>
                              <w:p w14:paraId="534967C7" w14:textId="0C04FE69" w:rsidR="00C4661B" w:rsidRDefault="003F57D9">
                                <w:r>
                                  <w:t>Beantwoording schriftelijke commissievragen</w:t>
                                </w:r>
                                <w:r w:rsidR="009C619F">
                                  <w:t xml:space="preserve"> </w:t>
                                </w:r>
                                <w:r w:rsidR="009C619F" w:rsidRPr="006477ED">
                                  <w:t>wijziging Luchthavenverkeerbesluit Schiphol</w:t>
                                </w:r>
                              </w:p>
                            </w:tc>
                          </w:tr>
                          <w:tr w:rsidR="00C4661B" w14:paraId="4A86EA3B" w14:textId="77777777">
                            <w:trPr>
                              <w:trHeight w:val="200"/>
                            </w:trPr>
                            <w:tc>
                              <w:tcPr>
                                <w:tcW w:w="1140" w:type="dxa"/>
                              </w:tcPr>
                              <w:p w14:paraId="3F4593D3" w14:textId="77777777" w:rsidR="00C4661B" w:rsidRDefault="00C4661B"/>
                            </w:tc>
                            <w:tc>
                              <w:tcPr>
                                <w:tcW w:w="5400" w:type="dxa"/>
                              </w:tcPr>
                              <w:p w14:paraId="6B44D406" w14:textId="77777777" w:rsidR="00C4661B" w:rsidRDefault="00C4661B"/>
                            </w:tc>
                          </w:tr>
                        </w:tbl>
                        <w:p w14:paraId="34D4C39C" w14:textId="77777777" w:rsidR="000E41ED" w:rsidRDefault="000E41ED"/>
                      </w:txbxContent>
                    </wps:txbx>
                    <wps:bodyPr vert="horz" wrap="square" lIns="0" tIns="0" rIns="0" bIns="0" anchor="t" anchorCtr="0"/>
                  </wps:wsp>
                </a:graphicData>
              </a:graphic>
            </wp:anchor>
          </w:drawing>
        </mc:Choice>
        <mc:Fallback>
          <w:pict>
            <v:shape w14:anchorId="52D3B75A"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4661B" w14:paraId="60812CA5" w14:textId="77777777">
                      <w:trPr>
                        <w:trHeight w:val="200"/>
                      </w:trPr>
                      <w:tc>
                        <w:tcPr>
                          <w:tcW w:w="1140" w:type="dxa"/>
                        </w:tcPr>
                        <w:p w14:paraId="2F530B3D" w14:textId="77777777" w:rsidR="00C4661B" w:rsidRDefault="00C4661B"/>
                      </w:tc>
                      <w:tc>
                        <w:tcPr>
                          <w:tcW w:w="5400" w:type="dxa"/>
                        </w:tcPr>
                        <w:p w14:paraId="1FE2F296" w14:textId="77777777" w:rsidR="00C4661B" w:rsidRDefault="00C4661B"/>
                      </w:tc>
                    </w:tr>
                    <w:tr w:rsidR="00C4661B" w14:paraId="031AEB69" w14:textId="77777777">
                      <w:trPr>
                        <w:trHeight w:val="240"/>
                      </w:trPr>
                      <w:tc>
                        <w:tcPr>
                          <w:tcW w:w="1140" w:type="dxa"/>
                        </w:tcPr>
                        <w:p w14:paraId="569AB312" w14:textId="77777777" w:rsidR="00C4661B" w:rsidRDefault="00FD3AF6">
                          <w:r>
                            <w:t>Datum</w:t>
                          </w:r>
                        </w:p>
                      </w:tc>
                      <w:tc>
                        <w:tcPr>
                          <w:tcW w:w="5400" w:type="dxa"/>
                        </w:tcPr>
                        <w:p w14:paraId="07D4A06B" w14:textId="28C0CEE5" w:rsidR="00C4661B" w:rsidRDefault="000A6B5E">
                          <w:r>
                            <w:t>24 juni 2022</w:t>
                          </w:r>
                        </w:p>
                      </w:tc>
                    </w:tr>
                    <w:tr w:rsidR="00C4661B" w14:paraId="421F2119" w14:textId="77777777">
                      <w:trPr>
                        <w:trHeight w:val="240"/>
                      </w:trPr>
                      <w:tc>
                        <w:tcPr>
                          <w:tcW w:w="1140" w:type="dxa"/>
                        </w:tcPr>
                        <w:p w14:paraId="3AC5DA03" w14:textId="77777777" w:rsidR="00C4661B" w:rsidRDefault="00FD3AF6">
                          <w:r>
                            <w:t>Betreft</w:t>
                          </w:r>
                        </w:p>
                      </w:tc>
                      <w:tc>
                        <w:tcPr>
                          <w:tcW w:w="5400" w:type="dxa"/>
                        </w:tcPr>
                        <w:p w14:paraId="534967C7" w14:textId="0C04FE69" w:rsidR="00C4661B" w:rsidRDefault="003F57D9">
                          <w:r>
                            <w:t>Beantwoording schriftelijke commissievragen</w:t>
                          </w:r>
                          <w:r w:rsidR="009C619F">
                            <w:t xml:space="preserve"> </w:t>
                          </w:r>
                          <w:r w:rsidR="009C619F" w:rsidRPr="006477ED">
                            <w:t>wijziging Luchthavenverkeerbesluit Schiphol</w:t>
                          </w:r>
                        </w:p>
                      </w:tc>
                    </w:tr>
                    <w:tr w:rsidR="00C4661B" w14:paraId="4A86EA3B" w14:textId="77777777">
                      <w:trPr>
                        <w:trHeight w:val="200"/>
                      </w:trPr>
                      <w:tc>
                        <w:tcPr>
                          <w:tcW w:w="1140" w:type="dxa"/>
                        </w:tcPr>
                        <w:p w14:paraId="3F4593D3" w14:textId="77777777" w:rsidR="00C4661B" w:rsidRDefault="00C4661B"/>
                      </w:tc>
                      <w:tc>
                        <w:tcPr>
                          <w:tcW w:w="5400" w:type="dxa"/>
                        </w:tcPr>
                        <w:p w14:paraId="6B44D406" w14:textId="77777777" w:rsidR="00C4661B" w:rsidRDefault="00C4661B"/>
                      </w:tc>
                    </w:tr>
                  </w:tbl>
                  <w:p w14:paraId="34D4C39C" w14:textId="77777777" w:rsidR="000E41ED" w:rsidRDefault="000E41E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B480C64" wp14:editId="56102F78">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06028FF" w14:textId="77777777" w:rsidR="000E41ED" w:rsidRDefault="000E41ED"/>
                      </w:txbxContent>
                    </wps:txbx>
                    <wps:bodyPr vert="horz" wrap="square" lIns="0" tIns="0" rIns="0" bIns="0" anchor="t" anchorCtr="0"/>
                  </wps:wsp>
                </a:graphicData>
              </a:graphic>
            </wp:anchor>
          </w:drawing>
        </mc:Choice>
        <mc:Fallback>
          <w:pict>
            <v:shape w14:anchorId="3B480C64"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606028FF" w14:textId="77777777" w:rsidR="000E41ED" w:rsidRDefault="000E41E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C42903"/>
    <w:multiLevelType w:val="multilevel"/>
    <w:tmpl w:val="9F9C5BE6"/>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4BF56F1"/>
    <w:multiLevelType w:val="multilevel"/>
    <w:tmpl w:val="DC5B546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983EB4"/>
    <w:multiLevelType w:val="multilevel"/>
    <w:tmpl w:val="50BC278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636E8F7"/>
    <w:multiLevelType w:val="multilevel"/>
    <w:tmpl w:val="5BD357A7"/>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CAA4E3"/>
    <w:multiLevelType w:val="multilevel"/>
    <w:tmpl w:val="A5C09D67"/>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3389E9D"/>
    <w:multiLevelType w:val="multilevel"/>
    <w:tmpl w:val="2AFC939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35B589A"/>
    <w:multiLevelType w:val="multilevel"/>
    <w:tmpl w:val="BE77A95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4942637"/>
    <w:multiLevelType w:val="multilevel"/>
    <w:tmpl w:val="4C4D9DC4"/>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3CA567"/>
    <w:multiLevelType w:val="multilevel"/>
    <w:tmpl w:val="58D781B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1C273"/>
    <w:multiLevelType w:val="multilevel"/>
    <w:tmpl w:val="7A03123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1BE31"/>
    <w:multiLevelType w:val="multilevel"/>
    <w:tmpl w:val="718DF54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62E0F4"/>
    <w:multiLevelType w:val="multilevel"/>
    <w:tmpl w:val="314096C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EBE92"/>
    <w:multiLevelType w:val="multilevel"/>
    <w:tmpl w:val="B6C545F2"/>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478FD8"/>
    <w:multiLevelType w:val="multilevel"/>
    <w:tmpl w:val="FB2394C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5EFC87"/>
    <w:multiLevelType w:val="multilevel"/>
    <w:tmpl w:val="24F9D1E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02A4FE"/>
    <w:multiLevelType w:val="multilevel"/>
    <w:tmpl w:val="0A05A26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3E2745"/>
    <w:multiLevelType w:val="multilevel"/>
    <w:tmpl w:val="83980E68"/>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56782C"/>
    <w:multiLevelType w:val="multilevel"/>
    <w:tmpl w:val="F38BA30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D8228F"/>
    <w:multiLevelType w:val="multilevel"/>
    <w:tmpl w:val="35C2AFF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C07DE9"/>
    <w:multiLevelType w:val="multilevel"/>
    <w:tmpl w:val="7DA8DE2B"/>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99FDB3"/>
    <w:multiLevelType w:val="multilevel"/>
    <w:tmpl w:val="A7FB37E5"/>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2"/>
  </w:num>
  <w:num w:numId="4">
    <w:abstractNumId w:val="2"/>
  </w:num>
  <w:num w:numId="5">
    <w:abstractNumId w:val="15"/>
  </w:num>
  <w:num w:numId="6">
    <w:abstractNumId w:val="0"/>
  </w:num>
  <w:num w:numId="7">
    <w:abstractNumId w:val="7"/>
  </w:num>
  <w:num w:numId="8">
    <w:abstractNumId w:val="6"/>
  </w:num>
  <w:num w:numId="9">
    <w:abstractNumId w:val="8"/>
  </w:num>
  <w:num w:numId="10">
    <w:abstractNumId w:val="13"/>
  </w:num>
  <w:num w:numId="11">
    <w:abstractNumId w:val="19"/>
  </w:num>
  <w:num w:numId="12">
    <w:abstractNumId w:val="10"/>
  </w:num>
  <w:num w:numId="13">
    <w:abstractNumId w:val="1"/>
  </w:num>
  <w:num w:numId="14">
    <w:abstractNumId w:val="14"/>
  </w:num>
  <w:num w:numId="15">
    <w:abstractNumId w:val="18"/>
  </w:num>
  <w:num w:numId="16">
    <w:abstractNumId w:val="11"/>
  </w:num>
  <w:num w:numId="17">
    <w:abstractNumId w:val="3"/>
  </w:num>
  <w:num w:numId="18">
    <w:abstractNumId w:val="20"/>
  </w:num>
  <w:num w:numId="19">
    <w:abstractNumId w:val="17"/>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01"/>
    <w:rsid w:val="00023052"/>
    <w:rsid w:val="00045C01"/>
    <w:rsid w:val="000A6B5E"/>
    <w:rsid w:val="000E41ED"/>
    <w:rsid w:val="001E750A"/>
    <w:rsid w:val="00225921"/>
    <w:rsid w:val="00234114"/>
    <w:rsid w:val="00241330"/>
    <w:rsid w:val="00265397"/>
    <w:rsid w:val="002C2159"/>
    <w:rsid w:val="00325CEF"/>
    <w:rsid w:val="003459D3"/>
    <w:rsid w:val="003705E7"/>
    <w:rsid w:val="003F57D9"/>
    <w:rsid w:val="004300C7"/>
    <w:rsid w:val="004D3E5B"/>
    <w:rsid w:val="004F0CF7"/>
    <w:rsid w:val="005B0B56"/>
    <w:rsid w:val="00606CB4"/>
    <w:rsid w:val="006141DC"/>
    <w:rsid w:val="0063010A"/>
    <w:rsid w:val="006477ED"/>
    <w:rsid w:val="00654822"/>
    <w:rsid w:val="0079199B"/>
    <w:rsid w:val="00804FEC"/>
    <w:rsid w:val="00845966"/>
    <w:rsid w:val="00861994"/>
    <w:rsid w:val="0095773E"/>
    <w:rsid w:val="009B32A8"/>
    <w:rsid w:val="009C619F"/>
    <w:rsid w:val="009E2619"/>
    <w:rsid w:val="00C4661B"/>
    <w:rsid w:val="00DC09E0"/>
    <w:rsid w:val="00E962A2"/>
    <w:rsid w:val="00EE4AB4"/>
    <w:rsid w:val="00FC5BF7"/>
    <w:rsid w:val="00FD3A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56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654822"/>
    <w:pPr>
      <w:tabs>
        <w:tab w:val="center" w:pos="4536"/>
        <w:tab w:val="right" w:pos="9072"/>
      </w:tabs>
      <w:spacing w:line="240" w:lineRule="auto"/>
    </w:pPr>
  </w:style>
  <w:style w:type="character" w:customStyle="1" w:styleId="HeaderChar">
    <w:name w:val="Header Char"/>
    <w:basedOn w:val="DefaultParagraphFont"/>
    <w:link w:val="Header"/>
    <w:uiPriority w:val="99"/>
    <w:rsid w:val="00654822"/>
    <w:rPr>
      <w:rFonts w:ascii="Verdana" w:hAnsi="Verdana"/>
      <w:color w:val="000000"/>
      <w:sz w:val="18"/>
      <w:szCs w:val="18"/>
    </w:rPr>
  </w:style>
  <w:style w:type="paragraph" w:styleId="Footer">
    <w:name w:val="footer"/>
    <w:basedOn w:val="Normal"/>
    <w:link w:val="FooterChar"/>
    <w:uiPriority w:val="99"/>
    <w:unhideWhenUsed/>
    <w:rsid w:val="00654822"/>
    <w:pPr>
      <w:tabs>
        <w:tab w:val="center" w:pos="4536"/>
        <w:tab w:val="right" w:pos="9072"/>
      </w:tabs>
      <w:spacing w:line="240" w:lineRule="auto"/>
    </w:pPr>
  </w:style>
  <w:style w:type="character" w:customStyle="1" w:styleId="FooterChar">
    <w:name w:val="Footer Char"/>
    <w:basedOn w:val="DefaultParagraphFont"/>
    <w:link w:val="Footer"/>
    <w:uiPriority w:val="99"/>
    <w:rsid w:val="00654822"/>
    <w:rPr>
      <w:rFonts w:ascii="Verdana" w:hAnsi="Verdana"/>
      <w:color w:val="000000"/>
      <w:sz w:val="18"/>
      <w:szCs w:val="18"/>
    </w:rPr>
  </w:style>
  <w:style w:type="paragraph" w:customStyle="1" w:styleId="Referentiegegevensbold">
    <w:name w:val="Referentiegegevens bold"/>
    <w:basedOn w:val="Normal"/>
    <w:next w:val="Normal"/>
    <w:rsid w:val="006141DC"/>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200</ap:Words>
  <ap:Characters>1143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2022-06-24T10:33:00.0000000Z</dcterms:created>
  <dcterms:modified xsi:type="dcterms:W3CDTF">2022-06-24T10:33:00.0000000Z</dcterms:modified>
  <dc:description>------------------------</dc:description>
  <dc:subject/>
  <dc:title/>
  <keywords/>
  <version/>
  <category/>
</coreProperties>
</file>