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FE6" w:rsidRDefault="00422380" w14:paraId="15322885" w14:textId="7EE6793F">
      <w:pPr>
        <w:pStyle w:val="StandaardAanhef"/>
      </w:pPr>
      <w:r>
        <w:t xml:space="preserve">Geachte </w:t>
      </w:r>
      <w:r w:rsidR="006C36F7">
        <w:t>v</w:t>
      </w:r>
      <w:r>
        <w:t>oorzitter,</w:t>
      </w:r>
    </w:p>
    <w:p w:rsidR="00422380" w:rsidRDefault="00422380" w14:paraId="6591CC68" w14:textId="59F49986">
      <w:r>
        <w:t>Hierbij stuur ik u de nota naar aanleiding van het verslag bij het wetsvoorstel geen invorderingsrente bij hervatting invordering toeslagschulden.</w:t>
      </w:r>
    </w:p>
    <w:p w:rsidR="00422380" w:rsidRDefault="00422380" w14:paraId="17B2A131" w14:textId="2D1353B1"/>
    <w:p w:rsidR="00422380" w:rsidRDefault="00422380" w14:paraId="597E7E86" w14:textId="56FD3859">
      <w:r>
        <w:t xml:space="preserve">Genoemd wetsvoorstel bevat een maatregel die </w:t>
      </w:r>
      <w:r w:rsidR="0061190B">
        <w:t>per</w:t>
      </w:r>
      <w:r>
        <w:t xml:space="preserve"> 1 juli 2022 beoog</w:t>
      </w:r>
      <w:r w:rsidR="000E5305">
        <w:t>t</w:t>
      </w:r>
      <w:r>
        <w:t xml:space="preserve"> dat </w:t>
      </w:r>
      <w:proofErr w:type="gramStart"/>
      <w:r>
        <w:t>burgers</w:t>
      </w:r>
      <w:proofErr w:type="gramEnd"/>
      <w:r>
        <w:t xml:space="preserve"> geen invorderingsrente hoeven te betalen over terugvorderingen die zijn gepauzeerd tijdens de Covid-19-pandemie en die binnen de gestelde betaaltermijnen worden voldaan. Gezien het voorgaande wordt een spoedige behandeling door uw Kamer op prijs gesteld.</w:t>
      </w:r>
    </w:p>
    <w:p w:rsidR="00F96FE6" w:rsidRDefault="00422380" w14:paraId="50EC4CE5" w14:textId="052F5AB2">
      <w:pPr>
        <w:pStyle w:val="StandaardOndertekening"/>
      </w:pPr>
      <w:proofErr w:type="gramStart"/>
      <w:r>
        <w:t>de</w:t>
      </w:r>
      <w:proofErr w:type="gramEnd"/>
      <w:r>
        <w:t xml:space="preserve"> staatssecretaris van Financiën - Toeslagen en Douane</w:t>
      </w:r>
      <w:r w:rsidR="006C36F7">
        <w:t>,</w:t>
      </w:r>
    </w:p>
    <w:p w:rsidR="00422380" w:rsidP="00422380" w:rsidRDefault="00422380" w14:paraId="75F2097A" w14:textId="6162783E"/>
    <w:p w:rsidR="00422380" w:rsidP="00422380" w:rsidRDefault="00422380" w14:paraId="19ABC428" w14:textId="6D910001"/>
    <w:p w:rsidR="00422380" w:rsidP="00422380" w:rsidRDefault="00422380" w14:paraId="6EBA1F85" w14:textId="75582694"/>
    <w:p w:rsidRPr="00422380" w:rsidR="00422380" w:rsidP="00422380" w:rsidRDefault="00422380" w14:paraId="51CCDFF2" w14:textId="359EE92E">
      <w:r>
        <w:br/>
        <w:t>Aukje de Vries</w:t>
      </w:r>
    </w:p>
    <w:sectPr w:rsidRPr="00422380" w:rsidR="0042238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8254" w14:textId="77777777" w:rsidR="00C81B5F" w:rsidRDefault="00C81B5F">
      <w:pPr>
        <w:spacing w:line="240" w:lineRule="auto"/>
      </w:pPr>
      <w:r>
        <w:separator/>
      </w:r>
    </w:p>
  </w:endnote>
  <w:endnote w:type="continuationSeparator" w:id="0">
    <w:p w14:paraId="348BC18A" w14:textId="77777777" w:rsidR="00C81B5F" w:rsidRDefault="00C81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E0AA" w14:textId="77777777" w:rsidR="00C81B5F" w:rsidRDefault="00C81B5F">
      <w:pPr>
        <w:spacing w:line="240" w:lineRule="auto"/>
      </w:pPr>
      <w:r>
        <w:separator/>
      </w:r>
    </w:p>
  </w:footnote>
  <w:footnote w:type="continuationSeparator" w:id="0">
    <w:p w14:paraId="415FB28A" w14:textId="77777777" w:rsidR="00C81B5F" w:rsidRDefault="00C81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1EB3" w14:textId="77777777" w:rsidR="00F96FE6" w:rsidRDefault="0042238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260150B" wp14:editId="7B140ED9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EBC0A" w14:textId="77777777" w:rsidR="00F96FE6" w:rsidRDefault="00422380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2CD0754C" w14:textId="77777777" w:rsidR="00F96FE6" w:rsidRDefault="00F96FE6">
                          <w:pPr>
                            <w:pStyle w:val="WitregelW2"/>
                          </w:pPr>
                        </w:p>
                        <w:p w14:paraId="5430AEC7" w14:textId="77777777" w:rsidR="00F96FE6" w:rsidRDefault="0042238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AADF280" w14:textId="71D66AD5" w:rsidR="00F96FE6" w:rsidRDefault="00D9557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>
                              <w:t>2022-0000174129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60150B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068EBC0A" w14:textId="77777777" w:rsidR="00F96FE6" w:rsidRDefault="00422380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2CD0754C" w14:textId="77777777" w:rsidR="00F96FE6" w:rsidRDefault="00F96FE6">
                    <w:pPr>
                      <w:pStyle w:val="WitregelW2"/>
                    </w:pPr>
                  </w:p>
                  <w:p w14:paraId="5430AEC7" w14:textId="77777777" w:rsidR="00F96FE6" w:rsidRDefault="0042238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AADF280" w14:textId="71D66AD5" w:rsidR="00F96FE6" w:rsidRDefault="00D95578">
                    <w:pPr>
                      <w:pStyle w:val="StandaardReferentiegegevens"/>
                    </w:pPr>
                    <w:fldSimple w:instr=" DOCPROPERTY  &quot;Kenmerk&quot;  \* MERGEFORMAT ">
                      <w:r>
                        <w:t>2022-0000174129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B8AA274" wp14:editId="20870D4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424BE" w14:textId="36C100EC" w:rsidR="00F96FE6" w:rsidRDefault="0042238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24C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24C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8AA274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78C424BE" w14:textId="36C100EC" w:rsidR="00F96FE6" w:rsidRDefault="0042238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24C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24C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8159EDB" wp14:editId="707C22A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27447C" w14:textId="6853A5E9" w:rsidR="00F96FE6" w:rsidRDefault="0042238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59EDB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1A27447C" w14:textId="6853A5E9" w:rsidR="00F96FE6" w:rsidRDefault="0042238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355C" w14:textId="77777777" w:rsidR="00F96FE6" w:rsidRDefault="0042238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5496A0E" wp14:editId="4C7686C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369DDC" w14:textId="77777777" w:rsidR="00F96FE6" w:rsidRDefault="0042238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5C3984" wp14:editId="6B172FE7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496A0E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5B369DDC" w14:textId="77777777" w:rsidR="00F96FE6" w:rsidRDefault="0042238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5C3984" wp14:editId="6B172FE7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A1C9AFD" wp14:editId="3672C5E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C9D80A" w14:textId="77777777" w:rsidR="00F96FE6" w:rsidRDefault="0042238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959E89" wp14:editId="4DEFE415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1C9AFD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5DC9D80A" w14:textId="77777777" w:rsidR="00F96FE6" w:rsidRDefault="0042238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959E89" wp14:editId="4DEFE415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C203C8F" wp14:editId="2BC038E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7D3296" w14:textId="77777777" w:rsidR="00F96FE6" w:rsidRDefault="00422380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320A9AF4" w14:textId="77777777" w:rsidR="00F96FE6" w:rsidRDefault="00F96FE6">
                          <w:pPr>
                            <w:pStyle w:val="WitregelW1"/>
                          </w:pPr>
                        </w:p>
                        <w:p w14:paraId="5BE76326" w14:textId="77777777" w:rsidR="00F96FE6" w:rsidRDefault="0042238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6D380D8" w14:textId="77777777" w:rsidR="00F96FE6" w:rsidRDefault="0042238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B02C8B8" w14:textId="77777777" w:rsidR="00F96FE6" w:rsidRDefault="0042238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4DB040D" w14:textId="77777777" w:rsidR="00F96FE6" w:rsidRDefault="0042238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61372BF4" w14:textId="77777777" w:rsidR="00F96FE6" w:rsidRDefault="00422380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1C9E298D" w14:textId="77777777" w:rsidR="00F96FE6" w:rsidRDefault="00F96FE6">
                          <w:pPr>
                            <w:pStyle w:val="WitregelW1"/>
                          </w:pPr>
                        </w:p>
                        <w:p w14:paraId="6D29DBF3" w14:textId="77777777" w:rsidR="00F96FE6" w:rsidRDefault="00F96FE6">
                          <w:pPr>
                            <w:pStyle w:val="WitregelW2"/>
                          </w:pPr>
                        </w:p>
                        <w:p w14:paraId="79E7F727" w14:textId="77777777" w:rsidR="00F96FE6" w:rsidRDefault="0042238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301995D" w14:textId="5D368C5B" w:rsidR="00F96FE6" w:rsidRDefault="00D9557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>
                              <w:t>2022-0000174129</w:t>
                            </w:r>
                          </w:fldSimple>
                        </w:p>
                        <w:p w14:paraId="7F656AE9" w14:textId="77777777" w:rsidR="00F96FE6" w:rsidRDefault="00F96FE6">
                          <w:pPr>
                            <w:pStyle w:val="WitregelW1"/>
                          </w:pPr>
                        </w:p>
                        <w:p w14:paraId="70C35C96" w14:textId="77777777" w:rsidR="00F96FE6" w:rsidRDefault="0042238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1C3CEB8" w14:textId="4F5453F6" w:rsidR="00F96FE6" w:rsidRDefault="0042238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203C8F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647D3296" w14:textId="77777777" w:rsidR="00F96FE6" w:rsidRDefault="00422380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320A9AF4" w14:textId="77777777" w:rsidR="00F96FE6" w:rsidRDefault="00F96FE6">
                    <w:pPr>
                      <w:pStyle w:val="WitregelW1"/>
                    </w:pPr>
                  </w:p>
                  <w:p w14:paraId="5BE76326" w14:textId="77777777" w:rsidR="00F96FE6" w:rsidRDefault="0042238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6D380D8" w14:textId="77777777" w:rsidR="00F96FE6" w:rsidRDefault="0042238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B02C8B8" w14:textId="77777777" w:rsidR="00F96FE6" w:rsidRDefault="0042238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4DB040D" w14:textId="77777777" w:rsidR="00F96FE6" w:rsidRDefault="0042238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61372BF4" w14:textId="77777777" w:rsidR="00F96FE6" w:rsidRDefault="00422380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1C9E298D" w14:textId="77777777" w:rsidR="00F96FE6" w:rsidRDefault="00F96FE6">
                    <w:pPr>
                      <w:pStyle w:val="WitregelW1"/>
                    </w:pPr>
                  </w:p>
                  <w:p w14:paraId="6D29DBF3" w14:textId="77777777" w:rsidR="00F96FE6" w:rsidRDefault="00F96FE6">
                    <w:pPr>
                      <w:pStyle w:val="WitregelW2"/>
                    </w:pPr>
                  </w:p>
                  <w:p w14:paraId="79E7F727" w14:textId="77777777" w:rsidR="00F96FE6" w:rsidRDefault="0042238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301995D" w14:textId="5D368C5B" w:rsidR="00F96FE6" w:rsidRDefault="00D95578">
                    <w:pPr>
                      <w:pStyle w:val="StandaardReferentiegegevens"/>
                    </w:pPr>
                    <w:fldSimple w:instr=" DOCPROPERTY  &quot;Kenmerk&quot;  \* MERGEFORMAT ">
                      <w:r>
                        <w:t>2022-0000174129</w:t>
                      </w:r>
                    </w:fldSimple>
                  </w:p>
                  <w:p w14:paraId="7F656AE9" w14:textId="77777777" w:rsidR="00F96FE6" w:rsidRDefault="00F96FE6">
                    <w:pPr>
                      <w:pStyle w:val="WitregelW1"/>
                    </w:pPr>
                  </w:p>
                  <w:p w14:paraId="70C35C96" w14:textId="77777777" w:rsidR="00F96FE6" w:rsidRDefault="0042238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1C3CEB8" w14:textId="4F5453F6" w:rsidR="00F96FE6" w:rsidRDefault="0042238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852DE31" wp14:editId="6E22B81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C29B7E" w14:textId="77777777" w:rsidR="00F96FE6" w:rsidRDefault="0042238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52DE31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2AC29B7E" w14:textId="77777777" w:rsidR="00F96FE6" w:rsidRDefault="0042238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4FD56B2" wp14:editId="45F3CCB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945E25" w14:textId="57094F0F" w:rsidR="00F96FE6" w:rsidRDefault="0042238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DF9DEA3" w14:textId="77777777" w:rsidR="0002142A" w:rsidRDefault="0002142A" w:rsidP="0002142A">
                          <w:r>
                            <w:t>De voorzitter van de Tweede Kamer der Staten-Generaal</w:t>
                          </w:r>
                        </w:p>
                        <w:p w14:paraId="45DEC4AB" w14:textId="77777777" w:rsidR="0002142A" w:rsidRDefault="0002142A" w:rsidP="0002142A">
                          <w:r>
                            <w:t>Postbus 20018</w:t>
                          </w:r>
                        </w:p>
                        <w:p w14:paraId="45AFA0C5" w14:textId="0E2BA978" w:rsidR="00F96FE6" w:rsidRDefault="0002142A" w:rsidP="0002142A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FD56B2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0C945E25" w14:textId="57094F0F" w:rsidR="00F96FE6" w:rsidRDefault="0042238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DF9DEA3" w14:textId="77777777" w:rsidR="0002142A" w:rsidRDefault="0002142A" w:rsidP="0002142A">
                    <w:r>
                      <w:t>De voorzitter van de Tweede Kamer der Staten-Generaal</w:t>
                    </w:r>
                  </w:p>
                  <w:p w14:paraId="45DEC4AB" w14:textId="77777777" w:rsidR="0002142A" w:rsidRDefault="0002142A" w:rsidP="0002142A">
                    <w:r>
                      <w:t>Postbus 20018</w:t>
                    </w:r>
                  </w:p>
                  <w:p w14:paraId="45AFA0C5" w14:textId="0E2BA978" w:rsidR="00F96FE6" w:rsidRDefault="0002142A" w:rsidP="0002142A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5028C4F" wp14:editId="3DCD932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2F743" w14:textId="512A22A7" w:rsidR="00F96FE6" w:rsidRDefault="0042238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24C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24C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028C4F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0282F743" w14:textId="512A22A7" w:rsidR="00F96FE6" w:rsidRDefault="0042238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24C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24C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292506D" wp14:editId="12242D9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96FE6" w14:paraId="09B310E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283D46E" w14:textId="77777777" w:rsidR="00F96FE6" w:rsidRDefault="00F96FE6"/>
                            </w:tc>
                            <w:tc>
                              <w:tcPr>
                                <w:tcW w:w="5400" w:type="dxa"/>
                              </w:tcPr>
                              <w:p w14:paraId="5679620B" w14:textId="77777777" w:rsidR="00F96FE6" w:rsidRDefault="00F96FE6"/>
                            </w:tc>
                          </w:tr>
                          <w:tr w:rsidR="00F96FE6" w14:paraId="3DC4A4A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59CE7CE" w14:textId="77777777" w:rsidR="00F96FE6" w:rsidRDefault="0042238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F759AE8" w14:textId="3A320825" w:rsidR="00F96FE6" w:rsidRDefault="00892570">
                                <w:r>
                                  <w:t>22 juni 2022</w:t>
                                </w:r>
                              </w:p>
                            </w:tc>
                          </w:tr>
                          <w:tr w:rsidR="00F96FE6" w14:paraId="60D71BC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BED6380" w14:textId="77777777" w:rsidR="00F96FE6" w:rsidRDefault="0042238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D0EEE42" w14:textId="56D762EE" w:rsidR="00F96FE6" w:rsidRDefault="00D95578">
                                <w:fldSimple w:instr=" DOCPROPERTY  &quot;Onderwerp&quot;  \* MERGEFORMAT ">
                                  <w:r>
                                    <w:t>Nota naar aanleiding van het verslag bij het wetsvoorstel geen invorderingsrente bij hervatting invordering toeslagschulden</w:t>
                                  </w:r>
                                </w:fldSimple>
                              </w:p>
                            </w:tc>
                          </w:tr>
                          <w:tr w:rsidR="00F96FE6" w14:paraId="396EF59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750F41D" w14:textId="77777777" w:rsidR="00F96FE6" w:rsidRDefault="00F96FE6"/>
                            </w:tc>
                            <w:tc>
                              <w:tcPr>
                                <w:tcW w:w="4738" w:type="dxa"/>
                              </w:tcPr>
                              <w:p w14:paraId="37B1C212" w14:textId="77777777" w:rsidR="00F96FE6" w:rsidRDefault="00F96FE6"/>
                            </w:tc>
                          </w:tr>
                        </w:tbl>
                        <w:p w14:paraId="70D0A5E0" w14:textId="77777777" w:rsidR="001D1B7B" w:rsidRDefault="001D1B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92506D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96FE6" w14:paraId="09B310E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283D46E" w14:textId="77777777" w:rsidR="00F96FE6" w:rsidRDefault="00F96FE6"/>
                      </w:tc>
                      <w:tc>
                        <w:tcPr>
                          <w:tcW w:w="5400" w:type="dxa"/>
                        </w:tcPr>
                        <w:p w14:paraId="5679620B" w14:textId="77777777" w:rsidR="00F96FE6" w:rsidRDefault="00F96FE6"/>
                      </w:tc>
                    </w:tr>
                    <w:tr w:rsidR="00F96FE6" w14:paraId="3DC4A4A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59CE7CE" w14:textId="77777777" w:rsidR="00F96FE6" w:rsidRDefault="0042238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F759AE8" w14:textId="3A320825" w:rsidR="00F96FE6" w:rsidRDefault="00892570">
                          <w:r>
                            <w:t>22 juni 2022</w:t>
                          </w:r>
                        </w:p>
                      </w:tc>
                    </w:tr>
                    <w:tr w:rsidR="00F96FE6" w14:paraId="60D71BC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BED6380" w14:textId="77777777" w:rsidR="00F96FE6" w:rsidRDefault="0042238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D0EEE42" w14:textId="56D762EE" w:rsidR="00F96FE6" w:rsidRDefault="00D95578">
                          <w:fldSimple w:instr=" DOCPROPERTY  &quot;Onderwerp&quot;  \* MERGEFORMAT ">
                            <w:r>
                              <w:t>Nota naar aanleiding van het verslag bij het wetsvoorstel geen invorderingsrente bij hervatting invordering toeslagschulden</w:t>
                            </w:r>
                          </w:fldSimple>
                        </w:p>
                      </w:tc>
                    </w:tr>
                    <w:tr w:rsidR="00F96FE6" w14:paraId="396EF59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750F41D" w14:textId="77777777" w:rsidR="00F96FE6" w:rsidRDefault="00F96FE6"/>
                      </w:tc>
                      <w:tc>
                        <w:tcPr>
                          <w:tcW w:w="4738" w:type="dxa"/>
                        </w:tcPr>
                        <w:p w14:paraId="37B1C212" w14:textId="77777777" w:rsidR="00F96FE6" w:rsidRDefault="00F96FE6"/>
                      </w:tc>
                    </w:tr>
                  </w:tbl>
                  <w:p w14:paraId="70D0A5E0" w14:textId="77777777" w:rsidR="001D1B7B" w:rsidRDefault="001D1B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0F65C24" wp14:editId="563999D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80F627" w14:textId="001C7DC5" w:rsidR="00F96FE6" w:rsidRDefault="0042238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F65C24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1D80F627" w14:textId="001C7DC5" w:rsidR="00F96FE6" w:rsidRDefault="0042238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ACF6887" wp14:editId="01E9EF5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8DF7A8" w14:textId="77777777" w:rsidR="001D1B7B" w:rsidRDefault="001D1B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CF6887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1D8DF7A8" w14:textId="77777777" w:rsidR="001D1B7B" w:rsidRDefault="001D1B7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BCCF42"/>
    <w:multiLevelType w:val="multilevel"/>
    <w:tmpl w:val="0C3DEEE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2AAE12B"/>
    <w:multiLevelType w:val="multilevel"/>
    <w:tmpl w:val="25826AC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D412AF"/>
    <w:multiLevelType w:val="multilevel"/>
    <w:tmpl w:val="AF21AA6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FC68B3"/>
    <w:multiLevelType w:val="multilevel"/>
    <w:tmpl w:val="32274C5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E6"/>
    <w:rsid w:val="0002142A"/>
    <w:rsid w:val="000E5305"/>
    <w:rsid w:val="00124CB2"/>
    <w:rsid w:val="001D1B7B"/>
    <w:rsid w:val="00422380"/>
    <w:rsid w:val="0061190B"/>
    <w:rsid w:val="006A1D07"/>
    <w:rsid w:val="006C36F7"/>
    <w:rsid w:val="00892570"/>
    <w:rsid w:val="00C81B5F"/>
    <w:rsid w:val="00D95578"/>
    <w:rsid w:val="00F9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6280AF"/>
  <w15:docId w15:val="{313D9F94-8A63-4AFE-BADE-AB56B667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2238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238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2238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238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2022-06-22T09:36:00.0000000Z</dcterms:created>
  <dcterms:modified xsi:type="dcterms:W3CDTF">2022-06-22T09:36:00.0000000Z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naar aanleiding van het verslag bij het wetsvoorstel geen invorderingsrente bij hervatting invordering toeslagschulden</vt:lpwstr>
  </property>
  <property fmtid="{D5CDD505-2E9C-101B-9397-08002B2CF9AE}" pid="4" name="Datum">
    <vt:lpwstr>16 juni 2022</vt:lpwstr>
  </property>
  <property fmtid="{D5CDD505-2E9C-101B-9397-08002B2CF9AE}" pid="5" name="Aan">
    <vt:lpwstr>De Voorzitter van de Tweede Kamer der Staten-Generaal_x000d_
Prines Irenestraat 6_x000d_
2595 BD  Den Haag</vt:lpwstr>
  </property>
  <property fmtid="{D5CDD505-2E9C-101B-9397-08002B2CF9AE}" pid="6" name="Kenmerk">
    <vt:lpwstr>2022-0000175334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2022-06-16T10:32:49Z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9fea91b2-3ef6-4df1-b756-d3c3fe733d75</vt:lpwstr>
  </property>
  <property fmtid="{D5CDD505-2E9C-101B-9397-08002B2CF9AE}" pid="15" name="MSIP_Label_b2aa6e22-2c82-48c6-bf24-1790f4b9c128_ContentBits">
    <vt:lpwstr>0</vt:lpwstr>
  </property>
</Properties>
</file>