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4ECD" w:rsidR="00E51ADD" w:rsidRDefault="00557F01" w14:paraId="0D5D6213" w14:textId="3DBBD468">
      <w:pPr>
        <w:rPr>
          <w:b/>
          <w:sz w:val="28"/>
          <w:szCs w:val="28"/>
        </w:rPr>
      </w:pPr>
      <w:bookmarkStart w:name="_Hlk39593434" w:id="0"/>
      <w:r w:rsidRPr="00D973C7">
        <w:rPr>
          <w:b/>
          <w:sz w:val="34"/>
          <w:szCs w:val="34"/>
        </w:rPr>
        <w:t>Roger Vleugels</w:t>
      </w:r>
      <w:r w:rsidR="009D4ECD">
        <w:rPr>
          <w:b/>
          <w:sz w:val="32"/>
          <w:szCs w:val="32"/>
        </w:rPr>
        <w:tab/>
      </w:r>
      <w:r w:rsidRPr="009D4ECD" w:rsidR="009D4ECD">
        <w:rPr>
          <w:b/>
          <w:sz w:val="16"/>
          <w:szCs w:val="16"/>
        </w:rPr>
        <w:t xml:space="preserve"> </w:t>
      </w:r>
      <w:r w:rsidR="00D973C7">
        <w:rPr>
          <w:b/>
          <w:sz w:val="16"/>
          <w:szCs w:val="16"/>
        </w:rPr>
        <w:t xml:space="preserve">     </w:t>
      </w:r>
      <w:r w:rsidRPr="009D4ECD" w:rsidR="009D4ECD">
        <w:rPr>
          <w:b/>
          <w:sz w:val="16"/>
          <w:szCs w:val="16"/>
        </w:rPr>
        <w:t xml:space="preserve">  </w:t>
      </w:r>
      <w:r w:rsidR="00501320">
        <w:rPr>
          <w:b/>
          <w:sz w:val="16"/>
          <w:szCs w:val="16"/>
        </w:rPr>
        <w:t xml:space="preserve">  </w:t>
      </w:r>
      <w:r w:rsidRPr="009D4ECD" w:rsidR="009D4ECD">
        <w:rPr>
          <w:b/>
          <w:sz w:val="16"/>
          <w:szCs w:val="16"/>
        </w:rPr>
        <w:t xml:space="preserve"> </w:t>
      </w:r>
      <w:r w:rsidR="00D973C7">
        <w:rPr>
          <w:b/>
          <w:sz w:val="16"/>
          <w:szCs w:val="16"/>
        </w:rPr>
        <w:t xml:space="preserve"> </w:t>
      </w:r>
      <w:r w:rsidR="00501320">
        <w:rPr>
          <w:b/>
          <w:sz w:val="28"/>
          <w:szCs w:val="28"/>
        </w:rPr>
        <w:t>j</w:t>
      </w:r>
      <w:r w:rsidRPr="009D4ECD" w:rsidR="00D27740">
        <w:rPr>
          <w:b/>
          <w:sz w:val="28"/>
          <w:szCs w:val="28"/>
        </w:rPr>
        <w:t xml:space="preserve">uridisch adviseur </w:t>
      </w:r>
      <w:r w:rsidRPr="009D4ECD" w:rsidR="000767DA">
        <w:rPr>
          <w:b/>
          <w:sz w:val="28"/>
          <w:szCs w:val="28"/>
        </w:rPr>
        <w:t>openbaarheid</w:t>
      </w:r>
      <w:r w:rsidRPr="009D4ECD" w:rsidR="00D27740">
        <w:rPr>
          <w:b/>
          <w:sz w:val="28"/>
          <w:szCs w:val="28"/>
        </w:rPr>
        <w:t xml:space="preserve"> </w:t>
      </w:r>
      <w:r w:rsidRPr="009D4ECD" w:rsidR="000767DA">
        <w:rPr>
          <w:b/>
          <w:sz w:val="28"/>
          <w:szCs w:val="28"/>
        </w:rPr>
        <w:t>van bestuur</w:t>
      </w:r>
    </w:p>
    <w:p w:rsidRPr="00D973C7" w:rsidR="009D4ECD" w:rsidRDefault="009D4ECD" w14:paraId="1080C205" w14:textId="10DAAC55">
      <w:pPr>
        <w:rPr>
          <w:bCs/>
          <w:sz w:val="8"/>
          <w:szCs w:val="8"/>
        </w:rPr>
      </w:pPr>
    </w:p>
    <w:p w:rsidR="009D4ECD" w:rsidRDefault="002544A0" w14:paraId="3011E551" w14:textId="37B29EDF">
      <w:pPr>
        <w:rPr>
          <w:bCs/>
          <w:sz w:val="16"/>
          <w:szCs w:val="16"/>
        </w:rPr>
      </w:pPr>
      <w:r>
        <w:rPr>
          <w:bCs/>
          <w:sz w:val="16"/>
          <w:szCs w:val="16"/>
        </w:rPr>
        <w:tab/>
      </w:r>
      <w:r w:rsidR="009D4ECD">
        <w:rPr>
          <w:bCs/>
          <w:sz w:val="16"/>
          <w:szCs w:val="16"/>
        </w:rPr>
        <w:tab/>
      </w:r>
      <w:r w:rsidR="009D4ECD">
        <w:rPr>
          <w:bCs/>
          <w:sz w:val="16"/>
          <w:szCs w:val="16"/>
        </w:rPr>
        <w:tab/>
      </w:r>
      <w:r w:rsidR="009D4ECD">
        <w:rPr>
          <w:bCs/>
          <w:sz w:val="16"/>
          <w:szCs w:val="16"/>
        </w:rPr>
        <w:tab/>
        <w:t xml:space="preserve"> </w:t>
      </w:r>
      <w:r w:rsidR="00D973C7">
        <w:rPr>
          <w:bCs/>
          <w:sz w:val="16"/>
          <w:szCs w:val="16"/>
        </w:rPr>
        <w:t xml:space="preserve">    </w:t>
      </w:r>
      <w:r w:rsidR="009D4ECD">
        <w:rPr>
          <w:bCs/>
          <w:sz w:val="16"/>
          <w:szCs w:val="16"/>
        </w:rPr>
        <w:t xml:space="preserve"> </w:t>
      </w:r>
      <w:r w:rsidR="00D973C7">
        <w:rPr>
          <w:bCs/>
          <w:sz w:val="16"/>
          <w:szCs w:val="16"/>
        </w:rPr>
        <w:t xml:space="preserve"> </w:t>
      </w:r>
      <w:r w:rsidR="00501320">
        <w:rPr>
          <w:bCs/>
          <w:sz w:val="16"/>
          <w:szCs w:val="16"/>
        </w:rPr>
        <w:t xml:space="preserve">  </w:t>
      </w:r>
      <w:r w:rsidR="009D4ECD">
        <w:rPr>
          <w:bCs/>
          <w:sz w:val="16"/>
          <w:szCs w:val="16"/>
        </w:rPr>
        <w:t xml:space="preserve"> </w:t>
      </w:r>
      <w:r w:rsidR="00D973C7">
        <w:rPr>
          <w:bCs/>
          <w:sz w:val="16"/>
          <w:szCs w:val="16"/>
        </w:rPr>
        <w:t xml:space="preserve"> </w:t>
      </w:r>
      <w:r w:rsidR="009D4ECD">
        <w:rPr>
          <w:bCs/>
          <w:sz w:val="16"/>
          <w:szCs w:val="16"/>
        </w:rPr>
        <w:t xml:space="preserve"> </w:t>
      </w:r>
      <w:r w:rsidR="00501320">
        <w:rPr>
          <w:bCs/>
          <w:sz w:val="16"/>
          <w:szCs w:val="16"/>
        </w:rPr>
        <w:t>c</w:t>
      </w:r>
      <w:r w:rsidR="009D4ECD">
        <w:rPr>
          <w:bCs/>
          <w:sz w:val="16"/>
          <w:szCs w:val="16"/>
        </w:rPr>
        <w:t xml:space="preserve">ursussen – </w:t>
      </w:r>
      <w:r w:rsidR="00501320">
        <w:rPr>
          <w:bCs/>
          <w:sz w:val="16"/>
          <w:szCs w:val="16"/>
        </w:rPr>
        <w:t>a</w:t>
      </w:r>
      <w:r w:rsidR="009D4ECD">
        <w:rPr>
          <w:bCs/>
          <w:sz w:val="16"/>
          <w:szCs w:val="16"/>
        </w:rPr>
        <w:t>dvie</w:t>
      </w:r>
      <w:r w:rsidR="00501320">
        <w:rPr>
          <w:bCs/>
          <w:sz w:val="16"/>
          <w:szCs w:val="16"/>
        </w:rPr>
        <w:t>s- en procespraktijk</w:t>
      </w:r>
      <w:r w:rsidR="009D4ECD">
        <w:rPr>
          <w:bCs/>
          <w:sz w:val="16"/>
          <w:szCs w:val="16"/>
        </w:rPr>
        <w:tab/>
      </w:r>
      <w:r w:rsidR="00D973C7">
        <w:rPr>
          <w:bCs/>
          <w:sz w:val="16"/>
          <w:szCs w:val="16"/>
        </w:rPr>
        <w:tab/>
      </w:r>
      <w:r w:rsidR="00D973C7">
        <w:rPr>
          <w:bCs/>
          <w:sz w:val="16"/>
          <w:szCs w:val="16"/>
        </w:rPr>
        <w:tab/>
      </w:r>
      <w:r w:rsidRPr="00D973C7" w:rsidR="00D973C7">
        <w:rPr>
          <w:bCs/>
          <w:szCs w:val="22"/>
        </w:rPr>
        <w:t xml:space="preserve"> </w:t>
      </w:r>
      <w:r w:rsidR="00D973C7">
        <w:rPr>
          <w:bCs/>
          <w:sz w:val="16"/>
          <w:szCs w:val="16"/>
        </w:rPr>
        <w:t xml:space="preserve">        </w:t>
      </w:r>
      <w:r w:rsidR="009D4ECD">
        <w:rPr>
          <w:bCs/>
          <w:sz w:val="16"/>
          <w:szCs w:val="16"/>
        </w:rPr>
        <w:t>Korfoedreef 213</w:t>
      </w:r>
    </w:p>
    <w:p w:rsidR="009D4ECD" w:rsidP="00D973C7" w:rsidRDefault="009D4ECD" w14:paraId="1708579E" w14:textId="77777777">
      <w:pPr>
        <w:ind w:left="5664" w:firstLine="708"/>
        <w:jc w:val="right"/>
        <w:rPr>
          <w:sz w:val="16"/>
          <w:szCs w:val="16"/>
        </w:rPr>
      </w:pPr>
      <w:r w:rsidRPr="00293CEB">
        <w:rPr>
          <w:sz w:val="16"/>
          <w:szCs w:val="16"/>
        </w:rPr>
        <w:t>3562 SL Utrecht</w:t>
      </w:r>
    </w:p>
    <w:p w:rsidR="00D973C7" w:rsidP="00D973C7" w:rsidRDefault="00D34EAC" w14:paraId="08254804" w14:textId="77777777">
      <w:pPr>
        <w:ind w:left="5664" w:firstLine="708"/>
        <w:jc w:val="right"/>
        <w:rPr>
          <w:rStyle w:val="Hyperlink"/>
          <w:sz w:val="16"/>
          <w:szCs w:val="16"/>
        </w:rPr>
      </w:pPr>
      <w:hyperlink w:history="1" r:id="rId6">
        <w:r w:rsidRPr="00293CEB" w:rsidR="00D973C7">
          <w:rPr>
            <w:rStyle w:val="Hyperlink"/>
            <w:sz w:val="16"/>
            <w:szCs w:val="16"/>
          </w:rPr>
          <w:t>roger.vleugels@planet.nl</w:t>
        </w:r>
      </w:hyperlink>
    </w:p>
    <w:p w:rsidR="009D4ECD" w:rsidP="00D973C7" w:rsidRDefault="00D973C7" w14:paraId="0B5E7340" w14:textId="508E9966">
      <w:pPr>
        <w:ind w:left="5664" w:firstLine="708"/>
        <w:jc w:val="right"/>
        <w:rPr>
          <w:sz w:val="16"/>
          <w:szCs w:val="16"/>
        </w:rPr>
      </w:pPr>
      <w:r>
        <w:rPr>
          <w:sz w:val="16"/>
          <w:szCs w:val="16"/>
        </w:rPr>
        <w:t xml:space="preserve">Telefoon  </w:t>
      </w:r>
      <w:r w:rsidRPr="00293CEB" w:rsidR="009D4ECD">
        <w:rPr>
          <w:sz w:val="16"/>
          <w:szCs w:val="16"/>
        </w:rPr>
        <w:t>06 2152 5790</w:t>
      </w:r>
    </w:p>
    <w:p w:rsidR="009D4ECD" w:rsidP="00D973C7" w:rsidRDefault="009D4ECD" w14:paraId="23A672C5" w14:textId="1CCBB74C">
      <w:pPr>
        <w:ind w:left="5664" w:firstLine="708"/>
        <w:jc w:val="right"/>
        <w:rPr>
          <w:sz w:val="16"/>
          <w:szCs w:val="16"/>
        </w:rPr>
      </w:pPr>
      <w:r w:rsidRPr="00293CEB">
        <w:rPr>
          <w:sz w:val="16"/>
          <w:szCs w:val="16"/>
        </w:rPr>
        <w:t>KvK</w:t>
      </w:r>
      <w:r w:rsidR="00D973C7">
        <w:rPr>
          <w:sz w:val="16"/>
          <w:szCs w:val="16"/>
        </w:rPr>
        <w:t xml:space="preserve">  </w:t>
      </w:r>
      <w:r w:rsidRPr="00293CEB">
        <w:rPr>
          <w:sz w:val="16"/>
          <w:szCs w:val="16"/>
        </w:rPr>
        <w:t>30153114</w:t>
      </w:r>
    </w:p>
    <w:p w:rsidR="009D4ECD" w:rsidP="00D973C7" w:rsidRDefault="009D4ECD" w14:paraId="5A62ECC2" w14:textId="33DCCB1F">
      <w:pPr>
        <w:ind w:left="5664" w:firstLine="708"/>
        <w:jc w:val="right"/>
        <w:rPr>
          <w:sz w:val="16"/>
          <w:szCs w:val="16"/>
        </w:rPr>
      </w:pPr>
      <w:r w:rsidRPr="00293CEB">
        <w:rPr>
          <w:sz w:val="16"/>
          <w:szCs w:val="16"/>
        </w:rPr>
        <w:t>BTW</w:t>
      </w:r>
      <w:r w:rsidR="00D973C7">
        <w:rPr>
          <w:sz w:val="16"/>
          <w:szCs w:val="16"/>
        </w:rPr>
        <w:t xml:space="preserve">  N</w:t>
      </w:r>
      <w:r w:rsidRPr="00293CEB">
        <w:rPr>
          <w:sz w:val="16"/>
          <w:szCs w:val="16"/>
        </w:rPr>
        <w:t>L002006760B51</w:t>
      </w:r>
    </w:p>
    <w:p w:rsidR="009D4ECD" w:rsidP="00D973C7" w:rsidRDefault="009D4ECD" w14:paraId="5204BA41" w14:textId="403CDF86">
      <w:pPr>
        <w:ind w:left="5664" w:firstLine="708"/>
        <w:jc w:val="right"/>
        <w:rPr>
          <w:sz w:val="16"/>
          <w:szCs w:val="16"/>
        </w:rPr>
      </w:pPr>
      <w:r w:rsidRPr="00293CEB">
        <w:rPr>
          <w:sz w:val="16"/>
          <w:szCs w:val="16"/>
        </w:rPr>
        <w:t>IBAN</w:t>
      </w:r>
      <w:r w:rsidR="00D973C7">
        <w:rPr>
          <w:sz w:val="16"/>
          <w:szCs w:val="16"/>
        </w:rPr>
        <w:t xml:space="preserve">  </w:t>
      </w:r>
      <w:r w:rsidRPr="00293CEB">
        <w:rPr>
          <w:sz w:val="16"/>
          <w:szCs w:val="16"/>
        </w:rPr>
        <w:t>NL79 INGB 0003 4320 10</w:t>
      </w:r>
    </w:p>
    <w:p w:rsidR="009D4ECD" w:rsidRDefault="009D4ECD" w14:paraId="5B63FBA1" w14:textId="25B92E33">
      <w:pPr>
        <w:rPr>
          <w:bCs/>
          <w:sz w:val="16"/>
          <w:szCs w:val="16"/>
        </w:rPr>
      </w:pPr>
    </w:p>
    <w:p w:rsidRPr="009D4ECD" w:rsidR="009D4ECD" w:rsidRDefault="009D4ECD" w14:paraId="4C2E24C8" w14:textId="77777777">
      <w:pPr>
        <w:rPr>
          <w:bCs/>
          <w:sz w:val="16"/>
          <w:szCs w:val="16"/>
        </w:rPr>
      </w:pPr>
    </w:p>
    <w:bookmarkEnd w:id="0"/>
    <w:p w:rsidR="00B84AAF" w:rsidP="002450E6" w:rsidRDefault="00B84AAF" w14:paraId="288F43BB" w14:textId="12EB60DF"/>
    <w:p w:rsidR="009D4ECD" w:rsidP="002450E6" w:rsidRDefault="002544A0" w14:paraId="6AF00EBF" w14:textId="5ED5AB35">
      <w:r>
        <w:t xml:space="preserve">Utrecht, </w:t>
      </w:r>
      <w:r w:rsidR="00324095">
        <w:t xml:space="preserve">10 juni </w:t>
      </w:r>
      <w:r>
        <w:t>2022</w:t>
      </w:r>
    </w:p>
    <w:p w:rsidR="002544A0" w:rsidP="002450E6" w:rsidRDefault="002544A0" w14:paraId="02065B11" w14:textId="48E058B1"/>
    <w:p w:rsidR="002544A0" w:rsidP="002450E6" w:rsidRDefault="002544A0" w14:paraId="61B75D03" w14:textId="52781D59"/>
    <w:p w:rsidR="002544A0" w:rsidP="002450E6" w:rsidRDefault="002544A0" w14:paraId="650AB054" w14:textId="1238253C">
      <w:r>
        <w:t>Onderwerp</w:t>
      </w:r>
      <w:r>
        <w:tab/>
      </w:r>
      <w:r>
        <w:tab/>
      </w:r>
      <w:r w:rsidR="00324095">
        <w:t xml:space="preserve">Notitie voor </w:t>
      </w:r>
      <w:proofErr w:type="spellStart"/>
      <w:r w:rsidR="00324095">
        <w:t>rondetafel</w:t>
      </w:r>
      <w:proofErr w:type="spellEnd"/>
      <w:r w:rsidR="00324095">
        <w:t xml:space="preserve"> over archivering </w:t>
      </w:r>
      <w:proofErr w:type="spellStart"/>
      <w:r w:rsidR="00324095">
        <w:t>doc</w:t>
      </w:r>
      <w:r w:rsidR="0038561B">
        <w:t>s</w:t>
      </w:r>
      <w:proofErr w:type="spellEnd"/>
      <w:r w:rsidR="00324095">
        <w:t xml:space="preserve"> van bewindspersonen</w:t>
      </w:r>
    </w:p>
    <w:p w:rsidR="002544A0" w:rsidP="002450E6" w:rsidRDefault="002544A0" w14:paraId="3AC6BD01" w14:textId="2E572977">
      <w:r>
        <w:t>Uw kenmerk</w:t>
      </w:r>
      <w:r>
        <w:tab/>
      </w:r>
      <w:r>
        <w:tab/>
      </w:r>
    </w:p>
    <w:p w:rsidR="002544A0" w:rsidP="002450E6" w:rsidRDefault="002544A0" w14:paraId="371592EA" w14:textId="52D56B63">
      <w:r>
        <w:t>Mijn kenmerk</w:t>
      </w:r>
      <w:r>
        <w:tab/>
      </w:r>
      <w:r>
        <w:tab/>
      </w:r>
    </w:p>
    <w:p w:rsidR="002544A0" w:rsidP="002450E6" w:rsidRDefault="002544A0" w14:paraId="608596BF" w14:textId="7FF4F8CC"/>
    <w:p w:rsidR="002544A0" w:rsidP="002450E6" w:rsidRDefault="002544A0" w14:paraId="73F99B06" w14:textId="49BD2B31"/>
    <w:p w:rsidR="002544A0" w:rsidP="002450E6" w:rsidRDefault="002544A0" w14:paraId="792ED3EF" w14:textId="2C98FB61">
      <w:r>
        <w:t>Geacht</w:t>
      </w:r>
      <w:r w:rsidR="00324095">
        <w:t xml:space="preserve">e leden </w:t>
      </w:r>
      <w:proofErr w:type="spellStart"/>
      <w:r w:rsidR="00324095">
        <w:t>Kamercie</w:t>
      </w:r>
      <w:proofErr w:type="spellEnd"/>
      <w:r w:rsidR="00324095">
        <w:t xml:space="preserve"> B</w:t>
      </w:r>
      <w:r w:rsidR="0019051B">
        <w:t>innenlandse Zaken,</w:t>
      </w:r>
    </w:p>
    <w:p w:rsidR="00324095" w:rsidP="002450E6" w:rsidRDefault="00324095" w14:paraId="0FC2806A" w14:textId="33C51037"/>
    <w:p w:rsidR="00324095" w:rsidP="002450E6" w:rsidRDefault="00324095" w14:paraId="2A0BE02E" w14:textId="75D4A1B1">
      <w:r>
        <w:t>Een korte notitie voor de ronde tafel over archivering van documenten door bewindspersonen.</w:t>
      </w:r>
    </w:p>
    <w:p w:rsidR="00324095" w:rsidP="00324095" w:rsidRDefault="00324095" w14:paraId="5129AFA4" w14:textId="66A29D5F">
      <w:pPr>
        <w:pStyle w:val="Lijstalinea"/>
        <w:numPr>
          <w:ilvl w:val="0"/>
          <w:numId w:val="12"/>
        </w:numPr>
      </w:pPr>
      <w:r>
        <w:t xml:space="preserve">Ik zal er niet zijn </w:t>
      </w:r>
      <w:r w:rsidR="00BD212E">
        <w:t xml:space="preserve">op 14 juni 2022 </w:t>
      </w:r>
      <w:r>
        <w:t>wegens vakantie</w:t>
      </w:r>
      <w:r w:rsidR="00D34EAC">
        <w:t>.</w:t>
      </w:r>
    </w:p>
    <w:p w:rsidR="00324095" w:rsidP="00324095" w:rsidRDefault="00324095" w14:paraId="1DCB12E3" w14:textId="2EF50C50">
      <w:pPr>
        <w:pStyle w:val="Lijstalinea"/>
        <w:numPr>
          <w:ilvl w:val="0"/>
          <w:numId w:val="12"/>
        </w:numPr>
      </w:pPr>
      <w:r>
        <w:t xml:space="preserve">Mij valt op dat in de uitnodigingsbrief gedateerde informatie gehanteerd wordt: zo is er sprake van de, niet meer geldende, Wob en van bestuurlijke aangelegenheden. Met de komst van de Woo heeft die laatste term </w:t>
      </w:r>
      <w:r w:rsidR="00040C7B">
        <w:t xml:space="preserve">nagenoeg geen betekenis meer inzake </w:t>
      </w:r>
      <w:r w:rsidR="00B90D58">
        <w:t xml:space="preserve">de mate van </w:t>
      </w:r>
      <w:r w:rsidR="00040C7B">
        <w:t>openbaarheid van bestuur.</w:t>
      </w:r>
    </w:p>
    <w:p w:rsidR="00040C7B" w:rsidP="00040C7B" w:rsidRDefault="00040C7B" w14:paraId="6C0E5BB2" w14:textId="09E630BB"/>
    <w:p w:rsidR="00040C7B" w:rsidP="00040C7B" w:rsidRDefault="00040C7B" w14:paraId="7C16AC90" w14:textId="77777777"/>
    <w:p w:rsidRPr="00D04FE1" w:rsidR="00040C7B" w:rsidP="00040C7B" w:rsidRDefault="00040C7B" w14:paraId="6953362A" w14:textId="27AB6B8B">
      <w:pPr>
        <w:rPr>
          <w:b/>
          <w:bCs/>
        </w:rPr>
      </w:pPr>
      <w:r w:rsidRPr="00D04FE1">
        <w:rPr>
          <w:b/>
          <w:bCs/>
        </w:rPr>
        <w:t>Digitaal berichtenverkeer</w:t>
      </w:r>
    </w:p>
    <w:p w:rsidR="002544A0" w:rsidP="002450E6" w:rsidRDefault="002544A0" w14:paraId="626EEAE3" w14:textId="5435E4E0"/>
    <w:p w:rsidR="002544A0" w:rsidP="002450E6" w:rsidRDefault="00040C7B" w14:paraId="329A3A1F" w14:textId="095E6FEB">
      <w:r>
        <w:t xml:space="preserve">Een </w:t>
      </w:r>
      <w:r w:rsidR="00B90D58">
        <w:t>bewindspersoon, maar ook ambtenaren,</w:t>
      </w:r>
      <w:r>
        <w:t xml:space="preserve"> k</w:t>
      </w:r>
      <w:r w:rsidR="00B90D58">
        <w:t>unnen</w:t>
      </w:r>
      <w:r>
        <w:t xml:space="preserve"> twee soorten digitale berichten op apparaten en accounts hebben staan: </w:t>
      </w:r>
      <w:r w:rsidR="00B90D58">
        <w:t xml:space="preserve">die welke aan de publieke taak </w:t>
      </w:r>
      <w:r>
        <w:t>gerelateerd</w:t>
      </w:r>
      <w:r w:rsidR="00B90D58">
        <w:t xml:space="preserve"> zijn</w:t>
      </w:r>
      <w:r>
        <w:t xml:space="preserve"> en persoonlijke. De eerste vallen onder Wob en Archiefwet, de tweede niet.</w:t>
      </w:r>
    </w:p>
    <w:p w:rsidR="00040C7B" w:rsidP="002450E6" w:rsidRDefault="00040C7B" w14:paraId="09AA3B19" w14:textId="77777777"/>
    <w:p w:rsidR="00040C7B" w:rsidP="002450E6" w:rsidRDefault="00040C7B" w14:paraId="41FD78C7" w14:textId="281EBFDE">
      <w:r>
        <w:t xml:space="preserve">Hierbij speelt geen rol van wie het apparaat of het account is. Dit geldt dus zowel voor privé </w:t>
      </w:r>
      <w:proofErr w:type="spellStart"/>
      <w:r>
        <w:t>smartfoons</w:t>
      </w:r>
      <w:proofErr w:type="spellEnd"/>
      <w:r>
        <w:t xml:space="preserve">, laptops, adressen, enz. als voor </w:t>
      </w:r>
      <w:r w:rsidR="0088553E">
        <w:t>die welke eigendom zijn van de overheid</w:t>
      </w:r>
      <w:r>
        <w:t xml:space="preserve">. </w:t>
      </w:r>
    </w:p>
    <w:p w:rsidR="0077215A" w:rsidP="002450E6" w:rsidRDefault="0077215A" w14:paraId="4BE0D578" w14:textId="77777777"/>
    <w:p w:rsidR="00040C7B" w:rsidP="002450E6" w:rsidRDefault="00040C7B" w14:paraId="326CF595" w14:textId="5D35EF1A">
      <w:r>
        <w:t xml:space="preserve">Doorgaans wordt het vreemd t/m onjuist gevonden als </w:t>
      </w:r>
      <w:r w:rsidR="0088553E">
        <w:t>het publieke</w:t>
      </w:r>
      <w:r>
        <w:t xml:space="preserve"> verkeer over een privé account of apparaat verloopt. De werkelijkheid is weerbarstiger omdat veel bewindspersonen </w:t>
      </w:r>
      <w:r w:rsidR="0088553E">
        <w:t xml:space="preserve">en ook ambtenaren </w:t>
      </w:r>
      <w:r>
        <w:t xml:space="preserve">vaak b.v. slechts één </w:t>
      </w:r>
      <w:proofErr w:type="spellStart"/>
      <w:r>
        <w:t>smartfoon</w:t>
      </w:r>
      <w:proofErr w:type="spellEnd"/>
      <w:r>
        <w:t xml:space="preserve"> hebben</w:t>
      </w:r>
      <w:r w:rsidR="00523A6A">
        <w:t xml:space="preserve">, en wel </w:t>
      </w:r>
      <w:r w:rsidR="00867DF6">
        <w:t xml:space="preserve">een </w:t>
      </w:r>
      <w:r w:rsidR="00523A6A">
        <w:t>die ze privé al hadden</w:t>
      </w:r>
      <w:r>
        <w:t>.</w:t>
      </w:r>
      <w:r w:rsidR="00D04FE1">
        <w:t xml:space="preserve"> In theorie zouden op privé-apparaten en accounts alleen privé-berichten moeten staan</w:t>
      </w:r>
      <w:r w:rsidR="00867DF6">
        <w:t>.</w:t>
      </w:r>
    </w:p>
    <w:p w:rsidR="0077215A" w:rsidP="002450E6" w:rsidRDefault="0077215A" w14:paraId="110E9A76" w14:textId="78484D26"/>
    <w:p w:rsidR="0077215A" w:rsidP="002450E6" w:rsidRDefault="0088553E" w14:paraId="08C4920F" w14:textId="090C6BD7">
      <w:r>
        <w:t>B</w:t>
      </w:r>
      <w:r w:rsidR="0077215A">
        <w:t xml:space="preserve">erichten </w:t>
      </w:r>
      <w:r>
        <w:t xml:space="preserve">gerelateerd aan de publieke taak </w:t>
      </w:r>
      <w:r w:rsidR="0077215A">
        <w:t xml:space="preserve">en </w:t>
      </w:r>
      <w:r>
        <w:t>overheids</w:t>
      </w:r>
      <w:r w:rsidR="0077215A">
        <w:t>accounts vallen integraal onder de Woo en de Archiefwet</w:t>
      </w:r>
      <w:r w:rsidR="00523A6A">
        <w:t xml:space="preserve"> [</w:t>
      </w:r>
      <w:r w:rsidR="0077215A">
        <w:t xml:space="preserve">en ook </w:t>
      </w:r>
      <w:r>
        <w:t>b</w:t>
      </w:r>
      <w:r w:rsidR="0077215A">
        <w:t>erichten op privé accounts</w:t>
      </w:r>
      <w:r>
        <w:t xml:space="preserve"> die gerelateerd zijn aan de publieke taak</w:t>
      </w:r>
      <w:r w:rsidR="0033719E">
        <w:t xml:space="preserve">. Zie </w:t>
      </w:r>
      <w:r w:rsidR="00D34EAC">
        <w:t xml:space="preserve">alinea </w:t>
      </w:r>
      <w:r w:rsidR="0033719E">
        <w:t>hiervoor</w:t>
      </w:r>
      <w:r w:rsidR="00523A6A">
        <w:t>.].</w:t>
      </w:r>
    </w:p>
    <w:p w:rsidR="00D04FE1" w:rsidP="002450E6" w:rsidRDefault="00D04FE1" w14:paraId="658D79B7" w14:textId="7F8348BA"/>
    <w:p w:rsidR="00D04FE1" w:rsidP="002450E6" w:rsidRDefault="00523A6A" w14:paraId="6A8A134F" w14:textId="71C45A90">
      <w:r>
        <w:t xml:space="preserve">Totdat er vaste instructies zijn dat iedere bewindspersoon een privé en een </w:t>
      </w:r>
      <w:r w:rsidR="0088553E">
        <w:t>publieke</w:t>
      </w:r>
      <w:r>
        <w:t xml:space="preserve"> </w:t>
      </w:r>
      <w:proofErr w:type="spellStart"/>
      <w:r>
        <w:t>smartfoon</w:t>
      </w:r>
      <w:proofErr w:type="spellEnd"/>
      <w:r>
        <w:t xml:space="preserve"> </w:t>
      </w:r>
      <w:proofErr w:type="spellStart"/>
      <w:r>
        <w:t>enz</w:t>
      </w:r>
      <w:proofErr w:type="spellEnd"/>
      <w:r>
        <w:t>, en idem account heeft zal dit leiden tot problemen.</w:t>
      </w:r>
    </w:p>
    <w:p w:rsidR="00867DF6" w:rsidP="002450E6" w:rsidRDefault="00867DF6" w14:paraId="0EC3DD2D" w14:textId="77777777"/>
    <w:p w:rsidR="00523A6A" w:rsidP="002450E6" w:rsidRDefault="00523A6A" w14:paraId="08F30DAA" w14:textId="33504574">
      <w:r>
        <w:t xml:space="preserve">Vanaf het moment dat iedere bewindspersoon, maar ook iedere ambtenaar, over én een </w:t>
      </w:r>
      <w:r w:rsidR="0088553E">
        <w:t>publieke</w:t>
      </w:r>
      <w:r>
        <w:t xml:space="preserve"> én een privé </w:t>
      </w:r>
      <w:proofErr w:type="spellStart"/>
      <w:r>
        <w:t>smartfoon</w:t>
      </w:r>
      <w:proofErr w:type="spellEnd"/>
      <w:r>
        <w:t xml:space="preserve"> enz. beschikt is het overzichtelijk want dan kan bepaald worden dat ALLES op de </w:t>
      </w:r>
      <w:r w:rsidR="0088553E">
        <w:t>publieke</w:t>
      </w:r>
      <w:r>
        <w:t xml:space="preserve"> </w:t>
      </w:r>
      <w:proofErr w:type="spellStart"/>
      <w:r>
        <w:t>smartfoon</w:t>
      </w:r>
      <w:proofErr w:type="spellEnd"/>
      <w:r>
        <w:t xml:space="preserve">, zonder tussenkomst van de gebruiker van die </w:t>
      </w:r>
      <w:proofErr w:type="spellStart"/>
      <w:r>
        <w:t>smartfoon</w:t>
      </w:r>
      <w:proofErr w:type="spellEnd"/>
      <w:r>
        <w:t xml:space="preserve"> onder de Woo en de Archiefwet valt. En alles op de privé </w:t>
      </w:r>
      <w:proofErr w:type="spellStart"/>
      <w:r>
        <w:t>smartfoon</w:t>
      </w:r>
      <w:proofErr w:type="spellEnd"/>
      <w:r>
        <w:t xml:space="preserve"> niet.</w:t>
      </w:r>
    </w:p>
    <w:p w:rsidR="00D34EAC" w:rsidP="002450E6" w:rsidRDefault="00523A6A" w14:paraId="575381CB" w14:textId="7EECE8E6">
      <w:r>
        <w:t xml:space="preserve">Tot dat moment is het behelpen, b.v. door een voorschrift waarbij de gebruiker op gezette tijden </w:t>
      </w:r>
      <w:r w:rsidR="0088553E">
        <w:t xml:space="preserve">het publieke deel </w:t>
      </w:r>
      <w:r>
        <w:t xml:space="preserve">van de digitale berichten op één of meer bij hem/haar in gebruik zijnde </w:t>
      </w:r>
    </w:p>
    <w:p w:rsidR="00867DF6" w:rsidP="002450E6" w:rsidRDefault="00523A6A" w14:paraId="67183888" w14:textId="5AFAF0C4">
      <w:proofErr w:type="spellStart"/>
      <w:r>
        <w:lastRenderedPageBreak/>
        <w:t>smartfoons</w:t>
      </w:r>
      <w:proofErr w:type="spellEnd"/>
      <w:r>
        <w:t xml:space="preserve"> e.d. </w:t>
      </w:r>
      <w:r w:rsidR="00867DF6">
        <w:t>overzet op een overheidsserver o.i.d.</w:t>
      </w:r>
      <w:r w:rsidR="00D34EAC">
        <w:t xml:space="preserve"> </w:t>
      </w:r>
      <w:r w:rsidR="00867DF6">
        <w:t>Dit is het probleem aangezien</w:t>
      </w:r>
      <w:r w:rsidR="00A151DB">
        <w:t>:</w:t>
      </w:r>
    </w:p>
    <w:p w:rsidR="00867DF6" w:rsidP="00867DF6" w:rsidRDefault="00A151DB" w14:paraId="395C789F" w14:textId="0C4F768F">
      <w:pPr>
        <w:pStyle w:val="Lijstalinea"/>
        <w:numPr>
          <w:ilvl w:val="0"/>
          <w:numId w:val="12"/>
        </w:numPr>
      </w:pPr>
      <w:r>
        <w:t>d</w:t>
      </w:r>
      <w:r w:rsidR="00867DF6">
        <w:t>ie voorschriften</w:t>
      </w:r>
      <w:r w:rsidR="0088553E">
        <w:t>,</w:t>
      </w:r>
      <w:r w:rsidR="00867DF6">
        <w:t xml:space="preserve"> als ze er al zijn</w:t>
      </w:r>
      <w:r w:rsidR="0088553E">
        <w:t xml:space="preserve">, </w:t>
      </w:r>
      <w:r w:rsidR="00867DF6">
        <w:t xml:space="preserve">krakkemikkig </w:t>
      </w:r>
      <w:r w:rsidR="00D34EAC">
        <w:t xml:space="preserve">zijn </w:t>
      </w:r>
      <w:r w:rsidR="00867DF6">
        <w:t xml:space="preserve">en </w:t>
      </w:r>
      <w:r w:rsidR="0088553E">
        <w:t xml:space="preserve">amper geïmplementeerd en </w:t>
      </w:r>
      <w:r w:rsidR="00867DF6">
        <w:t>gehandhaafd</w:t>
      </w:r>
      <w:r w:rsidR="00D34EAC">
        <w:t xml:space="preserve"> worden</w:t>
      </w:r>
      <w:r w:rsidR="0088553E">
        <w:t>,</w:t>
      </w:r>
    </w:p>
    <w:p w:rsidR="00867DF6" w:rsidP="00867DF6" w:rsidRDefault="00A151DB" w14:paraId="679935B3" w14:textId="1EFF8A6E">
      <w:pPr>
        <w:pStyle w:val="Lijstalinea"/>
        <w:numPr>
          <w:ilvl w:val="0"/>
          <w:numId w:val="12"/>
        </w:numPr>
      </w:pPr>
      <w:r>
        <w:t>e</w:t>
      </w:r>
      <w:r w:rsidR="00867DF6">
        <w:t xml:space="preserve">r met en zonder opzet door de gebruiker bij het scheiden van </w:t>
      </w:r>
      <w:r w:rsidR="00883BBE">
        <w:t>het publieke van het</w:t>
      </w:r>
      <w:r w:rsidR="00867DF6">
        <w:t xml:space="preserve"> privé berichtenverkeer verkeerde inschattingen gemaakt </w:t>
      </w:r>
      <w:r w:rsidR="00D34EAC">
        <w:t xml:space="preserve">kunnen </w:t>
      </w:r>
      <w:r w:rsidR="00867DF6">
        <w:t>worden.</w:t>
      </w:r>
    </w:p>
    <w:p w:rsidR="002544A0" w:rsidP="002450E6" w:rsidRDefault="002544A0" w14:paraId="63F0A97E" w14:textId="22A321E3"/>
    <w:p w:rsidR="002544A0" w:rsidP="002450E6" w:rsidRDefault="002544A0" w14:paraId="6A4FDA1C" w14:textId="1BC5E4E8"/>
    <w:p w:rsidRPr="00883BBE" w:rsidR="00883BBE" w:rsidP="002450E6" w:rsidRDefault="00883BBE" w14:paraId="11EB54E7" w14:textId="098E2FB7">
      <w:pPr>
        <w:rPr>
          <w:b/>
          <w:bCs/>
        </w:rPr>
      </w:pPr>
      <w:r w:rsidRPr="00883BBE">
        <w:rPr>
          <w:b/>
          <w:bCs/>
        </w:rPr>
        <w:t xml:space="preserve">De </w:t>
      </w:r>
      <w:r w:rsidR="0019051B">
        <w:rPr>
          <w:b/>
          <w:bCs/>
        </w:rPr>
        <w:t>A</w:t>
      </w:r>
      <w:r w:rsidRPr="00883BBE">
        <w:rPr>
          <w:b/>
          <w:bCs/>
        </w:rPr>
        <w:t>rchiefwet bepaalt het bewaren van het digitale berichtenverkeer</w:t>
      </w:r>
    </w:p>
    <w:p w:rsidRPr="00883BBE" w:rsidR="00883BBE" w:rsidP="0038561B" w:rsidRDefault="00883BBE" w14:paraId="24DDB4D1" w14:textId="7C0C8119">
      <w:pPr>
        <w:rPr>
          <w:b/>
          <w:bCs/>
        </w:rPr>
      </w:pPr>
      <w:r w:rsidRPr="00883BBE">
        <w:rPr>
          <w:b/>
          <w:bCs/>
        </w:rPr>
        <w:t>De Woo bepaalt</w:t>
      </w:r>
      <w:r w:rsidR="0019051B">
        <w:rPr>
          <w:b/>
          <w:bCs/>
        </w:rPr>
        <w:t xml:space="preserve"> tot de overbrenging</w:t>
      </w:r>
      <w:r w:rsidRPr="00883BBE">
        <w:rPr>
          <w:b/>
          <w:bCs/>
        </w:rPr>
        <w:t xml:space="preserve"> de toegang</w:t>
      </w:r>
      <w:r w:rsidR="0019051B">
        <w:rPr>
          <w:b/>
          <w:bCs/>
        </w:rPr>
        <w:t xml:space="preserve">, daarna </w:t>
      </w:r>
      <w:r w:rsidR="0038561B">
        <w:rPr>
          <w:b/>
          <w:bCs/>
        </w:rPr>
        <w:t xml:space="preserve">bepaalt </w:t>
      </w:r>
      <w:r w:rsidR="0019051B">
        <w:rPr>
          <w:b/>
          <w:bCs/>
        </w:rPr>
        <w:t>de Archiefwet</w:t>
      </w:r>
      <w:r w:rsidR="0038561B">
        <w:rPr>
          <w:b/>
          <w:bCs/>
        </w:rPr>
        <w:t xml:space="preserve"> dat</w:t>
      </w:r>
    </w:p>
    <w:p w:rsidR="002544A0" w:rsidP="002450E6" w:rsidRDefault="002544A0" w14:paraId="10D4E3C4" w14:textId="52328A34"/>
    <w:p w:rsidR="002544A0" w:rsidP="002450E6" w:rsidRDefault="00883BBE" w14:paraId="77ECC8F9" w14:textId="3CC50493">
      <w:r>
        <w:t>Bij de Archiefwet hoort een hele infrastructuur met onder ander voorschriften inzake GGTS: Goede Geordende Toegankelijke Staat; inzake overbrenging; en inzake vernietigen [wat in een zg. selectielijst vastgelegd moet zijn.</w:t>
      </w:r>
    </w:p>
    <w:p w:rsidR="00883BBE" w:rsidP="002450E6" w:rsidRDefault="00883BBE" w14:paraId="6D4D5A1C" w14:textId="4B86D4CA"/>
    <w:p w:rsidR="00883BBE" w:rsidP="002450E6" w:rsidRDefault="00883BBE" w14:paraId="0E9E2386" w14:textId="49A472E8">
      <w:r>
        <w:t>Is er inzake digitaal berichtenverkeer niets vastgelegd in een selectielijst dat geldt de tekst van de Archiefwet als een soort vangnet neerkomend op: eeuwig bewaren. In de praktijk is dat 20 jaar. Een termijn die de termijn voor civiele verjaring</w:t>
      </w:r>
      <w:r w:rsidR="00967B14">
        <w:t>, voor aansprakelijkheid volgt. [Toen die termijn nog 30 jaar was, gold bij de Archiefwet ook 30 jaar.]</w:t>
      </w:r>
    </w:p>
    <w:p w:rsidR="00967B14" w:rsidP="002450E6" w:rsidRDefault="00967B14" w14:paraId="76F12059" w14:textId="1B72FA0F"/>
    <w:p w:rsidR="00967B14" w:rsidP="002450E6" w:rsidRDefault="00967B14" w14:paraId="24EFD184" w14:textId="061BE935">
      <w:r>
        <w:t>In de praktijk moet digitaal berichtenverkeer dus eeuwig, wat geoperationaliseerd wordt naar 20 jaar bewaard worden, behalve als bij overbrenging en/of in selectielijsten anders bepaald is. Anders kan van alles zijn 12 jaar, 7 jaar, 1 jaar, of uren en dagen dit geldt b.v. bij beelden van observatiecamera’s.</w:t>
      </w:r>
    </w:p>
    <w:p w:rsidR="00967B14" w:rsidP="002450E6" w:rsidRDefault="00967B14" w14:paraId="77CE4D53" w14:textId="40795666"/>
    <w:p w:rsidR="00967B14" w:rsidP="002450E6" w:rsidRDefault="00967B14" w14:paraId="09F45A9A" w14:textId="2536BFFA">
      <w:r>
        <w:t>Alleen als er in overbrengingsovereenkomsten of in selectielijsten expliciet iets inzake digitaal berichtenverkeer vermeld staat geld die afwijkende, kortere, bewaartermijn.</w:t>
      </w:r>
    </w:p>
    <w:p w:rsidR="00967B14" w:rsidP="002450E6" w:rsidRDefault="00967B14" w14:paraId="406F8FC5" w14:textId="12EB4A04"/>
    <w:p w:rsidR="00967B14" w:rsidP="002450E6" w:rsidRDefault="00967B14" w14:paraId="67833FEF" w14:textId="5CA539BA">
      <w:r>
        <w:t>Bij veel bestuursorganen is dit niet o niet goed geregeld. Wat er soms wel zijn, zijn quasi voorschriften niet formeel als uitvoering van de Archiefwet en dus zijn dat loze</w:t>
      </w:r>
      <w:r w:rsidR="00340BE3">
        <w:t xml:space="preserve"> voorschriften.</w:t>
      </w:r>
    </w:p>
    <w:p w:rsidR="00340BE3" w:rsidP="002450E6" w:rsidRDefault="00340BE3" w14:paraId="7C988056" w14:textId="01807103"/>
    <w:p w:rsidR="00340BE3" w:rsidP="002450E6" w:rsidRDefault="00340BE3" w14:paraId="377C26AE" w14:textId="452AEE95">
      <w:r>
        <w:t>De Archiefwet gaat alleen over bewaren. De Woo gaat over toegang tot de overbrenging van collectie naar een archiefbewaarplaats want daar geldt voor toegang de Archiefwet. Dus geldt voor toegang tot documenten zolang die bij het bestuursorgaan staan de Woo en vanaf de overbrenging de Archiefwet.</w:t>
      </w:r>
    </w:p>
    <w:p w:rsidR="00340BE3" w:rsidP="00340BE3" w:rsidRDefault="00340BE3" w14:paraId="1B0FA2FF" w14:textId="35B8BC63">
      <w:pPr>
        <w:ind w:left="708"/>
      </w:pPr>
      <w:r>
        <w:t>Belangrijke noot: het moment van overbrenging is vaak het moment waarop 80% of meer van de documenten overeenkomstig de selectielijsten vernietigd worden.</w:t>
      </w:r>
    </w:p>
    <w:p w:rsidR="002544A0" w:rsidP="002450E6" w:rsidRDefault="002544A0" w14:paraId="263A0D6B" w14:textId="6B20D7A9"/>
    <w:p w:rsidR="00340BE3" w:rsidP="002450E6" w:rsidRDefault="00340BE3" w14:paraId="65FE59B1" w14:textId="69C3B955"/>
    <w:p w:rsidRPr="0019051B" w:rsidR="00340BE3" w:rsidP="002450E6" w:rsidRDefault="00340BE3" w14:paraId="14A9F083" w14:textId="7B3D512C">
      <w:pPr>
        <w:rPr>
          <w:b/>
          <w:bCs/>
        </w:rPr>
      </w:pPr>
      <w:r w:rsidRPr="0019051B">
        <w:rPr>
          <w:b/>
          <w:bCs/>
        </w:rPr>
        <w:t>Resumé</w:t>
      </w:r>
    </w:p>
    <w:p w:rsidR="00340BE3" w:rsidP="002450E6" w:rsidRDefault="00340BE3" w14:paraId="7A60101F" w14:textId="03F07ADB"/>
    <w:p w:rsidR="0019051B" w:rsidP="002450E6" w:rsidRDefault="0019051B" w14:paraId="3BA5C307" w14:textId="675C5D7A">
      <w:r>
        <w:t>Publiek digitaal berichtenverkeer valt onder Woo en Archiefwet. De scheiding tussen publiek en privé digitaal berichten verkeer is slecht georganiseerd.</w:t>
      </w:r>
    </w:p>
    <w:p w:rsidR="0019051B" w:rsidP="002450E6" w:rsidRDefault="0019051B" w14:paraId="5D7B0CBA" w14:textId="54A41BA1"/>
    <w:p w:rsidR="0019051B" w:rsidP="002450E6" w:rsidRDefault="0019051B" w14:paraId="36C4C415" w14:textId="393B3700">
      <w:r>
        <w:t>Digitaal berichtenverkeer is niet expliciet [genoeg] terug te vinden in selectielijsten. Is het niet geregeld dan mag er, zo bepaalt de Archiefwet, niet vernietigd worden.</w:t>
      </w:r>
    </w:p>
    <w:p w:rsidR="0019051B" w:rsidP="002450E6" w:rsidRDefault="0019051B" w14:paraId="34129722" w14:textId="77777777"/>
    <w:p w:rsidR="002544A0" w:rsidP="002450E6" w:rsidRDefault="00340BE3" w14:paraId="5051076F" w14:textId="08B69BCE">
      <w:r>
        <w:t>Al het overige dat in dit kader ingebracht wordt komt op mij over als ruis. Een document bestaat tot het moment dat in de selectielijst als vernietigmoment aangewezen wordt. Is er geen selectielijst inzake dat document dan blijft het eeuwig, in de praktijk 20 jaar, bestaan</w:t>
      </w:r>
      <w:r w:rsidR="0019051B">
        <w:t>.</w:t>
      </w:r>
    </w:p>
    <w:p w:rsidR="0019051B" w:rsidP="002450E6" w:rsidRDefault="0019051B" w14:paraId="6083E37C" w14:textId="3EBAE7FC"/>
    <w:p w:rsidR="0019051B" w:rsidP="002450E6" w:rsidRDefault="0019051B" w14:paraId="23628385" w14:textId="155C380C"/>
    <w:p w:rsidR="00D34EAC" w:rsidP="002450E6" w:rsidRDefault="0019051B" w14:paraId="6E4CEA03" w14:textId="77777777">
      <w:r>
        <w:t>Met vriendelijke groet,</w:t>
      </w:r>
    </w:p>
    <w:p w:rsidR="00D34EAC" w:rsidP="002450E6" w:rsidRDefault="00D34EAC" w14:paraId="67CDC902" w14:textId="77777777"/>
    <w:p w:rsidR="002544A0" w:rsidP="002450E6" w:rsidRDefault="0019051B" w14:paraId="7836011B" w14:textId="17BA7957">
      <w:r>
        <w:t>Roger Vleugels</w:t>
      </w:r>
    </w:p>
    <w:sectPr w:rsidR="002544A0" w:rsidSect="004E096C">
      <w:type w:val="continuous"/>
      <w:pgSz w:w="11906" w:h="16838"/>
      <w:pgMar w:top="1418" w:right="1247" w:bottom="1418" w:left="1304"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2948"/>
    <w:multiLevelType w:val="hybridMultilevel"/>
    <w:tmpl w:val="2BE079D0"/>
    <w:lvl w:ilvl="0" w:tplc="51EA059A">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BFC77A0"/>
    <w:multiLevelType w:val="hybridMultilevel"/>
    <w:tmpl w:val="B2923958"/>
    <w:lvl w:ilvl="0" w:tplc="197E7BAA">
      <w:start w:val="15"/>
      <w:numFmt w:val="bullet"/>
      <w:lvlText w:val="-"/>
      <w:lvlJc w:val="left"/>
      <w:pPr>
        <w:ind w:left="2484" w:hanging="360"/>
      </w:pPr>
      <w:rPr>
        <w:rFonts w:ascii="Arial" w:eastAsia="Times New Roman" w:hAnsi="Arial" w:cs="Arial"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 w15:restartNumberingAfterBreak="0">
    <w:nsid w:val="17D0372A"/>
    <w:multiLevelType w:val="hybridMultilevel"/>
    <w:tmpl w:val="C0CA9038"/>
    <w:lvl w:ilvl="0" w:tplc="D95641C6">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82E4506"/>
    <w:multiLevelType w:val="hybridMultilevel"/>
    <w:tmpl w:val="B76653A4"/>
    <w:lvl w:ilvl="0" w:tplc="2076B18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C91E5F"/>
    <w:multiLevelType w:val="hybridMultilevel"/>
    <w:tmpl w:val="A8381132"/>
    <w:lvl w:ilvl="0" w:tplc="1F9C20AC">
      <w:start w:val="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0066E9E"/>
    <w:multiLevelType w:val="hybridMultilevel"/>
    <w:tmpl w:val="6206DE1C"/>
    <w:lvl w:ilvl="0" w:tplc="CAD87D68">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BE1395"/>
    <w:multiLevelType w:val="hybridMultilevel"/>
    <w:tmpl w:val="93243B02"/>
    <w:lvl w:ilvl="0" w:tplc="0D56E9A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213B1A"/>
    <w:multiLevelType w:val="hybridMultilevel"/>
    <w:tmpl w:val="A0961F08"/>
    <w:lvl w:ilvl="0" w:tplc="7E609DA8">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61693448"/>
    <w:multiLevelType w:val="hybridMultilevel"/>
    <w:tmpl w:val="E09423DE"/>
    <w:lvl w:ilvl="0" w:tplc="01BE3DBC">
      <w:start w:val="46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F04F23"/>
    <w:multiLevelType w:val="hybridMultilevel"/>
    <w:tmpl w:val="B0CE4E52"/>
    <w:lvl w:ilvl="0" w:tplc="2D6E469E">
      <w:start w:val="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6D522A92"/>
    <w:multiLevelType w:val="hybridMultilevel"/>
    <w:tmpl w:val="A1887C92"/>
    <w:lvl w:ilvl="0" w:tplc="3AF8AA1C">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76F90FCF"/>
    <w:multiLevelType w:val="hybridMultilevel"/>
    <w:tmpl w:val="98F6B5CE"/>
    <w:lvl w:ilvl="0" w:tplc="CA722D4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05439488">
    <w:abstractNumId w:val="11"/>
  </w:num>
  <w:num w:numId="2" w16cid:durableId="1680964954">
    <w:abstractNumId w:val="1"/>
  </w:num>
  <w:num w:numId="3" w16cid:durableId="13042770">
    <w:abstractNumId w:val="7"/>
  </w:num>
  <w:num w:numId="4" w16cid:durableId="872696890">
    <w:abstractNumId w:val="2"/>
  </w:num>
  <w:num w:numId="5" w16cid:durableId="1313608315">
    <w:abstractNumId w:val="6"/>
  </w:num>
  <w:num w:numId="6" w16cid:durableId="636225829">
    <w:abstractNumId w:val="0"/>
  </w:num>
  <w:num w:numId="7" w16cid:durableId="2061393418">
    <w:abstractNumId w:val="8"/>
  </w:num>
  <w:num w:numId="8" w16cid:durableId="879322662">
    <w:abstractNumId w:val="4"/>
  </w:num>
  <w:num w:numId="9" w16cid:durableId="376970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1623185">
    <w:abstractNumId w:val="9"/>
  </w:num>
  <w:num w:numId="11" w16cid:durableId="1943033021">
    <w:abstractNumId w:val="5"/>
  </w:num>
  <w:num w:numId="12" w16cid:durableId="1558779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BC"/>
    <w:rsid w:val="000041E5"/>
    <w:rsid w:val="000055C5"/>
    <w:rsid w:val="0000573B"/>
    <w:rsid w:val="0003531F"/>
    <w:rsid w:val="00040C7B"/>
    <w:rsid w:val="00043671"/>
    <w:rsid w:val="0004670B"/>
    <w:rsid w:val="00053798"/>
    <w:rsid w:val="00053CB8"/>
    <w:rsid w:val="00070974"/>
    <w:rsid w:val="0007502C"/>
    <w:rsid w:val="00075DB8"/>
    <w:rsid w:val="000767DA"/>
    <w:rsid w:val="000B27FF"/>
    <w:rsid w:val="000B2D89"/>
    <w:rsid w:val="000E156B"/>
    <w:rsid w:val="00100FEE"/>
    <w:rsid w:val="001049D3"/>
    <w:rsid w:val="00121374"/>
    <w:rsid w:val="00134D13"/>
    <w:rsid w:val="0015186A"/>
    <w:rsid w:val="00170981"/>
    <w:rsid w:val="00175F9D"/>
    <w:rsid w:val="0019051B"/>
    <w:rsid w:val="001A3063"/>
    <w:rsid w:val="001B0820"/>
    <w:rsid w:val="001D4824"/>
    <w:rsid w:val="001F6F6B"/>
    <w:rsid w:val="00216AF4"/>
    <w:rsid w:val="002450E6"/>
    <w:rsid w:val="002544A0"/>
    <w:rsid w:val="0025512F"/>
    <w:rsid w:val="00275986"/>
    <w:rsid w:val="002873D5"/>
    <w:rsid w:val="00293CEB"/>
    <w:rsid w:val="002B67B3"/>
    <w:rsid w:val="002C294A"/>
    <w:rsid w:val="002D513E"/>
    <w:rsid w:val="002E7983"/>
    <w:rsid w:val="00312CC2"/>
    <w:rsid w:val="00320CE2"/>
    <w:rsid w:val="00324095"/>
    <w:rsid w:val="003348B3"/>
    <w:rsid w:val="00335359"/>
    <w:rsid w:val="0033719E"/>
    <w:rsid w:val="00340BE3"/>
    <w:rsid w:val="00350F3E"/>
    <w:rsid w:val="00354CAC"/>
    <w:rsid w:val="0036096A"/>
    <w:rsid w:val="003613EA"/>
    <w:rsid w:val="00373A0E"/>
    <w:rsid w:val="0038561B"/>
    <w:rsid w:val="00391412"/>
    <w:rsid w:val="003B534F"/>
    <w:rsid w:val="003F781E"/>
    <w:rsid w:val="00400120"/>
    <w:rsid w:val="0040666E"/>
    <w:rsid w:val="00411B93"/>
    <w:rsid w:val="00467A5A"/>
    <w:rsid w:val="0049625D"/>
    <w:rsid w:val="004A6332"/>
    <w:rsid w:val="004B4E6E"/>
    <w:rsid w:val="004C0DFE"/>
    <w:rsid w:val="004E096C"/>
    <w:rsid w:val="00501320"/>
    <w:rsid w:val="00502877"/>
    <w:rsid w:val="00506109"/>
    <w:rsid w:val="00523A6A"/>
    <w:rsid w:val="005453EC"/>
    <w:rsid w:val="00557F01"/>
    <w:rsid w:val="00597695"/>
    <w:rsid w:val="005D6EEB"/>
    <w:rsid w:val="005E0CFA"/>
    <w:rsid w:val="00637504"/>
    <w:rsid w:val="0066720D"/>
    <w:rsid w:val="00694FCC"/>
    <w:rsid w:val="00695F6D"/>
    <w:rsid w:val="006B0A3C"/>
    <w:rsid w:val="006C27D0"/>
    <w:rsid w:val="006E7ED2"/>
    <w:rsid w:val="007304B3"/>
    <w:rsid w:val="007322F8"/>
    <w:rsid w:val="00742762"/>
    <w:rsid w:val="00755ADB"/>
    <w:rsid w:val="00755B97"/>
    <w:rsid w:val="0077215A"/>
    <w:rsid w:val="0078033F"/>
    <w:rsid w:val="007E766F"/>
    <w:rsid w:val="007E7F3C"/>
    <w:rsid w:val="0081520E"/>
    <w:rsid w:val="0081784C"/>
    <w:rsid w:val="00821C4C"/>
    <w:rsid w:val="00835F49"/>
    <w:rsid w:val="00841B42"/>
    <w:rsid w:val="00855BAF"/>
    <w:rsid w:val="00867DF6"/>
    <w:rsid w:val="00883BBE"/>
    <w:rsid w:val="0088553E"/>
    <w:rsid w:val="008867D1"/>
    <w:rsid w:val="00890B7D"/>
    <w:rsid w:val="00894627"/>
    <w:rsid w:val="008A1FA6"/>
    <w:rsid w:val="008A5483"/>
    <w:rsid w:val="008B6AC7"/>
    <w:rsid w:val="008D5E17"/>
    <w:rsid w:val="00901F4C"/>
    <w:rsid w:val="009324C3"/>
    <w:rsid w:val="00941715"/>
    <w:rsid w:val="00952BF6"/>
    <w:rsid w:val="00967B14"/>
    <w:rsid w:val="00986367"/>
    <w:rsid w:val="009D2028"/>
    <w:rsid w:val="009D4CAC"/>
    <w:rsid w:val="009D4ECD"/>
    <w:rsid w:val="009F20C1"/>
    <w:rsid w:val="00A04620"/>
    <w:rsid w:val="00A06048"/>
    <w:rsid w:val="00A11122"/>
    <w:rsid w:val="00A117EB"/>
    <w:rsid w:val="00A151DB"/>
    <w:rsid w:val="00A24A80"/>
    <w:rsid w:val="00A3377E"/>
    <w:rsid w:val="00A61BC1"/>
    <w:rsid w:val="00A63E60"/>
    <w:rsid w:val="00A91B2C"/>
    <w:rsid w:val="00AA38F3"/>
    <w:rsid w:val="00AA44F4"/>
    <w:rsid w:val="00AD03D1"/>
    <w:rsid w:val="00B15E5A"/>
    <w:rsid w:val="00B31854"/>
    <w:rsid w:val="00B51F68"/>
    <w:rsid w:val="00B84AAF"/>
    <w:rsid w:val="00B84F69"/>
    <w:rsid w:val="00B86172"/>
    <w:rsid w:val="00B86A7B"/>
    <w:rsid w:val="00B90D58"/>
    <w:rsid w:val="00B93F11"/>
    <w:rsid w:val="00BD212E"/>
    <w:rsid w:val="00BD4A82"/>
    <w:rsid w:val="00BE78CF"/>
    <w:rsid w:val="00BF307D"/>
    <w:rsid w:val="00C124D5"/>
    <w:rsid w:val="00C2485C"/>
    <w:rsid w:val="00C36FD8"/>
    <w:rsid w:val="00C554E9"/>
    <w:rsid w:val="00C80F07"/>
    <w:rsid w:val="00CA4F0F"/>
    <w:rsid w:val="00CB00FA"/>
    <w:rsid w:val="00CD40CD"/>
    <w:rsid w:val="00CE0BC8"/>
    <w:rsid w:val="00D04FE1"/>
    <w:rsid w:val="00D128D4"/>
    <w:rsid w:val="00D27740"/>
    <w:rsid w:val="00D34EAC"/>
    <w:rsid w:val="00D6017C"/>
    <w:rsid w:val="00D8789C"/>
    <w:rsid w:val="00D91E0F"/>
    <w:rsid w:val="00D947F9"/>
    <w:rsid w:val="00D973C7"/>
    <w:rsid w:val="00D97C8D"/>
    <w:rsid w:val="00E477D1"/>
    <w:rsid w:val="00E51ADD"/>
    <w:rsid w:val="00E54713"/>
    <w:rsid w:val="00E64580"/>
    <w:rsid w:val="00E75281"/>
    <w:rsid w:val="00EA2273"/>
    <w:rsid w:val="00EA2C9A"/>
    <w:rsid w:val="00EB3529"/>
    <w:rsid w:val="00EB563B"/>
    <w:rsid w:val="00EC6009"/>
    <w:rsid w:val="00ED697C"/>
    <w:rsid w:val="00F13172"/>
    <w:rsid w:val="00F3578F"/>
    <w:rsid w:val="00F416BC"/>
    <w:rsid w:val="00F553EC"/>
    <w:rsid w:val="00F6599E"/>
    <w:rsid w:val="00F71933"/>
    <w:rsid w:val="00F71E97"/>
    <w:rsid w:val="00FC2FC6"/>
    <w:rsid w:val="00FC6503"/>
    <w:rsid w:val="00FD3701"/>
    <w:rsid w:val="00FE2397"/>
    <w:rsid w:val="00FE62A5"/>
    <w:rsid w:val="00FF28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C7341"/>
  <w15:docId w15:val="{63ADBC8B-F4F9-4A22-88D8-0B280FAC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4713"/>
    <w:rPr>
      <w:rFonts w:ascii="Arial" w:hAnsi="Arial" w:cs="Arial"/>
      <w:sz w:val="22"/>
      <w:szCs w:val="24"/>
    </w:rPr>
  </w:style>
  <w:style w:type="paragraph" w:styleId="Kop1">
    <w:name w:val="heading 1"/>
    <w:basedOn w:val="Standaard"/>
    <w:next w:val="Standaard"/>
    <w:qFormat/>
    <w:rsid w:val="00E54713"/>
    <w:pPr>
      <w:keepNext/>
      <w:outlineLvl w:val="0"/>
    </w:pPr>
    <w:rPr>
      <w:b/>
      <w:bCs/>
      <w:sz w:val="40"/>
      <w:lang w:val="en-GB"/>
    </w:rPr>
  </w:style>
  <w:style w:type="paragraph" w:styleId="Kop2">
    <w:name w:val="heading 2"/>
    <w:basedOn w:val="Standaard"/>
    <w:next w:val="Standaard"/>
    <w:qFormat/>
    <w:rsid w:val="00E54713"/>
    <w:pPr>
      <w:keepNext/>
      <w:outlineLvl w:val="1"/>
    </w:pPr>
    <w:rPr>
      <w:b/>
      <w:bCs/>
      <w:lang w:val="en-GB"/>
    </w:rPr>
  </w:style>
  <w:style w:type="paragraph" w:styleId="Kop3">
    <w:name w:val="heading 3"/>
    <w:basedOn w:val="Standaard"/>
    <w:next w:val="Standaard"/>
    <w:qFormat/>
    <w:rsid w:val="00E54713"/>
    <w:pPr>
      <w:keepNext/>
      <w:ind w:left="708" w:right="-328" w:firstLine="708"/>
      <w:outlineLvl w:val="2"/>
    </w:pPr>
    <w:rPr>
      <w:b/>
      <w:bCs/>
      <w:sz w:val="20"/>
      <w:lang w:val="en-GB"/>
    </w:rPr>
  </w:style>
  <w:style w:type="paragraph" w:styleId="Kop4">
    <w:name w:val="heading 4"/>
    <w:basedOn w:val="Standaard"/>
    <w:next w:val="Standaard"/>
    <w:qFormat/>
    <w:rsid w:val="00E54713"/>
    <w:pPr>
      <w:keepNext/>
      <w:outlineLvl w:val="3"/>
    </w:pPr>
    <w:rPr>
      <w:b/>
      <w:bCs/>
      <w:sz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rsid w:val="00E54713"/>
    <w:rPr>
      <w:color w:val="0000FF"/>
      <w:u w:val="single"/>
    </w:rPr>
  </w:style>
  <w:style w:type="paragraph" w:styleId="Lijstalinea">
    <w:name w:val="List Paragraph"/>
    <w:basedOn w:val="Standaard"/>
    <w:uiPriority w:val="34"/>
    <w:qFormat/>
    <w:rsid w:val="005453EC"/>
    <w:pPr>
      <w:ind w:left="708"/>
    </w:pPr>
  </w:style>
  <w:style w:type="character" w:styleId="Onopgelostemelding">
    <w:name w:val="Unresolved Mention"/>
    <w:basedOn w:val="Standaardalinea-lettertype"/>
    <w:uiPriority w:val="99"/>
    <w:semiHidden/>
    <w:unhideWhenUsed/>
    <w:rsid w:val="00C36F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652">
      <w:bodyDiv w:val="1"/>
      <w:marLeft w:val="0"/>
      <w:marRight w:val="0"/>
      <w:marTop w:val="0"/>
      <w:marBottom w:val="0"/>
      <w:divBdr>
        <w:top w:val="none" w:sz="0" w:space="0" w:color="auto"/>
        <w:left w:val="none" w:sz="0" w:space="0" w:color="auto"/>
        <w:bottom w:val="none" w:sz="0" w:space="0" w:color="auto"/>
        <w:right w:val="none" w:sz="0" w:space="0" w:color="auto"/>
      </w:divBdr>
    </w:div>
    <w:div w:id="68571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hyperlink" Target="mailto:roger.vleugels@planet.nl"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845</ap:Words>
  <ap:Characters>4652</ap:Characters>
  <ap:DocSecurity>0</ap:DocSecurity>
  <ap:Lines>38</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Roger Vleugels</vt:lpstr>
      <vt:lpstr>Roger Vleugels</vt:lpstr>
    </vt:vector>
  </ap:TitlesOfParts>
  <ap:LinksUpToDate>false</ap:LinksUpToDate>
  <ap:CharactersWithSpaces>5487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2022-05-16T08:49:00.0000000Z</lastPrinted>
  <dcterms:created xsi:type="dcterms:W3CDTF">2022-06-11T12:19:00.0000000Z</dcterms:created>
  <dcterms:modified xsi:type="dcterms:W3CDTF">2022-06-11T17:42:00.0000000Z</dcterms:modified>
  <version/>
  <category/>
</coreProperties>
</file>