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2D38" w:rsidR="004B58DE" w:rsidP="00DC1155" w:rsidRDefault="00352D38" w14:paraId="756373DF" w14:textId="35511D4F">
      <w:pPr>
        <w:pStyle w:val="Kop1"/>
        <w:spacing w:before="0"/>
        <w:rPr>
          <w:b/>
          <w:bCs/>
          <w:color w:val="auto"/>
        </w:rPr>
      </w:pPr>
      <w:r w:rsidRPr="00352D38">
        <w:rPr>
          <w:b/>
          <w:bCs/>
          <w:color w:val="auto"/>
        </w:rPr>
        <w:t>Huisvesting Arbeidsmigranten Horst aan de Maas</w:t>
      </w:r>
    </w:p>
    <w:p w:rsidR="00352D38" w:rsidP="00DC1155" w:rsidRDefault="00352D38" w14:paraId="1F1E2D17" w14:textId="77777777">
      <w:pPr>
        <w:spacing w:after="0"/>
      </w:pPr>
    </w:p>
    <w:p w:rsidRPr="008E794E" w:rsidR="00352D38" w:rsidP="00DC1155" w:rsidRDefault="00352D38" w14:paraId="727DB074" w14:textId="0FC32251">
      <w:pPr>
        <w:pStyle w:val="Kop2"/>
        <w:spacing w:before="0"/>
        <w:rPr>
          <w:b/>
          <w:bCs/>
          <w:color w:val="auto"/>
        </w:rPr>
      </w:pPr>
      <w:r w:rsidRPr="008E794E">
        <w:rPr>
          <w:b/>
          <w:bCs/>
          <w:color w:val="auto"/>
        </w:rPr>
        <w:t xml:space="preserve">Inleiding: </w:t>
      </w:r>
      <w:r w:rsidR="00223FA1">
        <w:rPr>
          <w:b/>
          <w:bCs/>
          <w:color w:val="auto"/>
        </w:rPr>
        <w:t>de situatie in</w:t>
      </w:r>
      <w:r w:rsidRPr="008E794E">
        <w:rPr>
          <w:b/>
          <w:bCs/>
          <w:color w:val="auto"/>
        </w:rPr>
        <w:t xml:space="preserve"> </w:t>
      </w:r>
      <w:r w:rsidR="00223FA1">
        <w:rPr>
          <w:b/>
          <w:bCs/>
          <w:color w:val="auto"/>
        </w:rPr>
        <w:t>Horst aan de Maas</w:t>
      </w:r>
    </w:p>
    <w:p w:rsidR="00520E40" w:rsidP="008E794E" w:rsidRDefault="008E794E" w14:paraId="1B970973" w14:textId="3C5E4CD3">
      <w:pPr>
        <w:spacing w:after="0" w:line="240" w:lineRule="auto"/>
        <w:rPr>
          <w:rFonts w:eastAsia="Times New Roman" w:cstheme="minorHAnsi"/>
          <w:sz w:val="24"/>
          <w:szCs w:val="24"/>
          <w:lang w:eastAsia="nl-NL"/>
        </w:rPr>
      </w:pPr>
      <w:r w:rsidRPr="00C20AAA">
        <w:rPr>
          <w:rFonts w:cstheme="minorHAnsi"/>
          <w:sz w:val="24"/>
          <w:szCs w:val="24"/>
        </w:rPr>
        <w:t xml:space="preserve">De provincie Limburg telde in 2018 </w:t>
      </w:r>
      <w:r w:rsidRPr="00C20AAA" w:rsidR="00DC1155">
        <w:rPr>
          <w:rFonts w:cstheme="minorHAnsi"/>
          <w:sz w:val="24"/>
          <w:szCs w:val="24"/>
        </w:rPr>
        <w:t xml:space="preserve">zo’n </w:t>
      </w:r>
      <w:r w:rsidRPr="00C20AAA" w:rsidR="007B655F">
        <w:rPr>
          <w:rFonts w:cstheme="minorHAnsi"/>
          <w:sz w:val="24"/>
          <w:szCs w:val="24"/>
        </w:rPr>
        <w:t xml:space="preserve">64.200 </w:t>
      </w:r>
      <w:r w:rsidRPr="00C20AAA" w:rsidR="00DC1155">
        <w:rPr>
          <w:rFonts w:cstheme="minorHAnsi"/>
          <w:sz w:val="24"/>
          <w:szCs w:val="24"/>
        </w:rPr>
        <w:t>arbeidsmigranten</w:t>
      </w:r>
      <w:r w:rsidRPr="00C20AAA" w:rsidR="007B655F">
        <w:rPr>
          <w:rFonts w:cstheme="minorHAnsi"/>
          <w:sz w:val="24"/>
          <w:szCs w:val="24"/>
        </w:rPr>
        <w:t>. S</w:t>
      </w:r>
      <w:r w:rsidRPr="00C20AAA">
        <w:rPr>
          <w:rFonts w:cstheme="minorHAnsi"/>
          <w:sz w:val="24"/>
          <w:szCs w:val="24"/>
        </w:rPr>
        <w:t xml:space="preserve">inds 2010 is </w:t>
      </w:r>
      <w:r w:rsidRPr="00C20AAA" w:rsidR="007B655F">
        <w:rPr>
          <w:rFonts w:cstheme="minorHAnsi"/>
          <w:sz w:val="24"/>
          <w:szCs w:val="24"/>
        </w:rPr>
        <w:t>he</w:t>
      </w:r>
      <w:r w:rsidRPr="00C20AAA">
        <w:rPr>
          <w:rFonts w:cstheme="minorHAnsi"/>
          <w:sz w:val="24"/>
          <w:szCs w:val="24"/>
        </w:rPr>
        <w:t>t aantal</w:t>
      </w:r>
      <w:r w:rsidRPr="00C20AAA" w:rsidR="007B655F">
        <w:rPr>
          <w:rFonts w:cstheme="minorHAnsi"/>
          <w:sz w:val="24"/>
          <w:szCs w:val="24"/>
        </w:rPr>
        <w:t xml:space="preserve"> arbeidsmigranten</w:t>
      </w:r>
      <w:r w:rsidRPr="00C20AAA">
        <w:rPr>
          <w:rFonts w:cstheme="minorHAnsi"/>
          <w:sz w:val="24"/>
          <w:szCs w:val="24"/>
        </w:rPr>
        <w:t xml:space="preserve"> jaarlijks gegroeid met 47%</w:t>
      </w:r>
      <w:r w:rsidRPr="00C20AAA" w:rsidR="00363858">
        <w:rPr>
          <w:rFonts w:cstheme="minorHAnsi"/>
          <w:sz w:val="24"/>
          <w:szCs w:val="24"/>
        </w:rPr>
        <w:t xml:space="preserve"> (de groei landelijk in die periode: 21%)</w:t>
      </w:r>
      <w:r w:rsidRPr="00C20AAA">
        <w:rPr>
          <w:rFonts w:cstheme="minorHAnsi"/>
          <w:sz w:val="24"/>
          <w:szCs w:val="24"/>
        </w:rPr>
        <w:t>.</w:t>
      </w:r>
      <w:r w:rsidRPr="00C20AAA" w:rsidR="00363858">
        <w:rPr>
          <w:rFonts w:cstheme="minorHAnsi"/>
          <w:sz w:val="24"/>
          <w:szCs w:val="24"/>
        </w:rPr>
        <w:t xml:space="preserve"> </w:t>
      </w:r>
      <w:r w:rsidRPr="00C20AAA" w:rsidR="007B655F">
        <w:rPr>
          <w:rFonts w:cstheme="minorHAnsi"/>
          <w:sz w:val="24"/>
          <w:szCs w:val="24"/>
        </w:rPr>
        <w:t>In Noord-Limburg was de groei het sterkst, namelijk 111%.</w:t>
      </w:r>
      <w:r w:rsidRPr="00C20AAA" w:rsidR="00DC1155">
        <w:rPr>
          <w:rFonts w:cstheme="minorHAnsi"/>
          <w:sz w:val="24"/>
          <w:szCs w:val="24"/>
        </w:rPr>
        <w:t xml:space="preserve"> </w:t>
      </w:r>
      <w:r w:rsidRPr="00C20AAA" w:rsidR="00363858">
        <w:rPr>
          <w:rFonts w:cstheme="minorHAnsi"/>
          <w:sz w:val="24"/>
          <w:szCs w:val="24"/>
        </w:rPr>
        <w:t>De meeste</w:t>
      </w:r>
      <w:r w:rsidRPr="00C20AAA" w:rsidR="00C06ADB">
        <w:rPr>
          <w:rFonts w:cstheme="minorHAnsi"/>
          <w:sz w:val="24"/>
          <w:szCs w:val="24"/>
        </w:rPr>
        <w:t xml:space="preserve"> arbeidsmigranten</w:t>
      </w:r>
      <w:r w:rsidRPr="00C20AAA" w:rsidR="00363858">
        <w:rPr>
          <w:rFonts w:cstheme="minorHAnsi"/>
          <w:sz w:val="24"/>
          <w:szCs w:val="24"/>
        </w:rPr>
        <w:t xml:space="preserve"> zijn in Noord-Limburg</w:t>
      </w:r>
      <w:r w:rsidRPr="00C20AAA" w:rsidR="00F53A47">
        <w:rPr>
          <w:rFonts w:cstheme="minorHAnsi"/>
          <w:sz w:val="24"/>
          <w:szCs w:val="24"/>
        </w:rPr>
        <w:t xml:space="preserve"> </w:t>
      </w:r>
      <w:r w:rsidRPr="00C20AAA" w:rsidR="00DC1155">
        <w:rPr>
          <w:rFonts w:cstheme="minorHAnsi"/>
          <w:sz w:val="24"/>
          <w:szCs w:val="24"/>
        </w:rPr>
        <w:t xml:space="preserve">werkzaam </w:t>
      </w:r>
      <w:r w:rsidRPr="00C20AAA" w:rsidR="00363858">
        <w:rPr>
          <w:rFonts w:cstheme="minorHAnsi"/>
          <w:sz w:val="24"/>
          <w:szCs w:val="24"/>
        </w:rPr>
        <w:t>via een uitzendbureau</w:t>
      </w:r>
      <w:r w:rsidRPr="00C20AAA" w:rsidR="00C06ADB">
        <w:rPr>
          <w:rFonts w:cstheme="minorHAnsi"/>
          <w:sz w:val="24"/>
          <w:szCs w:val="24"/>
        </w:rPr>
        <w:t xml:space="preserve"> en dan met name</w:t>
      </w:r>
      <w:r w:rsidRPr="00C20AAA" w:rsidR="00363858">
        <w:rPr>
          <w:rFonts w:cstheme="minorHAnsi"/>
          <w:sz w:val="24"/>
          <w:szCs w:val="24"/>
        </w:rPr>
        <w:t xml:space="preserve"> in landbouw en logistiek. </w:t>
      </w:r>
      <w:r w:rsidRPr="00C20AAA" w:rsidR="00F53A47">
        <w:rPr>
          <w:rFonts w:cstheme="minorHAnsi"/>
          <w:sz w:val="24"/>
          <w:szCs w:val="24"/>
        </w:rPr>
        <w:t>Het aandeel arbeidsmigranten in de landbouwsector in (Noord-)Limburg is ongeveer 1,5 keer zo groot als in Nederland</w:t>
      </w:r>
      <w:r w:rsidRPr="00C20AAA" w:rsidR="00F53A47">
        <w:rPr>
          <w:rStyle w:val="Voetnootmarkering"/>
          <w:rFonts w:cstheme="minorHAnsi"/>
          <w:sz w:val="24"/>
          <w:szCs w:val="24"/>
        </w:rPr>
        <w:footnoteReference w:id="1"/>
      </w:r>
      <w:r w:rsidRPr="00C20AAA" w:rsidR="00F53A47">
        <w:rPr>
          <w:rFonts w:cstheme="minorHAnsi"/>
          <w:sz w:val="24"/>
          <w:szCs w:val="24"/>
        </w:rPr>
        <w:t xml:space="preserve">. </w:t>
      </w:r>
      <w:r w:rsidR="00520E40">
        <w:rPr>
          <w:rFonts w:cstheme="minorHAnsi"/>
          <w:sz w:val="24"/>
          <w:szCs w:val="24"/>
        </w:rPr>
        <w:t xml:space="preserve">In een brief aan informateur Tjeenk-Willink schreef de regio Noord-Limburg dat de situatie nu en in de toekomst niet beheersbaar is. </w:t>
      </w:r>
      <w:r w:rsidRPr="00C20AAA" w:rsidR="00BC4C26">
        <w:rPr>
          <w:rFonts w:cstheme="minorHAnsi"/>
          <w:sz w:val="24"/>
          <w:szCs w:val="24"/>
        </w:rPr>
        <w:t xml:space="preserve">Voorspeld wordt dat </w:t>
      </w:r>
      <w:r w:rsidRPr="00C20AAA" w:rsidR="00BC4C26">
        <w:rPr>
          <w:rFonts w:eastAsia="Times New Roman" w:cstheme="minorHAnsi"/>
          <w:sz w:val="24"/>
          <w:szCs w:val="24"/>
          <w:lang w:eastAsia="nl-NL"/>
        </w:rPr>
        <w:t xml:space="preserve">binnen een periode van tien jaar (tijdens de piek) naar schatting 25% van de totale bevolking van de gemeente (zo’n 45.000 inwoners) bestaat uit arbeidsmigranten. </w:t>
      </w:r>
      <w:r w:rsidRPr="00C20AAA" w:rsidR="0024450B">
        <w:rPr>
          <w:rFonts w:eastAsia="Times New Roman" w:cstheme="minorHAnsi"/>
          <w:sz w:val="24"/>
          <w:szCs w:val="24"/>
          <w:lang w:eastAsia="nl-NL"/>
        </w:rPr>
        <w:t xml:space="preserve">Die </w:t>
      </w:r>
      <w:r w:rsidRPr="00C20AAA" w:rsidR="00C06ADB">
        <w:rPr>
          <w:rFonts w:eastAsia="Times New Roman" w:cstheme="minorHAnsi"/>
          <w:sz w:val="24"/>
          <w:szCs w:val="24"/>
          <w:lang w:eastAsia="nl-NL"/>
        </w:rPr>
        <w:t>toe</w:t>
      </w:r>
      <w:r w:rsidR="001834C2">
        <w:rPr>
          <w:rFonts w:eastAsia="Times New Roman" w:cstheme="minorHAnsi"/>
          <w:sz w:val="24"/>
          <w:szCs w:val="24"/>
          <w:lang w:eastAsia="nl-NL"/>
        </w:rPr>
        <w:t>-</w:t>
      </w:r>
      <w:r w:rsidRPr="00C20AAA" w:rsidR="00C06ADB">
        <w:rPr>
          <w:rFonts w:eastAsia="Times New Roman" w:cstheme="minorHAnsi"/>
          <w:sz w:val="24"/>
          <w:szCs w:val="24"/>
          <w:lang w:eastAsia="nl-NL"/>
        </w:rPr>
        <w:t>name</w:t>
      </w:r>
      <w:r w:rsidRPr="00C20AAA" w:rsidR="0024450B">
        <w:rPr>
          <w:rFonts w:eastAsia="Times New Roman" w:cstheme="minorHAnsi"/>
          <w:sz w:val="24"/>
          <w:szCs w:val="24"/>
          <w:lang w:eastAsia="nl-NL"/>
        </w:rPr>
        <w:t xml:space="preserve"> wordt voornamelijk veroorzaakt door een enorme groei van de logistiek sector</w:t>
      </w:r>
      <w:r w:rsidRPr="00C20AAA" w:rsidR="00177EA1">
        <w:rPr>
          <w:rFonts w:eastAsia="Times New Roman" w:cstheme="minorHAnsi"/>
          <w:sz w:val="24"/>
          <w:szCs w:val="24"/>
          <w:lang w:eastAsia="nl-NL"/>
        </w:rPr>
        <w:t xml:space="preserve">, </w:t>
      </w:r>
      <w:r w:rsidRPr="00C20AAA" w:rsidR="00D13A4E">
        <w:rPr>
          <w:rFonts w:eastAsia="Times New Roman" w:cstheme="minorHAnsi"/>
          <w:sz w:val="24"/>
          <w:szCs w:val="24"/>
          <w:lang w:eastAsia="nl-NL"/>
        </w:rPr>
        <w:t>met gigagrote</w:t>
      </w:r>
      <w:r w:rsidRPr="00C20AAA" w:rsidR="00177EA1">
        <w:rPr>
          <w:rFonts w:eastAsia="Times New Roman" w:cstheme="minorHAnsi"/>
          <w:sz w:val="24"/>
          <w:szCs w:val="24"/>
          <w:lang w:eastAsia="nl-NL"/>
        </w:rPr>
        <w:t xml:space="preserve"> ‘blokkendozen’</w:t>
      </w:r>
      <w:r w:rsidRPr="00C20AAA" w:rsidR="00C06ADB">
        <w:rPr>
          <w:rFonts w:eastAsia="Times New Roman" w:cstheme="minorHAnsi"/>
          <w:sz w:val="24"/>
          <w:szCs w:val="24"/>
          <w:lang w:eastAsia="nl-NL"/>
        </w:rPr>
        <w:t>, die zich in Noord-Limburg vestig</w:t>
      </w:r>
      <w:r w:rsidRPr="00C20AAA" w:rsidR="00177EA1">
        <w:rPr>
          <w:rFonts w:eastAsia="Times New Roman" w:cstheme="minorHAnsi"/>
          <w:sz w:val="24"/>
          <w:szCs w:val="24"/>
          <w:lang w:eastAsia="nl-NL"/>
        </w:rPr>
        <w:t>en</w:t>
      </w:r>
      <w:r w:rsidRPr="00C20AAA" w:rsidR="00C06ADB">
        <w:rPr>
          <w:rFonts w:eastAsia="Times New Roman" w:cstheme="minorHAnsi"/>
          <w:sz w:val="24"/>
          <w:szCs w:val="24"/>
          <w:lang w:eastAsia="nl-NL"/>
        </w:rPr>
        <w:t xml:space="preserve"> in verband met de gunstige locatie ten opzichte van het buitenland</w:t>
      </w:r>
      <w:r w:rsidRPr="00C20AAA" w:rsidR="0024450B">
        <w:rPr>
          <w:rFonts w:eastAsia="Times New Roman" w:cstheme="minorHAnsi"/>
          <w:sz w:val="24"/>
          <w:szCs w:val="24"/>
          <w:lang w:eastAsia="nl-NL"/>
        </w:rPr>
        <w:t>.</w:t>
      </w:r>
      <w:r w:rsidRPr="00C20AAA" w:rsidR="00C06ADB">
        <w:rPr>
          <w:rFonts w:eastAsia="Times New Roman" w:cstheme="minorHAnsi"/>
          <w:sz w:val="24"/>
          <w:szCs w:val="24"/>
          <w:lang w:eastAsia="nl-NL"/>
        </w:rPr>
        <w:t xml:space="preserve"> </w:t>
      </w:r>
    </w:p>
    <w:p w:rsidRPr="00C20AAA" w:rsidR="00E315FD" w:rsidP="008E794E" w:rsidRDefault="008E794E" w14:paraId="4F617B72" w14:textId="1033E1B8">
      <w:pPr>
        <w:spacing w:after="0" w:line="240" w:lineRule="auto"/>
        <w:rPr>
          <w:rFonts w:cstheme="minorHAnsi"/>
          <w:sz w:val="24"/>
          <w:szCs w:val="24"/>
        </w:rPr>
      </w:pPr>
      <w:r w:rsidRPr="00C20AAA">
        <w:rPr>
          <w:rFonts w:eastAsia="Times New Roman" w:cstheme="minorHAnsi"/>
          <w:sz w:val="24"/>
          <w:szCs w:val="24"/>
          <w:lang w:eastAsia="nl-NL"/>
        </w:rPr>
        <w:t>Tegen d</w:t>
      </w:r>
      <w:r w:rsidRPr="00C20AAA" w:rsidR="00BC4C26">
        <w:rPr>
          <w:rFonts w:eastAsia="Times New Roman" w:cstheme="minorHAnsi"/>
          <w:sz w:val="24"/>
          <w:szCs w:val="24"/>
          <w:lang w:eastAsia="nl-NL"/>
        </w:rPr>
        <w:t>i</w:t>
      </w:r>
      <w:r w:rsidRPr="00C20AAA">
        <w:rPr>
          <w:rFonts w:eastAsia="Times New Roman" w:cstheme="minorHAnsi"/>
          <w:sz w:val="24"/>
          <w:szCs w:val="24"/>
          <w:lang w:eastAsia="nl-NL"/>
        </w:rPr>
        <w:t>e achtergrond is de Werkgroep Huisvesting Arbeidsmigranten opgericht. De werk</w:t>
      </w:r>
      <w:r w:rsidR="00520E40">
        <w:rPr>
          <w:rFonts w:eastAsia="Times New Roman" w:cstheme="minorHAnsi"/>
          <w:sz w:val="24"/>
          <w:szCs w:val="24"/>
          <w:lang w:eastAsia="nl-NL"/>
        </w:rPr>
        <w:t>-</w:t>
      </w:r>
      <w:r w:rsidRPr="00C20AAA">
        <w:rPr>
          <w:rFonts w:eastAsia="Times New Roman" w:cstheme="minorHAnsi"/>
          <w:sz w:val="24"/>
          <w:szCs w:val="24"/>
          <w:lang w:eastAsia="nl-NL"/>
        </w:rPr>
        <w:t xml:space="preserve">groep bestaat uit burgers </w:t>
      </w:r>
      <w:r w:rsidRPr="00C20AAA" w:rsidR="00BC4C26">
        <w:rPr>
          <w:rFonts w:eastAsia="Times New Roman" w:cstheme="minorHAnsi"/>
          <w:sz w:val="24"/>
          <w:szCs w:val="24"/>
          <w:lang w:eastAsia="nl-NL"/>
        </w:rPr>
        <w:t>uit</w:t>
      </w:r>
      <w:r w:rsidRPr="00C20AAA" w:rsidR="00837D75">
        <w:rPr>
          <w:rFonts w:eastAsia="Times New Roman" w:cstheme="minorHAnsi"/>
          <w:sz w:val="24"/>
          <w:szCs w:val="24"/>
          <w:lang w:eastAsia="nl-NL"/>
        </w:rPr>
        <w:t xml:space="preserve"> dorpen én het buitengebied van Horst aan de Maas d</w:t>
      </w:r>
      <w:r w:rsidRPr="00C20AAA">
        <w:rPr>
          <w:rFonts w:eastAsia="Times New Roman" w:cstheme="minorHAnsi"/>
          <w:sz w:val="24"/>
          <w:szCs w:val="24"/>
          <w:lang w:eastAsia="nl-NL"/>
        </w:rPr>
        <w:t xml:space="preserve">ie te maken hebben met huisvesting van arbeidsmigranten in hun </w:t>
      </w:r>
      <w:r w:rsidRPr="00C20AAA" w:rsidR="00C06ADB">
        <w:rPr>
          <w:rFonts w:eastAsia="Times New Roman" w:cstheme="minorHAnsi"/>
          <w:sz w:val="24"/>
          <w:szCs w:val="24"/>
          <w:lang w:eastAsia="nl-NL"/>
        </w:rPr>
        <w:t xml:space="preserve">directe </w:t>
      </w:r>
      <w:r w:rsidRPr="00C20AAA">
        <w:rPr>
          <w:rFonts w:eastAsia="Times New Roman" w:cstheme="minorHAnsi"/>
          <w:sz w:val="24"/>
          <w:szCs w:val="24"/>
          <w:lang w:eastAsia="nl-NL"/>
        </w:rPr>
        <w:t>omgeving</w:t>
      </w:r>
      <w:r w:rsidRPr="00C20AAA" w:rsidR="00BC4C26">
        <w:rPr>
          <w:rFonts w:eastAsia="Times New Roman" w:cstheme="minorHAnsi"/>
          <w:sz w:val="24"/>
          <w:szCs w:val="24"/>
          <w:lang w:eastAsia="nl-NL"/>
        </w:rPr>
        <w:t>. Zij ervaren</w:t>
      </w:r>
      <w:r w:rsidRPr="00C20AAA" w:rsidR="00E315FD">
        <w:rPr>
          <w:rFonts w:eastAsia="Times New Roman" w:cstheme="minorHAnsi"/>
          <w:sz w:val="24"/>
          <w:szCs w:val="24"/>
          <w:lang w:eastAsia="nl-NL"/>
        </w:rPr>
        <w:t xml:space="preserve"> dagelijks de m</w:t>
      </w:r>
      <w:r w:rsidRPr="00C20AAA" w:rsidR="00352D38">
        <w:rPr>
          <w:rFonts w:cstheme="minorHAnsi"/>
          <w:sz w:val="24"/>
          <w:szCs w:val="24"/>
        </w:rPr>
        <w:t>assal</w:t>
      </w:r>
      <w:r w:rsidRPr="00C20AAA" w:rsidR="00BC4C26">
        <w:rPr>
          <w:rFonts w:cstheme="minorHAnsi"/>
          <w:sz w:val="24"/>
          <w:szCs w:val="24"/>
        </w:rPr>
        <w:t>e</w:t>
      </w:r>
      <w:r w:rsidRPr="00C20AAA" w:rsidR="00E315FD">
        <w:rPr>
          <w:rFonts w:cstheme="minorHAnsi"/>
          <w:sz w:val="24"/>
          <w:szCs w:val="24"/>
        </w:rPr>
        <w:t xml:space="preserve"> aanwezigheid van arbeidsmigranten en </w:t>
      </w:r>
      <w:r w:rsidRPr="00C20AAA" w:rsidR="00BC4C26">
        <w:rPr>
          <w:rFonts w:cstheme="minorHAnsi"/>
          <w:sz w:val="24"/>
          <w:szCs w:val="24"/>
        </w:rPr>
        <w:t xml:space="preserve">worden </w:t>
      </w:r>
      <w:r w:rsidRPr="00C20AAA" w:rsidR="00E315FD">
        <w:rPr>
          <w:rFonts w:cstheme="minorHAnsi"/>
          <w:sz w:val="24"/>
          <w:szCs w:val="24"/>
        </w:rPr>
        <w:t xml:space="preserve">geconfronteerd met een gebrek aan </w:t>
      </w:r>
      <w:r w:rsidRPr="00C20AAA" w:rsidR="00352D38">
        <w:rPr>
          <w:rFonts w:cstheme="minorHAnsi"/>
          <w:sz w:val="24"/>
          <w:szCs w:val="24"/>
        </w:rPr>
        <w:t xml:space="preserve">beheersbaarheid en </w:t>
      </w:r>
      <w:r w:rsidRPr="00C20AAA" w:rsidR="00E315FD">
        <w:rPr>
          <w:rFonts w:cstheme="minorHAnsi"/>
          <w:sz w:val="24"/>
          <w:szCs w:val="24"/>
        </w:rPr>
        <w:t xml:space="preserve">de </w:t>
      </w:r>
      <w:r w:rsidRPr="00C20AAA" w:rsidR="00352D38">
        <w:rPr>
          <w:rFonts w:cstheme="minorHAnsi"/>
          <w:sz w:val="24"/>
          <w:szCs w:val="24"/>
        </w:rPr>
        <w:t>directe extra maatschappelijke kosten</w:t>
      </w:r>
      <w:r w:rsidRPr="00C20AAA" w:rsidR="00E315FD">
        <w:rPr>
          <w:rFonts w:cstheme="minorHAnsi"/>
          <w:sz w:val="24"/>
          <w:szCs w:val="24"/>
        </w:rPr>
        <w:t xml:space="preserve"> die arbeids</w:t>
      </w:r>
      <w:r w:rsidR="00520E40">
        <w:rPr>
          <w:rFonts w:cstheme="minorHAnsi"/>
          <w:sz w:val="24"/>
          <w:szCs w:val="24"/>
        </w:rPr>
        <w:t>-</w:t>
      </w:r>
      <w:r w:rsidRPr="00C20AAA" w:rsidR="00E315FD">
        <w:rPr>
          <w:rFonts w:cstheme="minorHAnsi"/>
          <w:sz w:val="24"/>
          <w:szCs w:val="24"/>
        </w:rPr>
        <w:t>migratie met zich mee brengt</w:t>
      </w:r>
      <w:r w:rsidRPr="00C20AAA" w:rsidR="00BF666F">
        <w:rPr>
          <w:rStyle w:val="Voetnootmarkering"/>
          <w:rFonts w:cstheme="minorHAnsi"/>
          <w:sz w:val="24"/>
          <w:szCs w:val="24"/>
        </w:rPr>
        <w:footnoteReference w:id="2"/>
      </w:r>
      <w:r w:rsidRPr="00C20AAA" w:rsidR="00352D38">
        <w:rPr>
          <w:rFonts w:cstheme="minorHAnsi"/>
          <w:sz w:val="24"/>
          <w:szCs w:val="24"/>
        </w:rPr>
        <w:t>.</w:t>
      </w:r>
      <w:r w:rsidRPr="00C20AAA" w:rsidR="00837D75">
        <w:rPr>
          <w:rFonts w:cstheme="minorHAnsi"/>
          <w:sz w:val="24"/>
          <w:szCs w:val="24"/>
        </w:rPr>
        <w:t xml:space="preserve"> Zij zien dat uitzendbureaus en </w:t>
      </w:r>
      <w:r w:rsidRPr="00C20AAA" w:rsidR="00D13A4E">
        <w:rPr>
          <w:rFonts w:cstheme="minorHAnsi"/>
          <w:sz w:val="24"/>
          <w:szCs w:val="24"/>
        </w:rPr>
        <w:t>huisjesmelkers (“investeer</w:t>
      </w:r>
      <w:r w:rsidR="00520E40">
        <w:rPr>
          <w:rFonts w:cstheme="minorHAnsi"/>
          <w:sz w:val="24"/>
          <w:szCs w:val="24"/>
        </w:rPr>
        <w:t>-</w:t>
      </w:r>
      <w:r w:rsidRPr="00C20AAA" w:rsidR="00D13A4E">
        <w:rPr>
          <w:rFonts w:cstheme="minorHAnsi"/>
          <w:sz w:val="24"/>
          <w:szCs w:val="24"/>
        </w:rPr>
        <w:t xml:space="preserve">ders”) </w:t>
      </w:r>
      <w:r w:rsidRPr="00C20AAA" w:rsidR="00837D75">
        <w:rPr>
          <w:rFonts w:cstheme="minorHAnsi"/>
          <w:sz w:val="24"/>
          <w:szCs w:val="24"/>
        </w:rPr>
        <w:t xml:space="preserve">in de dorpen </w:t>
      </w:r>
      <w:r w:rsidRPr="00C20AAA" w:rsidR="00D13A4E">
        <w:rPr>
          <w:rFonts w:cstheme="minorHAnsi"/>
          <w:sz w:val="24"/>
          <w:szCs w:val="24"/>
        </w:rPr>
        <w:t xml:space="preserve">en in het buitengebied </w:t>
      </w:r>
      <w:r w:rsidRPr="00C20AAA" w:rsidR="00837D75">
        <w:rPr>
          <w:rFonts w:cstheme="minorHAnsi"/>
          <w:sz w:val="24"/>
          <w:szCs w:val="24"/>
        </w:rPr>
        <w:t xml:space="preserve">woningen </w:t>
      </w:r>
      <w:r w:rsidRPr="00C20AAA" w:rsidR="00D13A4E">
        <w:rPr>
          <w:rFonts w:cstheme="minorHAnsi"/>
          <w:sz w:val="24"/>
          <w:szCs w:val="24"/>
        </w:rPr>
        <w:t xml:space="preserve">en kampeerterreinen </w:t>
      </w:r>
      <w:r w:rsidRPr="00C20AAA" w:rsidR="00837D75">
        <w:rPr>
          <w:rFonts w:cstheme="minorHAnsi"/>
          <w:sz w:val="24"/>
          <w:szCs w:val="24"/>
        </w:rPr>
        <w:t>opkopen</w:t>
      </w:r>
      <w:r w:rsidRPr="00C20AAA" w:rsidR="00D13A4E">
        <w:rPr>
          <w:rFonts w:cstheme="minorHAnsi"/>
          <w:sz w:val="24"/>
          <w:szCs w:val="24"/>
        </w:rPr>
        <w:t xml:space="preserve">, </w:t>
      </w:r>
      <w:r w:rsidRPr="00C20AAA" w:rsidR="00837D75">
        <w:rPr>
          <w:rFonts w:cstheme="minorHAnsi"/>
          <w:sz w:val="24"/>
          <w:szCs w:val="24"/>
        </w:rPr>
        <w:t xml:space="preserve">in het buitengebied </w:t>
      </w:r>
      <w:r w:rsidRPr="00C20AAA" w:rsidR="00D13A4E">
        <w:rPr>
          <w:rFonts w:cstheme="minorHAnsi"/>
          <w:sz w:val="24"/>
          <w:szCs w:val="24"/>
        </w:rPr>
        <w:t xml:space="preserve"> verrijzen </w:t>
      </w:r>
      <w:r w:rsidRPr="00C20AAA" w:rsidR="00837D75">
        <w:rPr>
          <w:rFonts w:cstheme="minorHAnsi"/>
          <w:sz w:val="24"/>
          <w:szCs w:val="24"/>
        </w:rPr>
        <w:t xml:space="preserve">grote locaties (meer dan 400 </w:t>
      </w:r>
      <w:r w:rsidR="001834C2">
        <w:rPr>
          <w:rFonts w:cstheme="minorHAnsi"/>
          <w:sz w:val="24"/>
          <w:szCs w:val="24"/>
        </w:rPr>
        <w:t xml:space="preserve">tot 800 </w:t>
      </w:r>
      <w:r w:rsidRPr="00C20AAA" w:rsidR="00837D75">
        <w:rPr>
          <w:rFonts w:cstheme="minorHAnsi"/>
          <w:sz w:val="24"/>
          <w:szCs w:val="24"/>
        </w:rPr>
        <w:t>personen)</w:t>
      </w:r>
      <w:r w:rsidRPr="00C20AAA" w:rsidR="00D13A4E">
        <w:rPr>
          <w:rFonts w:cstheme="minorHAnsi"/>
          <w:sz w:val="24"/>
          <w:szCs w:val="24"/>
        </w:rPr>
        <w:t>.</w:t>
      </w:r>
      <w:r w:rsidRPr="00C20AAA" w:rsidR="00837D75">
        <w:rPr>
          <w:rFonts w:cstheme="minorHAnsi"/>
          <w:sz w:val="24"/>
          <w:szCs w:val="24"/>
        </w:rPr>
        <w:t xml:space="preserve"> </w:t>
      </w:r>
      <w:r w:rsidRPr="00C20AAA" w:rsidR="003D0EB0">
        <w:rPr>
          <w:rFonts w:cstheme="minorHAnsi"/>
          <w:sz w:val="24"/>
          <w:szCs w:val="24"/>
        </w:rPr>
        <w:t>Ondertussen is het voor de burgers  met name in de (sociale) huursector moeilijk om een woning te krijgen (wachttijd</w:t>
      </w:r>
      <w:r w:rsidR="001834C2">
        <w:rPr>
          <w:rFonts w:cstheme="minorHAnsi"/>
          <w:sz w:val="24"/>
          <w:szCs w:val="24"/>
        </w:rPr>
        <w:t>:</w:t>
      </w:r>
      <w:r w:rsidRPr="00C20AAA" w:rsidR="003D0EB0">
        <w:rPr>
          <w:rFonts w:cstheme="minorHAnsi"/>
          <w:sz w:val="24"/>
          <w:szCs w:val="24"/>
        </w:rPr>
        <w:t xml:space="preserve"> </w:t>
      </w:r>
      <w:r w:rsidR="001834C2">
        <w:rPr>
          <w:rFonts w:cstheme="minorHAnsi"/>
          <w:sz w:val="24"/>
          <w:szCs w:val="24"/>
        </w:rPr>
        <w:t>7</w:t>
      </w:r>
      <w:r w:rsidRPr="00C20AAA" w:rsidR="003D0EB0">
        <w:rPr>
          <w:rFonts w:cstheme="minorHAnsi"/>
          <w:sz w:val="24"/>
          <w:szCs w:val="24"/>
        </w:rPr>
        <w:t xml:space="preserve"> jaar en meer), en de jeugd trekt – als gevolg van de woningnood – weg uit de gemeente. Dat heeft deels aantoonbaar te maken met de huisvesting van arbeidsmigranten in sociale huurwoningen.</w:t>
      </w:r>
      <w:r w:rsidRPr="00C20AAA" w:rsidR="0089075A">
        <w:rPr>
          <w:rFonts w:cstheme="minorHAnsi"/>
          <w:sz w:val="24"/>
          <w:szCs w:val="24"/>
        </w:rPr>
        <w:t xml:space="preserve"> Burgers zien dat er een parallelle samen</w:t>
      </w:r>
      <w:r w:rsidR="00F2381C">
        <w:rPr>
          <w:rFonts w:cstheme="minorHAnsi"/>
          <w:sz w:val="24"/>
          <w:szCs w:val="24"/>
        </w:rPr>
        <w:t>-</w:t>
      </w:r>
      <w:r w:rsidRPr="00C20AAA" w:rsidR="0089075A">
        <w:rPr>
          <w:rFonts w:cstheme="minorHAnsi"/>
          <w:sz w:val="24"/>
          <w:szCs w:val="24"/>
        </w:rPr>
        <w:t>leving ontstaat, waar</w:t>
      </w:r>
      <w:r w:rsidR="001834C2">
        <w:rPr>
          <w:rFonts w:cstheme="minorHAnsi"/>
          <w:sz w:val="24"/>
          <w:szCs w:val="24"/>
        </w:rPr>
        <w:t>-</w:t>
      </w:r>
      <w:r w:rsidRPr="00C20AAA" w:rsidR="0089075A">
        <w:rPr>
          <w:rFonts w:cstheme="minorHAnsi"/>
          <w:sz w:val="24"/>
          <w:szCs w:val="24"/>
        </w:rPr>
        <w:t xml:space="preserve">tussen nauwelijks uitwisseling plaatsvindt. Op basis van onderzoek van de gemeente </w:t>
      </w:r>
      <w:r w:rsidRPr="00C20AAA" w:rsidR="00223FA1">
        <w:rPr>
          <w:rFonts w:cstheme="minorHAnsi"/>
          <w:sz w:val="24"/>
          <w:szCs w:val="24"/>
        </w:rPr>
        <w:t>wordt gesteld dat de arbeidsmigranten niet zo gericht zijn op contacten met Nederlanders, samen</w:t>
      </w:r>
      <w:r w:rsidR="001834C2">
        <w:rPr>
          <w:rFonts w:cstheme="minorHAnsi"/>
          <w:sz w:val="24"/>
          <w:szCs w:val="24"/>
        </w:rPr>
        <w:t>-</w:t>
      </w:r>
      <w:r w:rsidRPr="00C20AAA" w:rsidR="00223FA1">
        <w:rPr>
          <w:rFonts w:cstheme="minorHAnsi"/>
          <w:sz w:val="24"/>
          <w:szCs w:val="24"/>
        </w:rPr>
        <w:t xml:space="preserve">hangend met het feit dat de </w:t>
      </w:r>
      <w:r w:rsidRPr="00C20AAA" w:rsidR="00910BCE">
        <w:rPr>
          <w:rFonts w:cstheme="minorHAnsi"/>
          <w:sz w:val="24"/>
          <w:szCs w:val="24"/>
        </w:rPr>
        <w:t>(</w:t>
      </w:r>
      <w:r w:rsidRPr="00C20AAA" w:rsidR="00223FA1">
        <w:rPr>
          <w:rFonts w:cstheme="minorHAnsi"/>
          <w:sz w:val="24"/>
          <w:szCs w:val="24"/>
        </w:rPr>
        <w:t xml:space="preserve">veelal laag opgeleide en ongeletterde) </w:t>
      </w:r>
      <w:r w:rsidRPr="00C20AAA" w:rsidR="00910BCE">
        <w:rPr>
          <w:rFonts w:cstheme="minorHAnsi"/>
          <w:sz w:val="24"/>
          <w:szCs w:val="24"/>
        </w:rPr>
        <w:t xml:space="preserve">Oost-Europese </w:t>
      </w:r>
      <w:r w:rsidR="001834C2">
        <w:rPr>
          <w:rFonts w:cstheme="minorHAnsi"/>
          <w:sz w:val="24"/>
          <w:szCs w:val="24"/>
        </w:rPr>
        <w:t>m</w:t>
      </w:r>
      <w:r w:rsidRPr="00C20AAA" w:rsidR="00910BCE">
        <w:rPr>
          <w:rFonts w:cstheme="minorHAnsi"/>
          <w:sz w:val="24"/>
          <w:szCs w:val="24"/>
        </w:rPr>
        <w:t>igran</w:t>
      </w:r>
      <w:r w:rsidR="001834C2">
        <w:rPr>
          <w:rFonts w:cstheme="minorHAnsi"/>
          <w:sz w:val="24"/>
          <w:szCs w:val="24"/>
        </w:rPr>
        <w:t>-</w:t>
      </w:r>
      <w:r w:rsidRPr="00C20AAA" w:rsidR="00910BCE">
        <w:rPr>
          <w:rFonts w:cstheme="minorHAnsi"/>
          <w:sz w:val="24"/>
          <w:szCs w:val="24"/>
        </w:rPr>
        <w:t xml:space="preserve">ten </w:t>
      </w:r>
      <w:r w:rsidRPr="00C20AAA" w:rsidR="00223FA1">
        <w:rPr>
          <w:rFonts w:cstheme="minorHAnsi"/>
          <w:sz w:val="24"/>
          <w:szCs w:val="24"/>
        </w:rPr>
        <w:t>de Nederlandse taal niet beheersen, wat overigens ook risico’s oplevert op het werk.</w:t>
      </w:r>
    </w:p>
    <w:p w:rsidRPr="00C20AAA" w:rsidR="00837D75" w:rsidP="008E794E" w:rsidRDefault="00837D75" w14:paraId="0DDE0D60" w14:textId="2EACAEBD">
      <w:pPr>
        <w:spacing w:after="0" w:line="240" w:lineRule="auto"/>
        <w:rPr>
          <w:rFonts w:cstheme="minorHAnsi"/>
          <w:sz w:val="24"/>
          <w:szCs w:val="24"/>
        </w:rPr>
      </w:pPr>
    </w:p>
    <w:p w:rsidRPr="00C20AAA" w:rsidR="006D45CB" w:rsidP="008E794E" w:rsidRDefault="00904494" w14:paraId="52856CAF" w14:textId="044AD258">
      <w:pPr>
        <w:spacing w:after="0" w:line="240" w:lineRule="auto"/>
        <w:rPr>
          <w:rFonts w:cstheme="minorHAnsi"/>
          <w:sz w:val="24"/>
          <w:szCs w:val="24"/>
        </w:rPr>
      </w:pPr>
      <w:r w:rsidRPr="00C20AAA">
        <w:rPr>
          <w:rFonts w:cstheme="minorHAnsi"/>
          <w:sz w:val="24"/>
          <w:szCs w:val="24"/>
        </w:rPr>
        <w:t>De bewoners worden geconfronteerd met het feit dat er n</w:t>
      </w:r>
      <w:r w:rsidRPr="00C20AAA" w:rsidR="006D45CB">
        <w:rPr>
          <w:rFonts w:cstheme="minorHAnsi"/>
          <w:sz w:val="24"/>
          <w:szCs w:val="24"/>
        </w:rPr>
        <w:t>auwelijks handhaving</w:t>
      </w:r>
      <w:r w:rsidRPr="00C20AAA">
        <w:rPr>
          <w:rFonts w:cstheme="minorHAnsi"/>
          <w:sz w:val="24"/>
          <w:szCs w:val="24"/>
        </w:rPr>
        <w:t xml:space="preserve"> plaatsvindt met betrekking tot arbeidsmigranten</w:t>
      </w:r>
      <w:r w:rsidRPr="00C20AAA" w:rsidR="006D45CB">
        <w:rPr>
          <w:rFonts w:cstheme="minorHAnsi"/>
          <w:sz w:val="24"/>
          <w:szCs w:val="24"/>
        </w:rPr>
        <w:t>, deels i</w:t>
      </w:r>
      <w:r w:rsidRPr="00C20AAA">
        <w:rPr>
          <w:rFonts w:cstheme="minorHAnsi"/>
          <w:sz w:val="24"/>
          <w:szCs w:val="24"/>
        </w:rPr>
        <w:t xml:space="preserve">n verband met een </w:t>
      </w:r>
      <w:r w:rsidRPr="00C20AAA" w:rsidR="006D45CB">
        <w:rPr>
          <w:rFonts w:cstheme="minorHAnsi"/>
          <w:sz w:val="24"/>
          <w:szCs w:val="24"/>
        </w:rPr>
        <w:t>tekort aan menskracht</w:t>
      </w:r>
      <w:r w:rsidRPr="00C20AAA" w:rsidR="00520D7E">
        <w:rPr>
          <w:rFonts w:cstheme="minorHAnsi"/>
          <w:sz w:val="24"/>
          <w:szCs w:val="24"/>
        </w:rPr>
        <w:t xml:space="preserve"> bij Bureau Handhaving</w:t>
      </w:r>
      <w:r w:rsidRPr="00C20AAA" w:rsidR="006D45CB">
        <w:rPr>
          <w:rFonts w:cstheme="minorHAnsi"/>
          <w:sz w:val="24"/>
          <w:szCs w:val="24"/>
        </w:rPr>
        <w:t>, deels ook omdat de gemeente niet weet wáár de arbeidsmigranten (voor een deel ook illegaal) verblijven</w:t>
      </w:r>
      <w:r w:rsidRPr="00C20AAA" w:rsidR="00520D7E">
        <w:rPr>
          <w:rFonts w:cstheme="minorHAnsi"/>
          <w:sz w:val="24"/>
          <w:szCs w:val="24"/>
        </w:rPr>
        <w:t xml:space="preserve"> als gevolg van een gebrekkige registratie</w:t>
      </w:r>
      <w:r w:rsidRPr="00C20AAA" w:rsidR="006D45CB">
        <w:rPr>
          <w:rFonts w:cstheme="minorHAnsi"/>
          <w:sz w:val="24"/>
          <w:szCs w:val="24"/>
        </w:rPr>
        <w:t xml:space="preserve">. </w:t>
      </w:r>
      <w:r w:rsidRPr="00C20AAA" w:rsidR="00F16D93">
        <w:rPr>
          <w:rFonts w:cstheme="minorHAnsi"/>
          <w:sz w:val="24"/>
          <w:szCs w:val="24"/>
        </w:rPr>
        <w:t>Terwijl u</w:t>
      </w:r>
      <w:r w:rsidRPr="00C20AAA" w:rsidR="00F16D93">
        <w:rPr>
          <w:rFonts w:eastAsia="Times New Roman" w:cstheme="minorHAnsi"/>
          <w:sz w:val="24"/>
          <w:szCs w:val="24"/>
          <w:lang w:eastAsia="nl-NL"/>
        </w:rPr>
        <w:t xml:space="preserve">it onderzoek door het Platform voor Onderzoeksjournalistiek is gebleken dat uitzendbureaus exact weten waar en hoelang arbeidsmigranten werken en of verblijven. Maar - ook als dat verplicht is </w:t>
      </w:r>
      <w:r w:rsidR="00F2381C">
        <w:rPr>
          <w:rFonts w:eastAsia="Times New Roman" w:cstheme="minorHAnsi"/>
          <w:sz w:val="24"/>
          <w:szCs w:val="24"/>
          <w:lang w:eastAsia="nl-NL"/>
        </w:rPr>
        <w:t>–</w:t>
      </w:r>
      <w:r w:rsidRPr="00C20AAA" w:rsidR="00F16D93">
        <w:rPr>
          <w:rFonts w:eastAsia="Times New Roman" w:cstheme="minorHAnsi"/>
          <w:sz w:val="24"/>
          <w:szCs w:val="24"/>
          <w:lang w:eastAsia="nl-NL"/>
        </w:rPr>
        <w:t xml:space="preserve"> </w:t>
      </w:r>
      <w:r w:rsidR="00F2381C">
        <w:rPr>
          <w:rFonts w:eastAsia="Times New Roman" w:cstheme="minorHAnsi"/>
          <w:sz w:val="24"/>
          <w:szCs w:val="24"/>
          <w:lang w:eastAsia="nl-NL"/>
        </w:rPr>
        <w:t xml:space="preserve">laten </w:t>
      </w:r>
      <w:r w:rsidRPr="00C20AAA" w:rsidR="00F16D93">
        <w:rPr>
          <w:rFonts w:eastAsia="Times New Roman" w:cstheme="minorHAnsi"/>
          <w:sz w:val="24"/>
          <w:szCs w:val="24"/>
          <w:lang w:eastAsia="nl-NL"/>
        </w:rPr>
        <w:t>zij deze mensen niet of nauwelijks registreren.</w:t>
      </w:r>
      <w:r w:rsidRPr="00C20AAA" w:rsidR="00F16D93">
        <w:rPr>
          <w:rFonts w:cstheme="minorHAnsi"/>
          <w:sz w:val="24"/>
          <w:szCs w:val="24"/>
        </w:rPr>
        <w:t xml:space="preserve"> </w:t>
      </w:r>
      <w:r w:rsidRPr="00C20AAA" w:rsidR="006D45CB">
        <w:rPr>
          <w:rFonts w:cstheme="minorHAnsi"/>
          <w:sz w:val="24"/>
          <w:szCs w:val="24"/>
        </w:rPr>
        <w:t xml:space="preserve">Tijdens </w:t>
      </w:r>
      <w:r w:rsidRPr="00C20AAA">
        <w:rPr>
          <w:rFonts w:cstheme="minorHAnsi"/>
          <w:sz w:val="24"/>
          <w:szCs w:val="24"/>
        </w:rPr>
        <w:t xml:space="preserve">de </w:t>
      </w:r>
      <w:r w:rsidRPr="00C20AAA" w:rsidR="006D45CB">
        <w:rPr>
          <w:rFonts w:cstheme="minorHAnsi"/>
          <w:sz w:val="24"/>
          <w:szCs w:val="24"/>
        </w:rPr>
        <w:t>coronaperiode</w:t>
      </w:r>
      <w:r w:rsidRPr="00C20AAA">
        <w:rPr>
          <w:rFonts w:cstheme="minorHAnsi"/>
          <w:sz w:val="24"/>
          <w:szCs w:val="24"/>
        </w:rPr>
        <w:t xml:space="preserve"> bijvoorbeeld </w:t>
      </w:r>
      <w:r w:rsidRPr="00C20AAA" w:rsidR="006D45CB">
        <w:rPr>
          <w:rFonts w:cstheme="minorHAnsi"/>
          <w:sz w:val="24"/>
          <w:szCs w:val="24"/>
        </w:rPr>
        <w:t xml:space="preserve"> </w:t>
      </w:r>
      <w:r w:rsidRPr="00C20AAA">
        <w:rPr>
          <w:rFonts w:cstheme="minorHAnsi"/>
          <w:sz w:val="24"/>
          <w:szCs w:val="24"/>
        </w:rPr>
        <w:t xml:space="preserve">werd </w:t>
      </w:r>
      <w:r w:rsidRPr="00C20AAA" w:rsidR="006D45CB">
        <w:rPr>
          <w:rFonts w:cstheme="minorHAnsi"/>
          <w:sz w:val="24"/>
          <w:szCs w:val="24"/>
        </w:rPr>
        <w:t xml:space="preserve">nauwelijks </w:t>
      </w:r>
      <w:r w:rsidRPr="00C20AAA">
        <w:rPr>
          <w:rFonts w:cstheme="minorHAnsi"/>
          <w:sz w:val="24"/>
          <w:szCs w:val="24"/>
        </w:rPr>
        <w:t>gecontroleerd</w:t>
      </w:r>
      <w:r w:rsidRPr="00C20AAA" w:rsidR="00910BCE">
        <w:rPr>
          <w:rFonts w:cstheme="minorHAnsi"/>
          <w:sz w:val="24"/>
          <w:szCs w:val="24"/>
        </w:rPr>
        <w:t xml:space="preserve"> of gehandhaafd</w:t>
      </w:r>
      <w:r w:rsidRPr="00C20AAA">
        <w:rPr>
          <w:rFonts w:cstheme="minorHAnsi"/>
          <w:sz w:val="24"/>
          <w:szCs w:val="24"/>
        </w:rPr>
        <w:t xml:space="preserve"> bij besmettingshaarden </w:t>
      </w:r>
      <w:r w:rsidRPr="00C20AAA" w:rsidR="006D45CB">
        <w:rPr>
          <w:rFonts w:cstheme="minorHAnsi"/>
          <w:sz w:val="24"/>
          <w:szCs w:val="24"/>
        </w:rPr>
        <w:t>(</w:t>
      </w:r>
      <w:r w:rsidRPr="00C20AAA">
        <w:rPr>
          <w:rFonts w:cstheme="minorHAnsi"/>
          <w:sz w:val="24"/>
          <w:szCs w:val="24"/>
        </w:rPr>
        <w:t>zoals blijkt uit via</w:t>
      </w:r>
      <w:r w:rsidRPr="00C20AAA" w:rsidR="006D45CB">
        <w:rPr>
          <w:rFonts w:cstheme="minorHAnsi"/>
          <w:sz w:val="24"/>
          <w:szCs w:val="24"/>
        </w:rPr>
        <w:t xml:space="preserve"> WOB verkregen gegevens)</w:t>
      </w:r>
      <w:r w:rsidRPr="00C20AAA">
        <w:rPr>
          <w:rFonts w:cstheme="minorHAnsi"/>
          <w:sz w:val="24"/>
          <w:szCs w:val="24"/>
        </w:rPr>
        <w:t xml:space="preserve">. Dat </w:t>
      </w:r>
      <w:r w:rsidRPr="00C20AAA" w:rsidR="00F16D93">
        <w:rPr>
          <w:rFonts w:cstheme="minorHAnsi"/>
          <w:sz w:val="24"/>
          <w:szCs w:val="24"/>
        </w:rPr>
        <w:t xml:space="preserve">droeg bij aan </w:t>
      </w:r>
      <w:r w:rsidRPr="00C20AAA" w:rsidR="006D45CB">
        <w:rPr>
          <w:rFonts w:cstheme="minorHAnsi"/>
          <w:sz w:val="24"/>
          <w:szCs w:val="24"/>
        </w:rPr>
        <w:t>d</w:t>
      </w:r>
      <w:r w:rsidRPr="00C20AAA">
        <w:rPr>
          <w:rFonts w:cstheme="minorHAnsi"/>
          <w:sz w:val="24"/>
          <w:szCs w:val="24"/>
        </w:rPr>
        <w:t>e hog</w:t>
      </w:r>
      <w:r w:rsidRPr="00C20AAA" w:rsidR="00F16D93">
        <w:rPr>
          <w:rFonts w:cstheme="minorHAnsi"/>
          <w:sz w:val="24"/>
          <w:szCs w:val="24"/>
        </w:rPr>
        <w:t>e</w:t>
      </w:r>
      <w:r w:rsidRPr="00C20AAA">
        <w:rPr>
          <w:rFonts w:cstheme="minorHAnsi"/>
          <w:sz w:val="24"/>
          <w:szCs w:val="24"/>
        </w:rPr>
        <w:t xml:space="preserve"> besmettingscijfers</w:t>
      </w:r>
      <w:r w:rsidRPr="00C20AAA" w:rsidR="006D45CB">
        <w:rPr>
          <w:rFonts w:cstheme="minorHAnsi"/>
          <w:sz w:val="24"/>
          <w:szCs w:val="24"/>
        </w:rPr>
        <w:t>.</w:t>
      </w:r>
    </w:p>
    <w:p w:rsidRPr="00C20AAA" w:rsidR="0089075A" w:rsidP="00C20AAA" w:rsidRDefault="0089075A" w14:paraId="38631BE5" w14:textId="568407E8">
      <w:pPr>
        <w:spacing w:after="0" w:line="240" w:lineRule="auto"/>
        <w:rPr>
          <w:rFonts w:cstheme="minorHAnsi"/>
          <w:sz w:val="24"/>
          <w:szCs w:val="24"/>
        </w:rPr>
      </w:pPr>
      <w:r w:rsidRPr="00C20AAA">
        <w:rPr>
          <w:rFonts w:cstheme="minorHAnsi"/>
          <w:sz w:val="24"/>
          <w:szCs w:val="24"/>
        </w:rPr>
        <w:lastRenderedPageBreak/>
        <w:t xml:space="preserve">In de </w:t>
      </w:r>
      <w:r w:rsidRPr="00C20AAA" w:rsidR="00352D38">
        <w:rPr>
          <w:rFonts w:cstheme="minorHAnsi"/>
          <w:sz w:val="24"/>
          <w:szCs w:val="24"/>
        </w:rPr>
        <w:t xml:space="preserve">regio </w:t>
      </w:r>
      <w:r w:rsidRPr="00C20AAA">
        <w:rPr>
          <w:rFonts w:cstheme="minorHAnsi"/>
          <w:sz w:val="24"/>
          <w:szCs w:val="24"/>
        </w:rPr>
        <w:t xml:space="preserve">lijken de middelen om </w:t>
      </w:r>
      <w:r w:rsidR="00C20AAA">
        <w:rPr>
          <w:rFonts w:cstheme="minorHAnsi"/>
          <w:sz w:val="24"/>
          <w:szCs w:val="24"/>
        </w:rPr>
        <w:t>het</w:t>
      </w:r>
      <w:r w:rsidRPr="00C20AAA">
        <w:rPr>
          <w:rFonts w:cstheme="minorHAnsi"/>
          <w:sz w:val="24"/>
          <w:szCs w:val="24"/>
        </w:rPr>
        <w:t xml:space="preserve"> beheersbaar te maken niet aanwezig</w:t>
      </w:r>
      <w:r w:rsidRPr="00C20AAA" w:rsidR="00F16D93">
        <w:rPr>
          <w:rStyle w:val="Voetnootmarkering"/>
          <w:rFonts w:cstheme="minorHAnsi"/>
          <w:sz w:val="24"/>
          <w:szCs w:val="24"/>
        </w:rPr>
        <w:footnoteReference w:id="3"/>
      </w:r>
      <w:r w:rsidRPr="00C20AAA">
        <w:rPr>
          <w:rFonts w:cstheme="minorHAnsi"/>
          <w:sz w:val="24"/>
          <w:szCs w:val="24"/>
        </w:rPr>
        <w:t>, maar tegelijker</w:t>
      </w:r>
      <w:r w:rsidR="00C20AAA">
        <w:rPr>
          <w:rFonts w:cstheme="minorHAnsi"/>
          <w:sz w:val="24"/>
          <w:szCs w:val="24"/>
        </w:rPr>
        <w:t>-</w:t>
      </w:r>
      <w:r w:rsidRPr="00C20AAA">
        <w:rPr>
          <w:rFonts w:cstheme="minorHAnsi"/>
          <w:sz w:val="24"/>
          <w:szCs w:val="24"/>
        </w:rPr>
        <w:t xml:space="preserve">tijd is de vraag of er wel de wil is om het beheersbaar te krijgen. De economische belangen lijken hoger te worden gewaardeerd dan het welzijn van burgers </w:t>
      </w:r>
      <w:r w:rsidRPr="00C20AAA" w:rsidR="00177EA1">
        <w:rPr>
          <w:rFonts w:cstheme="minorHAnsi"/>
          <w:sz w:val="24"/>
          <w:szCs w:val="24"/>
        </w:rPr>
        <w:t>en arbeidsmigranten</w:t>
      </w:r>
      <w:r w:rsidRPr="00C20AAA">
        <w:rPr>
          <w:rFonts w:cstheme="minorHAnsi"/>
          <w:sz w:val="24"/>
          <w:szCs w:val="24"/>
        </w:rPr>
        <w:t>.</w:t>
      </w:r>
    </w:p>
    <w:p w:rsidR="00C20AAA" w:rsidP="00C20AAA" w:rsidRDefault="00C20AAA" w14:paraId="712EEF1F" w14:textId="77777777">
      <w:pPr>
        <w:pStyle w:val="Kop2"/>
        <w:spacing w:before="0"/>
        <w:rPr>
          <w:rFonts w:asciiTheme="minorHAnsi" w:hAnsiTheme="minorHAnsi" w:cstheme="minorHAnsi"/>
          <w:b/>
          <w:bCs/>
          <w:color w:val="auto"/>
          <w:sz w:val="24"/>
          <w:szCs w:val="24"/>
        </w:rPr>
      </w:pPr>
    </w:p>
    <w:p w:rsidRPr="00C20AAA" w:rsidR="00352D38" w:rsidP="00C20AAA" w:rsidRDefault="00352D38" w14:paraId="5A53716D" w14:textId="6C541823">
      <w:pPr>
        <w:pStyle w:val="Kop2"/>
        <w:spacing w:before="0"/>
        <w:rPr>
          <w:rFonts w:asciiTheme="minorHAnsi" w:hAnsiTheme="minorHAnsi" w:cstheme="minorHAnsi"/>
          <w:b/>
          <w:bCs/>
          <w:color w:val="auto"/>
        </w:rPr>
      </w:pPr>
      <w:r w:rsidRPr="00C20AAA">
        <w:rPr>
          <w:rFonts w:asciiTheme="minorHAnsi" w:hAnsiTheme="minorHAnsi" w:cstheme="minorHAnsi"/>
          <w:b/>
          <w:bCs/>
          <w:color w:val="auto"/>
        </w:rPr>
        <w:t>Onderzoek mening over aanwezigheid arbeidsmigranten</w:t>
      </w:r>
    </w:p>
    <w:p w:rsidRPr="00C20AAA" w:rsidR="00352D38" w:rsidP="00362B17" w:rsidRDefault="00223FA1" w14:paraId="03DE25C3" w14:textId="2C7D791C">
      <w:pPr>
        <w:spacing w:after="0"/>
        <w:rPr>
          <w:rFonts w:cstheme="minorHAnsi"/>
          <w:sz w:val="24"/>
          <w:szCs w:val="24"/>
        </w:rPr>
      </w:pPr>
      <w:r w:rsidRPr="00C20AAA">
        <w:rPr>
          <w:rFonts w:cstheme="minorHAnsi"/>
          <w:sz w:val="24"/>
          <w:szCs w:val="24"/>
        </w:rPr>
        <w:t>Door de Werkgroep Huisvesting Arbeidsmigranten</w:t>
      </w:r>
      <w:r w:rsidRPr="00C20AAA" w:rsidR="00352D38">
        <w:rPr>
          <w:rFonts w:cstheme="minorHAnsi"/>
          <w:sz w:val="24"/>
          <w:szCs w:val="24"/>
        </w:rPr>
        <w:t xml:space="preserve"> </w:t>
      </w:r>
      <w:r w:rsidRPr="00C20AAA">
        <w:rPr>
          <w:rFonts w:cstheme="minorHAnsi"/>
          <w:sz w:val="24"/>
          <w:szCs w:val="24"/>
        </w:rPr>
        <w:t xml:space="preserve">is </w:t>
      </w:r>
      <w:r w:rsidRPr="00C20AAA" w:rsidR="00177EA1">
        <w:rPr>
          <w:rFonts w:cstheme="minorHAnsi"/>
          <w:sz w:val="24"/>
          <w:szCs w:val="24"/>
        </w:rPr>
        <w:t xml:space="preserve">in </w:t>
      </w:r>
      <w:r w:rsidR="005401F3">
        <w:rPr>
          <w:rFonts w:cstheme="minorHAnsi"/>
          <w:sz w:val="24"/>
          <w:szCs w:val="24"/>
        </w:rPr>
        <w:t xml:space="preserve">de maand </w:t>
      </w:r>
      <w:r w:rsidRPr="00C20AAA" w:rsidR="00177EA1">
        <w:rPr>
          <w:rFonts w:cstheme="minorHAnsi"/>
          <w:sz w:val="24"/>
          <w:szCs w:val="24"/>
        </w:rPr>
        <w:t xml:space="preserve">januari </w:t>
      </w:r>
      <w:r w:rsidR="00A50402">
        <w:rPr>
          <w:rFonts w:cstheme="minorHAnsi"/>
          <w:sz w:val="24"/>
          <w:szCs w:val="24"/>
        </w:rPr>
        <w:t>‘</w:t>
      </w:r>
      <w:r w:rsidRPr="00C20AAA" w:rsidR="00177EA1">
        <w:rPr>
          <w:rFonts w:cstheme="minorHAnsi"/>
          <w:sz w:val="24"/>
          <w:szCs w:val="24"/>
        </w:rPr>
        <w:t xml:space="preserve">22 onderzoek gedaan naar </w:t>
      </w:r>
      <w:r w:rsidR="00A50402">
        <w:rPr>
          <w:rFonts w:cstheme="minorHAnsi"/>
          <w:sz w:val="24"/>
          <w:szCs w:val="24"/>
        </w:rPr>
        <w:t>hoe mensen denken</w:t>
      </w:r>
      <w:r w:rsidRPr="00C20AAA" w:rsidR="00177EA1">
        <w:rPr>
          <w:rFonts w:cstheme="minorHAnsi"/>
          <w:sz w:val="24"/>
          <w:szCs w:val="24"/>
        </w:rPr>
        <w:t xml:space="preserve"> over het verblijf van arbeidsmigranten in </w:t>
      </w:r>
      <w:r w:rsidRPr="00C20AAA" w:rsidR="00910BCE">
        <w:rPr>
          <w:rFonts w:cstheme="minorHAnsi"/>
          <w:sz w:val="24"/>
          <w:szCs w:val="24"/>
        </w:rPr>
        <w:t>Horst aan de Maas</w:t>
      </w:r>
      <w:r w:rsidRPr="00C20AAA" w:rsidR="00BB3AC1">
        <w:rPr>
          <w:rStyle w:val="Voetnootmarkering"/>
          <w:rFonts w:cstheme="minorHAnsi"/>
          <w:sz w:val="24"/>
          <w:szCs w:val="24"/>
        </w:rPr>
        <w:footnoteReference w:id="4"/>
      </w:r>
      <w:r w:rsidRPr="00C20AAA" w:rsidR="00177EA1">
        <w:rPr>
          <w:rFonts w:cstheme="minorHAnsi"/>
          <w:sz w:val="24"/>
          <w:szCs w:val="24"/>
        </w:rPr>
        <w:t xml:space="preserve">. </w:t>
      </w:r>
      <w:r w:rsidRPr="00C20AAA" w:rsidR="00910BCE">
        <w:rPr>
          <w:rFonts w:cstheme="minorHAnsi"/>
          <w:sz w:val="24"/>
          <w:szCs w:val="24"/>
        </w:rPr>
        <w:t>Daaru</w:t>
      </w:r>
      <w:r w:rsidRPr="00C20AAA" w:rsidR="00362B17">
        <w:rPr>
          <w:rFonts w:cstheme="minorHAnsi"/>
          <w:sz w:val="24"/>
          <w:szCs w:val="24"/>
        </w:rPr>
        <w:t>it kom</w:t>
      </w:r>
      <w:r w:rsidR="00A50402">
        <w:rPr>
          <w:rFonts w:cstheme="minorHAnsi"/>
          <w:sz w:val="24"/>
          <w:szCs w:val="24"/>
        </w:rPr>
        <w:t xml:space="preserve">t </w:t>
      </w:r>
      <w:r w:rsidRPr="00C20AAA" w:rsidR="00AC2FE6">
        <w:rPr>
          <w:rFonts w:cstheme="minorHAnsi"/>
          <w:sz w:val="24"/>
          <w:szCs w:val="24"/>
        </w:rPr>
        <w:t>onder andere</w:t>
      </w:r>
      <w:r w:rsidRPr="00C20AAA" w:rsidR="00362B17">
        <w:rPr>
          <w:rFonts w:cstheme="minorHAnsi"/>
          <w:sz w:val="24"/>
          <w:szCs w:val="24"/>
        </w:rPr>
        <w:t xml:space="preserve"> </w:t>
      </w:r>
      <w:r w:rsidR="00A50402">
        <w:rPr>
          <w:rFonts w:cstheme="minorHAnsi"/>
          <w:sz w:val="24"/>
          <w:szCs w:val="24"/>
        </w:rPr>
        <w:t>het</w:t>
      </w:r>
      <w:r w:rsidRPr="00C20AAA" w:rsidR="00362B17">
        <w:rPr>
          <w:rFonts w:cstheme="minorHAnsi"/>
          <w:sz w:val="24"/>
          <w:szCs w:val="24"/>
        </w:rPr>
        <w:t xml:space="preserve"> volgende naar voren:</w:t>
      </w:r>
    </w:p>
    <w:p w:rsidRPr="00C20AAA" w:rsidR="00900EFF" w:rsidP="00900EFF" w:rsidRDefault="00362B17" w14:paraId="280D39EB" w14:textId="34444F64">
      <w:pPr>
        <w:spacing w:after="0"/>
        <w:rPr>
          <w:rFonts w:cstheme="minorHAnsi"/>
          <w:b/>
          <w:bCs/>
          <w:sz w:val="24"/>
          <w:szCs w:val="24"/>
        </w:rPr>
      </w:pPr>
      <w:r w:rsidRPr="00C20AAA">
        <w:rPr>
          <w:rFonts w:cstheme="minorHAnsi"/>
          <w:b/>
          <w:bCs/>
          <w:sz w:val="24"/>
          <w:szCs w:val="24"/>
        </w:rPr>
        <w:t xml:space="preserve">Regie nemen </w:t>
      </w:r>
    </w:p>
    <w:p w:rsidRPr="00C20AAA" w:rsidR="00DC1155" w:rsidP="00A50402" w:rsidRDefault="00362B17" w14:paraId="3E6741DE" w14:textId="5FEBEF9A">
      <w:pPr>
        <w:spacing w:after="0"/>
        <w:rPr>
          <w:rFonts w:cstheme="minorHAnsi"/>
          <w:sz w:val="24"/>
          <w:szCs w:val="24"/>
        </w:rPr>
      </w:pPr>
      <w:r w:rsidRPr="00C20AAA">
        <w:rPr>
          <w:rFonts w:cstheme="minorHAnsi"/>
          <w:sz w:val="24"/>
          <w:szCs w:val="24"/>
        </w:rPr>
        <w:t>De respondenten maken zich zorgen over de grote aantallen arbeidsmigranten die in Horst aan de Maas verblijven of hier nog naartoe komen. De balans in de buurten raakt verstoord. Er vindt een zekere vervreemding plaats en de saamhorigheid wordt geschaad. Enkele res</w:t>
      </w:r>
      <w:r w:rsidR="00A50402">
        <w:rPr>
          <w:rFonts w:cstheme="minorHAnsi"/>
          <w:sz w:val="24"/>
          <w:szCs w:val="24"/>
        </w:rPr>
        <w:t>-</w:t>
      </w:r>
      <w:r w:rsidRPr="00C20AAA">
        <w:rPr>
          <w:rFonts w:cstheme="minorHAnsi"/>
          <w:sz w:val="24"/>
          <w:szCs w:val="24"/>
        </w:rPr>
        <w:t xml:space="preserve">pondenten geven zelfs aan </w:t>
      </w:r>
      <w:r w:rsidR="00A50402">
        <w:rPr>
          <w:rFonts w:cstheme="minorHAnsi"/>
          <w:sz w:val="24"/>
          <w:szCs w:val="24"/>
        </w:rPr>
        <w:t>te</w:t>
      </w:r>
      <w:r w:rsidRPr="00C20AAA">
        <w:rPr>
          <w:rFonts w:cstheme="minorHAnsi"/>
          <w:sz w:val="24"/>
          <w:szCs w:val="24"/>
        </w:rPr>
        <w:t xml:space="preserve"> overwegen te gaan verhuizen! Het is zaak als </w:t>
      </w:r>
      <w:r w:rsidRPr="00C20AAA" w:rsidR="00185F6A">
        <w:rPr>
          <w:rFonts w:cstheme="minorHAnsi"/>
          <w:sz w:val="24"/>
          <w:szCs w:val="24"/>
        </w:rPr>
        <w:t>overheid</w:t>
      </w:r>
      <w:r w:rsidRPr="00C20AAA">
        <w:rPr>
          <w:rFonts w:cstheme="minorHAnsi"/>
          <w:sz w:val="24"/>
          <w:szCs w:val="24"/>
        </w:rPr>
        <w:t xml:space="preserve"> de regie te nemen met betrekking tot de toestroom </w:t>
      </w:r>
      <w:r w:rsidR="00F2381C">
        <w:rPr>
          <w:rFonts w:cstheme="minorHAnsi"/>
          <w:sz w:val="24"/>
          <w:szCs w:val="24"/>
        </w:rPr>
        <w:t xml:space="preserve">van </w:t>
      </w:r>
      <w:r w:rsidRPr="00C20AAA">
        <w:rPr>
          <w:rFonts w:cstheme="minorHAnsi"/>
          <w:sz w:val="24"/>
          <w:szCs w:val="24"/>
        </w:rPr>
        <w:t>arbeidsmigranten. Dat kan door alle midde</w:t>
      </w:r>
      <w:r w:rsidR="00F2381C">
        <w:rPr>
          <w:rFonts w:cstheme="minorHAnsi"/>
          <w:sz w:val="24"/>
          <w:szCs w:val="24"/>
        </w:rPr>
        <w:t>-</w:t>
      </w:r>
      <w:r w:rsidRPr="00C20AAA">
        <w:rPr>
          <w:rFonts w:cstheme="minorHAnsi"/>
          <w:sz w:val="24"/>
          <w:szCs w:val="24"/>
        </w:rPr>
        <w:t>len te gebruiken om de toestroom van arbeidsmigranten te beperken</w:t>
      </w:r>
      <w:r w:rsidR="00A50402">
        <w:rPr>
          <w:rFonts w:cstheme="minorHAnsi"/>
          <w:sz w:val="24"/>
          <w:szCs w:val="24"/>
        </w:rPr>
        <w:t xml:space="preserve"> (daarbij wordt gedacht aan: maken van</w:t>
      </w:r>
      <w:r w:rsidRPr="00C20AAA">
        <w:rPr>
          <w:rFonts w:cstheme="minorHAnsi"/>
          <w:sz w:val="24"/>
          <w:szCs w:val="24"/>
        </w:rPr>
        <w:t xml:space="preserve"> afspraken </w:t>
      </w:r>
      <w:r w:rsidR="00A50402">
        <w:rPr>
          <w:rFonts w:cstheme="minorHAnsi"/>
          <w:sz w:val="24"/>
          <w:szCs w:val="24"/>
        </w:rPr>
        <w:t>tussen</w:t>
      </w:r>
      <w:r w:rsidRPr="00C20AAA">
        <w:rPr>
          <w:rFonts w:cstheme="minorHAnsi"/>
          <w:sz w:val="24"/>
          <w:szCs w:val="24"/>
        </w:rPr>
        <w:t xml:space="preserve"> rijksoverheid, provincie en de regio</w:t>
      </w:r>
      <w:r w:rsidR="00A50402">
        <w:rPr>
          <w:rFonts w:cstheme="minorHAnsi"/>
          <w:sz w:val="24"/>
          <w:szCs w:val="24"/>
        </w:rPr>
        <w:t>;</w:t>
      </w:r>
      <w:r w:rsidRPr="00C20AAA">
        <w:rPr>
          <w:rFonts w:cstheme="minorHAnsi"/>
          <w:sz w:val="24"/>
          <w:szCs w:val="24"/>
        </w:rPr>
        <w:t xml:space="preserve"> </w:t>
      </w:r>
      <w:r w:rsidR="00A50402">
        <w:rPr>
          <w:rFonts w:cstheme="minorHAnsi"/>
          <w:sz w:val="24"/>
          <w:szCs w:val="24"/>
        </w:rPr>
        <w:t>mogelijkheden b</w:t>
      </w:r>
      <w:r w:rsidRPr="00C20AAA">
        <w:rPr>
          <w:rFonts w:cstheme="minorHAnsi"/>
          <w:sz w:val="24"/>
          <w:szCs w:val="24"/>
        </w:rPr>
        <w:t>innen de ruimtelijke ordening via de invulling van bestemmingsplannen</w:t>
      </w:r>
      <w:r w:rsidR="00A50402">
        <w:rPr>
          <w:rFonts w:cstheme="minorHAnsi"/>
          <w:sz w:val="24"/>
          <w:szCs w:val="24"/>
        </w:rPr>
        <w:t xml:space="preserve"> benutten; d</w:t>
      </w:r>
      <w:r w:rsidRPr="00C20AAA">
        <w:rPr>
          <w:rFonts w:cstheme="minorHAnsi"/>
          <w:sz w:val="24"/>
          <w:szCs w:val="24"/>
        </w:rPr>
        <w:t>oor ervoor te zorgen dat bedrijven met een grote aanzuigende werking op arbeidsmigranten zich niet meer (kunnen) vestigen in Horst aan de Maas</w:t>
      </w:r>
      <w:r w:rsidR="00A50402">
        <w:rPr>
          <w:rFonts w:cstheme="minorHAnsi"/>
          <w:sz w:val="24"/>
          <w:szCs w:val="24"/>
        </w:rPr>
        <w:t>; d</w:t>
      </w:r>
      <w:r w:rsidRPr="00C20AAA">
        <w:rPr>
          <w:rFonts w:cstheme="minorHAnsi"/>
          <w:sz w:val="24"/>
          <w:szCs w:val="24"/>
        </w:rPr>
        <w:t>oor automatisering van bedrijfsprocessen te stimuleren</w:t>
      </w:r>
      <w:r w:rsidR="00A50402">
        <w:rPr>
          <w:rFonts w:cstheme="minorHAnsi"/>
          <w:sz w:val="24"/>
          <w:szCs w:val="24"/>
        </w:rPr>
        <w:t>; d</w:t>
      </w:r>
      <w:r w:rsidRPr="00C20AAA">
        <w:rPr>
          <w:rFonts w:cstheme="minorHAnsi"/>
          <w:sz w:val="24"/>
          <w:szCs w:val="24"/>
        </w:rPr>
        <w:t>oor – zolang een goed beheer niet gerealiseerd is – vergunningen voor huisvesting van arbeidsmigranten die de komende vier jaren aflopen of bijna aflopen niet te verlengen en geen nieuwe vergunningen te verlenen</w:t>
      </w:r>
      <w:r w:rsidR="00A50402">
        <w:rPr>
          <w:rFonts w:cstheme="minorHAnsi"/>
          <w:sz w:val="24"/>
          <w:szCs w:val="24"/>
        </w:rPr>
        <w:t>)</w:t>
      </w:r>
      <w:r w:rsidRPr="00C20AAA">
        <w:rPr>
          <w:rFonts w:cstheme="minorHAnsi"/>
          <w:sz w:val="24"/>
          <w:szCs w:val="24"/>
        </w:rPr>
        <w:t xml:space="preserve">. Verschillende respondenten geven aan dat er sprake is van overlast door arbeidsmigranten. In dat kader is het van belang dat – met name de huisvesters – zorg dragen voor goede regels die rekening houden met de buurt én met de gehuisveste arbeidsmigranten. Daar waar de huisvesters dat nalaten, is een kwalitatief goede controle en handhaving door de gemeente gewenst. </w:t>
      </w:r>
    </w:p>
    <w:p w:rsidRPr="00C20AAA" w:rsidR="00DC1155" w:rsidP="00DC1155" w:rsidRDefault="00362B17" w14:paraId="0D4635DB" w14:textId="77777777">
      <w:pPr>
        <w:spacing w:after="0"/>
        <w:rPr>
          <w:rFonts w:cstheme="minorHAnsi"/>
          <w:b/>
          <w:bCs/>
          <w:sz w:val="24"/>
          <w:szCs w:val="24"/>
        </w:rPr>
      </w:pPr>
      <w:r w:rsidRPr="00C20AAA">
        <w:rPr>
          <w:rFonts w:cstheme="minorHAnsi"/>
          <w:b/>
          <w:bCs/>
          <w:sz w:val="24"/>
          <w:szCs w:val="24"/>
        </w:rPr>
        <w:t xml:space="preserve">Luisteren </w:t>
      </w:r>
    </w:p>
    <w:p w:rsidRPr="00C20AAA" w:rsidR="00DC1155" w:rsidP="00DC1155" w:rsidRDefault="00362B17" w14:paraId="1E8357E3" w14:textId="04D0CB9E">
      <w:pPr>
        <w:spacing w:after="0"/>
        <w:rPr>
          <w:rFonts w:cstheme="minorHAnsi"/>
          <w:sz w:val="24"/>
          <w:szCs w:val="24"/>
        </w:rPr>
      </w:pPr>
      <w:r w:rsidRPr="00C20AAA">
        <w:rPr>
          <w:rFonts w:cstheme="minorHAnsi"/>
          <w:sz w:val="24"/>
          <w:szCs w:val="24"/>
        </w:rPr>
        <w:t xml:space="preserve">Respondenten geven aan weinig vertrouwen te hebben in “de politiek”, mede als gevolg van het gemeentelijk beleid met betrekking tot arbeidsmigranten. Sommigen geven aan dat “de politiek” toch niet luistert. </w:t>
      </w:r>
      <w:r w:rsidR="00A50402">
        <w:rPr>
          <w:rFonts w:cstheme="minorHAnsi"/>
          <w:sz w:val="24"/>
          <w:szCs w:val="24"/>
        </w:rPr>
        <w:t>Bij</w:t>
      </w:r>
      <w:r w:rsidRPr="00C20AAA">
        <w:rPr>
          <w:rFonts w:cstheme="minorHAnsi"/>
          <w:sz w:val="24"/>
          <w:szCs w:val="24"/>
        </w:rPr>
        <w:t xml:space="preserve"> plannen voor huisvesting óf plannen voor bedrijven met voor</w:t>
      </w:r>
      <w:r w:rsidR="00A50402">
        <w:rPr>
          <w:rFonts w:cstheme="minorHAnsi"/>
          <w:sz w:val="24"/>
          <w:szCs w:val="24"/>
        </w:rPr>
        <w:t>-</w:t>
      </w:r>
      <w:r w:rsidRPr="00C20AAA">
        <w:rPr>
          <w:rFonts w:cstheme="minorHAnsi"/>
          <w:sz w:val="24"/>
          <w:szCs w:val="24"/>
        </w:rPr>
        <w:t xml:space="preserve">namelijk arbeidsmigranten is het van belang dat de belangen van de omgeving voldoende aandacht krijgen. Het instrument van </w:t>
      </w:r>
      <w:r w:rsidRPr="00C20AAA" w:rsidR="00C20AAA">
        <w:rPr>
          <w:rFonts w:cstheme="minorHAnsi"/>
          <w:sz w:val="24"/>
          <w:szCs w:val="24"/>
        </w:rPr>
        <w:t xml:space="preserve">de </w:t>
      </w:r>
      <w:r w:rsidRPr="00C20AAA">
        <w:rPr>
          <w:rFonts w:cstheme="minorHAnsi"/>
          <w:sz w:val="24"/>
          <w:szCs w:val="24"/>
        </w:rPr>
        <w:t>omgevings</w:t>
      </w:r>
      <w:r w:rsidRPr="00C20AAA" w:rsidR="00C20AAA">
        <w:rPr>
          <w:rFonts w:cstheme="minorHAnsi"/>
          <w:sz w:val="24"/>
          <w:szCs w:val="24"/>
        </w:rPr>
        <w:t xml:space="preserve">dialoog </w:t>
      </w:r>
      <w:r w:rsidRPr="00C20AAA">
        <w:rPr>
          <w:rFonts w:cstheme="minorHAnsi"/>
          <w:sz w:val="24"/>
          <w:szCs w:val="24"/>
        </w:rPr>
        <w:t>kan daarbij nuttig zijn, mits de richtlijnen strikt worden toegepast en de wetgeving échte invloed van omwonenden moge</w:t>
      </w:r>
      <w:r w:rsidR="0040249B">
        <w:rPr>
          <w:rFonts w:cstheme="minorHAnsi"/>
          <w:sz w:val="24"/>
          <w:szCs w:val="24"/>
        </w:rPr>
        <w:t>-</w:t>
      </w:r>
      <w:r w:rsidRPr="00C20AAA">
        <w:rPr>
          <w:rFonts w:cstheme="minorHAnsi"/>
          <w:sz w:val="24"/>
          <w:szCs w:val="24"/>
        </w:rPr>
        <w:t xml:space="preserve">lijk maakt. Ook om greep te houden op de eigen omgeving, de eigen buurt! </w:t>
      </w:r>
    </w:p>
    <w:p w:rsidRPr="00C20AAA" w:rsidR="00DC1155" w:rsidP="00DC1155" w:rsidRDefault="00362B17" w14:paraId="40996E9E" w14:textId="77777777">
      <w:pPr>
        <w:spacing w:after="0"/>
        <w:rPr>
          <w:rFonts w:cstheme="minorHAnsi"/>
          <w:b/>
          <w:bCs/>
          <w:sz w:val="24"/>
          <w:szCs w:val="24"/>
        </w:rPr>
      </w:pPr>
      <w:r w:rsidRPr="00C20AAA">
        <w:rPr>
          <w:rFonts w:cstheme="minorHAnsi"/>
          <w:b/>
          <w:bCs/>
          <w:sz w:val="24"/>
          <w:szCs w:val="24"/>
        </w:rPr>
        <w:t xml:space="preserve">Integratie </w:t>
      </w:r>
    </w:p>
    <w:p w:rsidRPr="00C20AAA" w:rsidR="00362B17" w:rsidP="00DC1155" w:rsidRDefault="00362B17" w14:paraId="62C106DC" w14:textId="2FCF5916">
      <w:pPr>
        <w:spacing w:after="0"/>
        <w:rPr>
          <w:rFonts w:cstheme="minorHAnsi"/>
          <w:sz w:val="24"/>
          <w:szCs w:val="24"/>
        </w:rPr>
      </w:pPr>
      <w:r w:rsidRPr="00C20AAA">
        <w:rPr>
          <w:rFonts w:cstheme="minorHAnsi"/>
          <w:sz w:val="24"/>
          <w:szCs w:val="24"/>
        </w:rPr>
        <w:t>In de reacties van de respondenten wordt vaker gewezen op de taalbarrière tussen hen en de arbeidsmigranten en in een aantal gevallen de afzijdige houding die arbeidsmigranten aannemen. Een concreet integratiebeleid met onder andere taallessen onder werktijd en bekostigd door de werkgever, is van groot belang.</w:t>
      </w:r>
    </w:p>
    <w:sectPr w:rsidRPr="00C20AAA" w:rsidR="00362B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CF40" w14:textId="77777777" w:rsidR="00470516" w:rsidRDefault="00470516" w:rsidP="00F53A47">
      <w:pPr>
        <w:spacing w:after="0" w:line="240" w:lineRule="auto"/>
      </w:pPr>
      <w:r>
        <w:separator/>
      </w:r>
    </w:p>
  </w:endnote>
  <w:endnote w:type="continuationSeparator" w:id="0">
    <w:p w14:paraId="53DB388C" w14:textId="77777777" w:rsidR="00470516" w:rsidRDefault="00470516" w:rsidP="00F5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7F84" w14:textId="77777777" w:rsidR="00470516" w:rsidRDefault="00470516" w:rsidP="00F53A47">
      <w:pPr>
        <w:spacing w:after="0" w:line="240" w:lineRule="auto"/>
      </w:pPr>
      <w:r>
        <w:separator/>
      </w:r>
    </w:p>
  </w:footnote>
  <w:footnote w:type="continuationSeparator" w:id="0">
    <w:p w14:paraId="27C05AA9" w14:textId="77777777" w:rsidR="00470516" w:rsidRDefault="00470516" w:rsidP="00F53A47">
      <w:pPr>
        <w:spacing w:after="0" w:line="240" w:lineRule="auto"/>
      </w:pPr>
      <w:r>
        <w:continuationSeparator/>
      </w:r>
    </w:p>
  </w:footnote>
  <w:footnote w:id="1">
    <w:p w14:paraId="28AEE854" w14:textId="5B2215DE" w:rsidR="00F53A47" w:rsidRDefault="00F53A47">
      <w:pPr>
        <w:pStyle w:val="Voetnoottekst"/>
      </w:pPr>
      <w:r>
        <w:rPr>
          <w:rStyle w:val="Voetnootmarkering"/>
        </w:rPr>
        <w:footnoteRef/>
      </w:r>
      <w:r>
        <w:t xml:space="preserve"> Onderzoek Internationale werknemers in Limburg - Stuurgroep Internationale werknemers Limburg – 20-5-‘20</w:t>
      </w:r>
    </w:p>
  </w:footnote>
  <w:footnote w:id="2">
    <w:p w14:paraId="409BE852" w14:textId="24BF0524" w:rsidR="00BF666F" w:rsidRDefault="00BF666F" w:rsidP="00910BCE">
      <w:pPr>
        <w:spacing w:after="0" w:line="240" w:lineRule="auto"/>
      </w:pPr>
      <w:r>
        <w:rPr>
          <w:rStyle w:val="Voetnootmarkering"/>
        </w:rPr>
        <w:footnoteRef/>
      </w:r>
      <w:r>
        <w:t xml:space="preserve"> Voorbeeld: </w:t>
      </w:r>
      <w:r w:rsidRPr="00BF666F">
        <w:rPr>
          <w:rFonts w:eastAsia="Times New Roman" w:cstheme="minorHAnsi"/>
          <w:sz w:val="20"/>
          <w:szCs w:val="20"/>
          <w:lang w:eastAsia="nl-NL"/>
        </w:rPr>
        <w:t xml:space="preserve">De politie Limburg Noord </w:t>
      </w:r>
      <w:r>
        <w:rPr>
          <w:rFonts w:eastAsia="Times New Roman" w:cstheme="minorHAnsi"/>
          <w:sz w:val="20"/>
          <w:szCs w:val="20"/>
          <w:lang w:eastAsia="nl-NL"/>
        </w:rPr>
        <w:t>heeft aangegeven dat ze</w:t>
      </w:r>
      <w:r w:rsidRPr="00BF666F">
        <w:rPr>
          <w:rFonts w:eastAsia="Times New Roman" w:cstheme="minorHAnsi"/>
          <w:sz w:val="20"/>
          <w:szCs w:val="20"/>
          <w:lang w:eastAsia="nl-NL"/>
        </w:rPr>
        <w:t xml:space="preserve"> de helft van hun tijd aan arbeidsmigranten</w:t>
      </w:r>
      <w:r>
        <w:rPr>
          <w:rFonts w:eastAsia="Times New Roman" w:cstheme="minorHAnsi"/>
          <w:sz w:val="20"/>
          <w:szCs w:val="20"/>
          <w:lang w:eastAsia="nl-NL"/>
        </w:rPr>
        <w:t xml:space="preserve"> besteden</w:t>
      </w:r>
      <w:r w:rsidRPr="00BF666F">
        <w:rPr>
          <w:rFonts w:eastAsia="Times New Roman" w:cstheme="minorHAnsi"/>
          <w:sz w:val="20"/>
          <w:szCs w:val="20"/>
          <w:lang w:eastAsia="nl-NL"/>
        </w:rPr>
        <w:t>. Huisartsen en maatschappelijk instanties luiden al geruime tijd de noodklok</w:t>
      </w:r>
      <w:r w:rsidR="00D13A4E">
        <w:rPr>
          <w:rFonts w:eastAsia="Times New Roman" w:cstheme="minorHAnsi"/>
          <w:sz w:val="20"/>
          <w:szCs w:val="20"/>
          <w:lang w:eastAsia="nl-NL"/>
        </w:rPr>
        <w:t xml:space="preserve"> met betrekking tot de zorg aan en voor arbeidsmigranten</w:t>
      </w:r>
      <w:r w:rsidRPr="00BF666F">
        <w:rPr>
          <w:rFonts w:eastAsia="Times New Roman" w:cstheme="minorHAnsi"/>
          <w:sz w:val="20"/>
          <w:szCs w:val="20"/>
          <w:lang w:eastAsia="nl-NL"/>
        </w:rPr>
        <w:t>.</w:t>
      </w:r>
    </w:p>
  </w:footnote>
  <w:footnote w:id="3">
    <w:p w14:paraId="21ECF3C8" w14:textId="76619EE6" w:rsidR="00F16D93" w:rsidRPr="00F16D93" w:rsidRDefault="00F16D93">
      <w:pPr>
        <w:pStyle w:val="Voetnoottekst"/>
        <w:rPr>
          <w:rFonts w:cstheme="minorHAnsi"/>
        </w:rPr>
      </w:pPr>
      <w:r>
        <w:rPr>
          <w:rStyle w:val="Voetnootmarkering"/>
        </w:rPr>
        <w:footnoteRef/>
      </w:r>
      <w:r>
        <w:t xml:space="preserve"> In een brief aan de </w:t>
      </w:r>
      <w:r w:rsidR="00BF666F">
        <w:t>i</w:t>
      </w:r>
      <w:r>
        <w:t xml:space="preserve">nformateur </w:t>
      </w:r>
      <w:r w:rsidR="00BF666F">
        <w:t>(</w:t>
      </w:r>
      <w:r>
        <w:t>tijdens de vorming van het huidige kabinet</w:t>
      </w:r>
      <w:r w:rsidR="00BF666F">
        <w:t>)</w:t>
      </w:r>
      <w:r>
        <w:t xml:space="preserve"> vroeg de regio </w:t>
      </w:r>
      <w:r w:rsidR="00BF666F">
        <w:t xml:space="preserve">Limburg Noord </w:t>
      </w:r>
      <w:r>
        <w:t xml:space="preserve">de </w:t>
      </w:r>
      <w:r w:rsidRPr="00F16D93">
        <w:rPr>
          <w:rFonts w:eastAsia="Times New Roman" w:cstheme="minorHAnsi"/>
          <w:lang w:eastAsia="nl-NL"/>
        </w:rPr>
        <w:t>toekomstige regering met betrekking tot de problematiek van arbeidsmigranten hulp, zowel bij het faciliteren van huisvesting en integratie als in financieel opzicht</w:t>
      </w:r>
      <w:r w:rsidR="00BF666F">
        <w:rPr>
          <w:rFonts w:eastAsia="Times New Roman" w:cstheme="minorHAnsi"/>
          <w:lang w:eastAsia="nl-NL"/>
        </w:rPr>
        <w:t>, gezien de grote aantallen arbeidsmigranten in de regio</w:t>
      </w:r>
      <w:r w:rsidRPr="00F16D93">
        <w:rPr>
          <w:rFonts w:eastAsia="Times New Roman" w:cstheme="minorHAnsi"/>
          <w:lang w:eastAsia="nl-NL"/>
        </w:rPr>
        <w:t>. </w:t>
      </w:r>
    </w:p>
  </w:footnote>
  <w:footnote w:id="4">
    <w:p w14:paraId="38946DD4" w14:textId="3E23BF56" w:rsidR="00BB3AC1" w:rsidRDefault="00BB3AC1">
      <w:pPr>
        <w:pStyle w:val="Voetnoottekst"/>
      </w:pPr>
      <w:r>
        <w:rPr>
          <w:rStyle w:val="Voetnootmarkering"/>
        </w:rPr>
        <w:footnoteRef/>
      </w:r>
      <w:r>
        <w:t xml:space="preserve"> </w:t>
      </w:r>
      <w:hyperlink r:id="rId1" w:history="1">
        <w:r>
          <w:rPr>
            <w:rStyle w:val="Hyperlink"/>
          </w:rPr>
          <w:t>20220306rapport_onderzoeksresultaten_-_hoe_denkt_horst_aan_de_maas_over_arbeidsmigranten.pdf (sp.nl)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56A48"/>
    <w:multiLevelType w:val="multilevel"/>
    <w:tmpl w:val="30048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D5994"/>
    <w:multiLevelType w:val="hybridMultilevel"/>
    <w:tmpl w:val="D1D69960"/>
    <w:lvl w:ilvl="0" w:tplc="22F67D64">
      <w:numFmt w:val="bullet"/>
      <w:lvlText w:val="-"/>
      <w:lvlJc w:val="left"/>
      <w:pPr>
        <w:ind w:left="720" w:hanging="360"/>
      </w:pPr>
      <w:rPr>
        <w:rFonts w:ascii="Calibri" w:eastAsiaTheme="minorHAnsi"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11252719">
    <w:abstractNumId w:val="0"/>
  </w:num>
  <w:num w:numId="2" w16cid:durableId="52394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38"/>
    <w:rsid w:val="000104BC"/>
    <w:rsid w:val="00012220"/>
    <w:rsid w:val="00177EA1"/>
    <w:rsid w:val="001834C2"/>
    <w:rsid w:val="00185F6A"/>
    <w:rsid w:val="001F296B"/>
    <w:rsid w:val="00223FA1"/>
    <w:rsid w:val="0024450B"/>
    <w:rsid w:val="00352D38"/>
    <w:rsid w:val="00362B17"/>
    <w:rsid w:val="00363858"/>
    <w:rsid w:val="003D0EB0"/>
    <w:rsid w:val="0040249B"/>
    <w:rsid w:val="00470516"/>
    <w:rsid w:val="004B58DE"/>
    <w:rsid w:val="00520D7E"/>
    <w:rsid w:val="00520E40"/>
    <w:rsid w:val="005401F3"/>
    <w:rsid w:val="00697CD4"/>
    <w:rsid w:val="006D45CB"/>
    <w:rsid w:val="007B655F"/>
    <w:rsid w:val="00837D75"/>
    <w:rsid w:val="0089075A"/>
    <w:rsid w:val="008E794E"/>
    <w:rsid w:val="00900EFF"/>
    <w:rsid w:val="00904494"/>
    <w:rsid w:val="00910BCE"/>
    <w:rsid w:val="00A50402"/>
    <w:rsid w:val="00AA1BD1"/>
    <w:rsid w:val="00AC2FE6"/>
    <w:rsid w:val="00BB3AC1"/>
    <w:rsid w:val="00BC4C26"/>
    <w:rsid w:val="00BF666F"/>
    <w:rsid w:val="00C06ADB"/>
    <w:rsid w:val="00C20AAA"/>
    <w:rsid w:val="00CD2F48"/>
    <w:rsid w:val="00D13A4E"/>
    <w:rsid w:val="00D867A7"/>
    <w:rsid w:val="00DC1155"/>
    <w:rsid w:val="00E315FD"/>
    <w:rsid w:val="00F16D93"/>
    <w:rsid w:val="00F2381C"/>
    <w:rsid w:val="00F53A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ABC3"/>
  <w15:chartTrackingRefBased/>
  <w15:docId w15:val="{BE0C67B1-8EC1-499D-BF14-A454DBB2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2D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E79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2D38"/>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E794E"/>
    <w:rPr>
      <w:rFonts w:asciiTheme="majorHAnsi" w:eastAsiaTheme="majorEastAsia" w:hAnsiTheme="majorHAnsi" w:cstheme="majorBidi"/>
      <w:color w:val="2F5496" w:themeColor="accent1" w:themeShade="BF"/>
      <w:sz w:val="26"/>
      <w:szCs w:val="26"/>
    </w:rPr>
  </w:style>
  <w:style w:type="paragraph" w:styleId="Voetnoottekst">
    <w:name w:val="footnote text"/>
    <w:basedOn w:val="Standaard"/>
    <w:link w:val="VoetnoottekstChar"/>
    <w:uiPriority w:val="99"/>
    <w:semiHidden/>
    <w:unhideWhenUsed/>
    <w:rsid w:val="00F53A4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53A47"/>
    <w:rPr>
      <w:sz w:val="20"/>
      <w:szCs w:val="20"/>
    </w:rPr>
  </w:style>
  <w:style w:type="character" w:styleId="Voetnootmarkering">
    <w:name w:val="footnote reference"/>
    <w:basedOn w:val="Standaardalinea-lettertype"/>
    <w:uiPriority w:val="99"/>
    <w:semiHidden/>
    <w:unhideWhenUsed/>
    <w:rsid w:val="00F53A47"/>
    <w:rPr>
      <w:vertAlign w:val="superscript"/>
    </w:rPr>
  </w:style>
  <w:style w:type="character" w:styleId="Hyperlink">
    <w:name w:val="Hyperlink"/>
    <w:basedOn w:val="Standaardalinea-lettertype"/>
    <w:uiPriority w:val="99"/>
    <w:semiHidden/>
    <w:unhideWhenUsed/>
    <w:rsid w:val="00BB3AC1"/>
    <w:rPr>
      <w:color w:val="0000FF"/>
      <w:u w:val="single"/>
    </w:rPr>
  </w:style>
  <w:style w:type="paragraph" w:styleId="Lijstalinea">
    <w:name w:val="List Paragraph"/>
    <w:basedOn w:val="Standaard"/>
    <w:uiPriority w:val="34"/>
    <w:qFormat/>
    <w:rsid w:val="00362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horstaandemaas.sp.nl/sites/horstaandemaas.sp.nl/files/attachments/20220306rapport_onderzoeksresultaten_-_hoe_denkt_horst_aan_de_maas_over_arbeidsmigrant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969</ap:Words>
  <ap:Characters>5333</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2022-05-01T11:09:00.0000000Z</dcterms:created>
  <dcterms:modified xsi:type="dcterms:W3CDTF">2022-05-01T11:09:00.0000000Z</dcterms:modified>
  <version/>
  <category/>
</coreProperties>
</file>