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B0" w:rsidP="003431B0" w:rsidRDefault="003431B0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Rayman, S. (Semih)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24 maart 2022 18:14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Commissie OCW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bookmarkStart w:name="_GoBack" w:id="0"/>
      <w:r>
        <w:rPr>
          <w:lang w:eastAsia="nl-NL"/>
        </w:rPr>
        <w:t>Verzoek uitbreiding spreektekst - Notaoverleg Hoofdlijnenbrief Studiefinanciering</w:t>
      </w:r>
      <w:bookmarkEnd w:id="0"/>
    </w:p>
    <w:p w:rsidR="003431B0" w:rsidP="003431B0" w:rsidRDefault="003431B0"/>
    <w:p w:rsidR="003431B0" w:rsidP="003431B0" w:rsidRDefault="003431B0">
      <w:r>
        <w:t>Beste Eveline de Kler,</w:t>
      </w:r>
    </w:p>
    <w:p w:rsidR="003431B0" w:rsidP="003431B0" w:rsidRDefault="003431B0"/>
    <w:p w:rsidR="003431B0" w:rsidP="003431B0" w:rsidRDefault="003431B0">
      <w:r>
        <w:t>Namens de fracties van DENK, Bij1, GroenLinks, BBB en Volt:</w:t>
      </w:r>
    </w:p>
    <w:p w:rsidR="003431B0" w:rsidP="003431B0" w:rsidRDefault="003431B0"/>
    <w:p w:rsidR="003431B0" w:rsidP="003431B0" w:rsidRDefault="003431B0">
      <w:r>
        <w:t>Maandag 4 april 2022, 11:00 staat het notaoverleg Hoofdlijnenbrief Studiefinanciering gepland. Gezien het belang van het onderwerp is 4 minuten spreektijd voor twee termijnen niet voldoende. Het verzoek is of de spreektijden kunnen worden uitgebreid naar minimaal 7 minuten voor twee termijnen.</w:t>
      </w:r>
    </w:p>
    <w:p w:rsidR="003431B0" w:rsidP="003431B0" w:rsidRDefault="003431B0"/>
    <w:p w:rsidR="003431B0" w:rsidP="003431B0" w:rsidRDefault="003431B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3431B0" w:rsidP="003431B0" w:rsidRDefault="003431B0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mr. Rayman, S. (Semih)</w:t>
      </w:r>
    </w:p>
    <w:p w:rsidR="003431B0" w:rsidP="003431B0" w:rsidRDefault="003431B0">
      <w:pPr>
        <w:spacing w:before="180" w:after="240"/>
        <w:rPr>
          <w:color w:val="969696"/>
          <w:lang w:eastAsia="nl-NL"/>
        </w:rPr>
      </w:pPr>
      <w:r>
        <w:rPr>
          <w:color w:val="969696"/>
          <w:lang w:eastAsia="nl-NL"/>
        </w:rPr>
        <w:t>Beleidsmedewerker</w:t>
      </w:r>
      <w:r>
        <w:rPr>
          <w:color w:val="969696"/>
          <w:lang w:eastAsia="nl-NL"/>
        </w:rPr>
        <w:br/>
        <w:t>&amp; Politiek Adviseur Tweede Kamerlid Stephan van Baarle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B0"/>
    <w:rsid w:val="003431B0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FA7F"/>
  <w15:chartTrackingRefBased/>
  <w15:docId w15:val="{A1BDAB55-47C9-43A1-BE27-744E702A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31B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431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2022-03-25T14:42:00.0000000Z</dcterms:created>
  <dcterms:modified xsi:type="dcterms:W3CDTF">2022-03-25T14:43:00.0000000Z</dcterms:modified>
  <version/>
  <category/>
</coreProperties>
</file>