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XSpec="center" w:tblpY="852"/>
        <w:tblOverlap w:val="never"/>
        <w:tblW w:w="86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631"/>
      </w:tblGrid>
      <w:tr w:rsidR="00F743D2" w:rsidTr="006572FB" w14:paraId="12EFACFB" w14:textId="77777777">
        <w:trPr>
          <w:cantSplit/>
          <w:trHeight w:val="2531" w:hRule="exact"/>
        </w:trPr>
        <w:tc>
          <w:tcPr>
            <w:tcW w:w="8631" w:type="dxa"/>
          </w:tcPr>
          <w:p w:rsidRPr="00603A8C" w:rsidR="00F743D2" w:rsidP="00F743D2" w:rsidRDefault="00F743D2" w14:paraId="126A16B9" w14:textId="77777777">
            <w:pPr>
              <w:pStyle w:val="KenmerkKop"/>
              <w:ind w:left="-360" w:firstLine="360"/>
              <w:rPr>
                <w:rFonts w:asciiTheme="minorHAnsi" w:hAnsiTheme="minorHAnsi"/>
                <w:lang w:val="fr-FR"/>
              </w:rPr>
            </w:pPr>
            <w:r w:rsidRPr="00603A8C">
              <w:rPr>
                <w:rFonts w:asciiTheme="minorHAnsi" w:hAnsiTheme="minorHAnsi"/>
                <w:lang w:val="fr-FR"/>
              </w:rPr>
              <w:t>datum</w:t>
            </w:r>
          </w:p>
          <w:sdt>
            <w:sdtPr>
              <w:rPr>
                <w:rFonts w:asciiTheme="minorHAnsi" w:hAnsiTheme="minorHAnsi"/>
                <w:lang w:val="fr-FR"/>
              </w:rPr>
              <w:id w:val="1337198350"/>
              <w:placeholder>
                <w:docPart w:val="827A76825296409E808B7E4D70EEB515"/>
              </w:placeholder>
              <w:date w:fullDate="2022-03-16T00:00:00Z">
                <w:dateFormat w:val="d-M-yyyy"/>
                <w:lid w:val="nl-NL"/>
                <w:storeMappedDataAs w:val="dateTime"/>
                <w:calendar w:val="gregorian"/>
              </w:date>
            </w:sdtPr>
            <w:sdtEndPr/>
            <w:sdtContent>
              <w:p w:rsidRPr="00603A8C" w:rsidR="00F743D2" w:rsidP="001229F1" w:rsidRDefault="00FF5230" w14:paraId="0AF66D89" w14:textId="6E348108">
                <w:pPr>
                  <w:pStyle w:val="Kenmerken"/>
                  <w:rPr>
                    <w:rFonts w:asciiTheme="minorHAnsi" w:hAnsiTheme="minorHAnsi"/>
                    <w:lang w:val="fr-FR"/>
                  </w:rPr>
                </w:pPr>
                <w:r>
                  <w:rPr>
                    <w:rFonts w:asciiTheme="minorHAnsi" w:hAnsiTheme="minorHAnsi"/>
                  </w:rPr>
                  <w:t>16-3-2022</w:t>
                </w:r>
              </w:p>
            </w:sdtContent>
          </w:sdt>
          <w:p w:rsidRPr="00603A8C" w:rsidR="00F743D2" w:rsidP="001229F1" w:rsidRDefault="00F743D2" w14:paraId="2AD4C855" w14:textId="77777777">
            <w:pPr>
              <w:pStyle w:val="Kenmerken"/>
              <w:rPr>
                <w:rFonts w:asciiTheme="minorHAnsi" w:hAnsiTheme="minorHAnsi"/>
                <w:lang w:val="fr-FR"/>
              </w:rPr>
            </w:pPr>
          </w:p>
          <w:p w:rsidR="00F743D2" w:rsidP="001229F1" w:rsidRDefault="00F743D2" w14:paraId="40163B1F" w14:textId="77777777">
            <w:pPr>
              <w:pStyle w:val="KenmerkKop"/>
              <w:rPr>
                <w:rFonts w:asciiTheme="minorHAnsi" w:hAnsiTheme="minorHAnsi"/>
                <w:sz w:val="21"/>
                <w:szCs w:val="36"/>
              </w:rPr>
            </w:pPr>
          </w:p>
          <w:p w:rsidR="006572FB" w:rsidP="001229F1" w:rsidRDefault="006572FB" w14:paraId="521FF9CB" w14:textId="77777777">
            <w:pPr>
              <w:pStyle w:val="KenmerkKop"/>
              <w:rPr>
                <w:rFonts w:asciiTheme="minorHAnsi" w:hAnsiTheme="minorHAnsi"/>
                <w:sz w:val="21"/>
                <w:szCs w:val="36"/>
              </w:rPr>
            </w:pPr>
          </w:p>
          <w:p w:rsidRPr="00F743D2" w:rsidR="00F743D2" w:rsidP="006572FB" w:rsidRDefault="00F743D2" w14:paraId="2FE6F0B9" w14:textId="0185DD4B">
            <w:pPr>
              <w:pStyle w:val="KenmerkKop"/>
              <w:spacing w:line="276" w:lineRule="auto"/>
              <w:rPr>
                <w:rFonts w:asciiTheme="minorHAnsi" w:hAnsiTheme="minorHAnsi"/>
                <w:sz w:val="21"/>
                <w:szCs w:val="36"/>
              </w:rPr>
            </w:pPr>
            <w:r w:rsidRPr="006572FB">
              <w:rPr>
                <w:rFonts w:asciiTheme="minorHAnsi" w:hAnsiTheme="minorHAnsi"/>
                <w:sz w:val="23"/>
                <w:szCs w:val="40"/>
              </w:rPr>
              <w:t>Rutgers pleit voor het faciliteren van seksualiteit</w:t>
            </w:r>
            <w:r w:rsidR="006572FB">
              <w:rPr>
                <w:rFonts w:asciiTheme="minorHAnsi" w:hAnsiTheme="minorHAnsi"/>
                <w:sz w:val="23"/>
                <w:szCs w:val="40"/>
              </w:rPr>
              <w:t xml:space="preserve"> bij mensen met een beperking</w:t>
            </w:r>
            <w:r w:rsidRPr="006572FB">
              <w:rPr>
                <w:rFonts w:asciiTheme="minorHAnsi" w:hAnsiTheme="minorHAnsi"/>
                <w:sz w:val="23"/>
                <w:szCs w:val="40"/>
              </w:rPr>
              <w:t xml:space="preserve"> </w:t>
            </w:r>
          </w:p>
          <w:p w:rsidRPr="00F743D2" w:rsidR="00F743D2" w:rsidP="006572FB" w:rsidRDefault="00F743D2" w14:paraId="49ADC897" w14:textId="4A035AD4">
            <w:pPr>
              <w:pStyle w:val="Kenmerken"/>
              <w:spacing w:line="276" w:lineRule="auto"/>
              <w:rPr>
                <w:i/>
                <w:iCs/>
                <w:sz w:val="18"/>
                <w:szCs w:val="32"/>
              </w:rPr>
            </w:pPr>
            <w:r w:rsidRPr="00F743D2">
              <w:rPr>
                <w:i/>
                <w:iCs/>
                <w:sz w:val="18"/>
                <w:szCs w:val="32"/>
              </w:rPr>
              <w:t>Position Paper t</w:t>
            </w:r>
            <w:r w:rsidR="00471B46">
              <w:rPr>
                <w:i/>
                <w:iCs/>
                <w:sz w:val="18"/>
                <w:szCs w:val="32"/>
              </w:rPr>
              <w:t>.</w:t>
            </w:r>
            <w:r w:rsidRPr="00F743D2">
              <w:rPr>
                <w:i/>
                <w:iCs/>
                <w:sz w:val="18"/>
                <w:szCs w:val="32"/>
              </w:rPr>
              <w:t>b</w:t>
            </w:r>
            <w:r w:rsidR="00471B46">
              <w:rPr>
                <w:i/>
                <w:iCs/>
                <w:sz w:val="18"/>
                <w:szCs w:val="32"/>
              </w:rPr>
              <w:t>.</w:t>
            </w:r>
            <w:r w:rsidRPr="00F743D2">
              <w:rPr>
                <w:i/>
                <w:iCs/>
                <w:sz w:val="18"/>
                <w:szCs w:val="32"/>
              </w:rPr>
              <w:t>v</w:t>
            </w:r>
            <w:r w:rsidR="00471B46">
              <w:rPr>
                <w:i/>
                <w:iCs/>
                <w:sz w:val="18"/>
                <w:szCs w:val="32"/>
              </w:rPr>
              <w:t>.</w:t>
            </w:r>
            <w:r w:rsidRPr="00F743D2">
              <w:rPr>
                <w:i/>
                <w:iCs/>
                <w:sz w:val="18"/>
                <w:szCs w:val="32"/>
              </w:rPr>
              <w:t xml:space="preserve"> het VWS rondetafelgesprek over Sekszorg  </w:t>
            </w:r>
          </w:p>
          <w:p w:rsidRPr="00603A8C" w:rsidR="00F743D2" w:rsidP="001229F1" w:rsidRDefault="00F743D2" w14:paraId="2AF52B76" w14:textId="77777777">
            <w:pPr>
              <w:pStyle w:val="Kenmerken"/>
              <w:rPr>
                <w:rFonts w:asciiTheme="minorHAnsi" w:hAnsiTheme="minorHAnsi"/>
              </w:rPr>
            </w:pPr>
          </w:p>
          <w:p w:rsidR="00F743D2" w:rsidP="001229F1" w:rsidRDefault="00F743D2" w14:paraId="1A912935" w14:textId="77777777">
            <w:pPr>
              <w:spacing w:line="240" w:lineRule="atLeast"/>
              <w:rPr>
                <w:rFonts w:eastAsia="Times New Roman" w:cstheme="minorHAnsi"/>
                <w:color w:val="000000" w:themeColor="text1"/>
                <w:sz w:val="20"/>
                <w:szCs w:val="20"/>
              </w:rPr>
            </w:pPr>
          </w:p>
          <w:p w:rsidRPr="00603A8C" w:rsidR="00F743D2" w:rsidP="00F743D2" w:rsidRDefault="00F743D2" w14:paraId="184E7A38" w14:textId="2880DC30">
            <w:pPr>
              <w:spacing w:line="240" w:lineRule="atLeast"/>
              <w:rPr>
                <w:rFonts w:cstheme="minorHAnsi"/>
                <w:color w:val="000000" w:themeColor="text1"/>
              </w:rPr>
            </w:pPr>
            <w:r w:rsidRPr="00F743D2">
              <w:rPr>
                <w:rFonts w:eastAsia="Times New Roman" w:cstheme="minorHAnsi"/>
                <w:color w:val="000000" w:themeColor="text1"/>
                <w:sz w:val="18"/>
                <w:szCs w:val="18"/>
              </w:rPr>
              <w:br/>
            </w:r>
          </w:p>
          <w:p w:rsidRPr="006C2AAF" w:rsidR="00F743D2" w:rsidP="001229F1" w:rsidRDefault="00F743D2" w14:paraId="15B38193" w14:textId="77777777">
            <w:pPr>
              <w:pStyle w:val="NoSpacing"/>
              <w:rPr>
                <w:rFonts w:cstheme="minorHAnsi"/>
                <w:color w:val="000000" w:themeColor="text1"/>
              </w:rPr>
            </w:pPr>
            <w:r>
              <w:br/>
            </w:r>
          </w:p>
          <w:p w:rsidRPr="00824591" w:rsidR="00F743D2" w:rsidP="001229F1" w:rsidRDefault="00F743D2" w14:paraId="227EA5F7" w14:textId="77777777">
            <w:pPr>
              <w:pStyle w:val="NoSpacing"/>
              <w:rPr>
                <w:rFonts w:cstheme="minorHAnsi"/>
                <w:bCs/>
                <w:iCs/>
                <w:color w:val="000000" w:themeColor="text1"/>
              </w:rPr>
            </w:pPr>
            <w:r>
              <w:rPr>
                <w:rFonts w:cstheme="minorHAnsi"/>
                <w:bCs/>
                <w:iCs/>
                <w:color w:val="000000" w:themeColor="text1"/>
              </w:rPr>
              <w:br/>
            </w:r>
          </w:p>
          <w:p w:rsidR="00F743D2" w:rsidP="001229F1" w:rsidRDefault="00F743D2" w14:paraId="6FB1CC18" w14:textId="77777777">
            <w:pPr>
              <w:pStyle w:val="Kenmerken"/>
            </w:pPr>
          </w:p>
        </w:tc>
      </w:tr>
    </w:tbl>
    <w:p w:rsidR="006572FB" w:rsidP="00851238" w:rsidRDefault="006572FB" w14:paraId="25973ECF" w14:textId="77777777">
      <w:pPr>
        <w:rPr>
          <w:sz w:val="18"/>
          <w:szCs w:val="18"/>
        </w:rPr>
      </w:pPr>
    </w:p>
    <w:p w:rsidR="006572FB" w:rsidP="00BF7270" w:rsidRDefault="006572FB" w14:paraId="5BF9C3A5" w14:textId="77777777">
      <w:pPr>
        <w:ind w:left="-540"/>
        <w:rPr>
          <w:sz w:val="18"/>
          <w:szCs w:val="18"/>
        </w:rPr>
      </w:pPr>
    </w:p>
    <w:p w:rsidR="00183B29" w:rsidP="00BF7270" w:rsidRDefault="00BF7270" w14:paraId="5C91F213" w14:textId="7F5F5C50">
      <w:pPr>
        <w:ind w:left="-540"/>
        <w:rPr>
          <w:sz w:val="18"/>
          <w:szCs w:val="18"/>
        </w:rPr>
      </w:pPr>
      <w:r>
        <w:rPr>
          <w:sz w:val="18"/>
          <w:szCs w:val="18"/>
        </w:rPr>
        <w:t xml:space="preserve">Het aankomende rondetafelgesprek </w:t>
      </w:r>
      <w:r w:rsidR="00785A48">
        <w:rPr>
          <w:sz w:val="18"/>
          <w:szCs w:val="18"/>
        </w:rPr>
        <w:t xml:space="preserve">Sekszorg </w:t>
      </w:r>
      <w:r>
        <w:rPr>
          <w:sz w:val="18"/>
          <w:szCs w:val="18"/>
        </w:rPr>
        <w:t xml:space="preserve">beoogd </w:t>
      </w:r>
      <w:r w:rsidR="00785A48">
        <w:rPr>
          <w:sz w:val="18"/>
          <w:szCs w:val="18"/>
        </w:rPr>
        <w:t>inzicht te geven in</w:t>
      </w:r>
      <w:r>
        <w:rPr>
          <w:sz w:val="18"/>
          <w:szCs w:val="18"/>
        </w:rPr>
        <w:t xml:space="preserve"> wat sekszorg precies is, waarom het belangrijk </w:t>
      </w:r>
      <w:r w:rsidR="00D56400">
        <w:rPr>
          <w:sz w:val="18"/>
          <w:szCs w:val="18"/>
        </w:rPr>
        <w:t xml:space="preserve">dan wel </w:t>
      </w:r>
      <w:r>
        <w:rPr>
          <w:sz w:val="18"/>
          <w:szCs w:val="18"/>
        </w:rPr>
        <w:t xml:space="preserve">nodig is, en wat de reikwijdte van deze zorg is. </w:t>
      </w:r>
    </w:p>
    <w:p w:rsidR="00183B29" w:rsidP="00BF7270" w:rsidRDefault="00183B29" w14:paraId="421F4476" w14:textId="77777777">
      <w:pPr>
        <w:ind w:left="-540"/>
        <w:rPr>
          <w:sz w:val="18"/>
          <w:szCs w:val="18"/>
        </w:rPr>
      </w:pPr>
    </w:p>
    <w:p w:rsidR="00D56400" w:rsidP="00BF7270" w:rsidRDefault="00183B29" w14:paraId="2C8BF925" w14:textId="229189F3">
      <w:pPr>
        <w:ind w:left="-540"/>
        <w:rPr>
          <w:sz w:val="18"/>
          <w:szCs w:val="18"/>
        </w:rPr>
      </w:pPr>
      <w:r>
        <w:rPr>
          <w:sz w:val="18"/>
          <w:szCs w:val="18"/>
        </w:rPr>
        <w:t xml:space="preserve">Rutgers </w:t>
      </w:r>
      <w:r w:rsidR="007471F8">
        <w:rPr>
          <w:sz w:val="18"/>
          <w:szCs w:val="18"/>
        </w:rPr>
        <w:t>draagt bij</w:t>
      </w:r>
      <w:r>
        <w:rPr>
          <w:sz w:val="18"/>
          <w:szCs w:val="18"/>
        </w:rPr>
        <w:t xml:space="preserve"> aan het geluk van mensen door te streven naar seksuele gezondheid en rechten voor iedereen, oftewel de vrijheid om van relaties en seksualiteit te kunnen genieten. </w:t>
      </w:r>
      <w:r w:rsidR="007471F8">
        <w:rPr>
          <w:sz w:val="18"/>
          <w:szCs w:val="18"/>
        </w:rPr>
        <w:t>Echter is n</w:t>
      </w:r>
      <w:r>
        <w:rPr>
          <w:sz w:val="18"/>
          <w:szCs w:val="18"/>
        </w:rPr>
        <w:t xml:space="preserve">iet voor iedereen die vrijheid of de mogelijkheid daartoe vanzelfsprekend. </w:t>
      </w:r>
      <w:r w:rsidR="00C60168">
        <w:rPr>
          <w:sz w:val="18"/>
          <w:szCs w:val="18"/>
        </w:rPr>
        <w:t>In Nederland leeft één op de acht mensen met een handicap</w:t>
      </w:r>
      <w:r w:rsidR="007536DF">
        <w:rPr>
          <w:sz w:val="18"/>
          <w:szCs w:val="18"/>
        </w:rPr>
        <w:t xml:space="preserve"> die belemmerend kan werken op dit gebied. </w:t>
      </w:r>
      <w:r w:rsidR="00D56400">
        <w:rPr>
          <w:sz w:val="18"/>
          <w:szCs w:val="18"/>
        </w:rPr>
        <w:t>Rutgers pleit ervoor dat wanneer mensen met een beperking</w:t>
      </w:r>
      <w:r w:rsidR="007471F8">
        <w:rPr>
          <w:sz w:val="18"/>
          <w:szCs w:val="18"/>
        </w:rPr>
        <w:t xml:space="preserve"> </w:t>
      </w:r>
      <w:r w:rsidR="00D56400">
        <w:rPr>
          <w:sz w:val="18"/>
          <w:szCs w:val="18"/>
        </w:rPr>
        <w:t>belemmerd worden in het uiting kunnen geven aan hun behoeftes op het gebied van intimiteit en seksualiteit, zij daar</w:t>
      </w:r>
      <w:r w:rsidR="007471F8">
        <w:rPr>
          <w:sz w:val="18"/>
          <w:szCs w:val="18"/>
        </w:rPr>
        <w:t>,</w:t>
      </w:r>
      <w:r w:rsidR="002A26C9">
        <w:rPr>
          <w:sz w:val="18"/>
          <w:szCs w:val="18"/>
        </w:rPr>
        <w:t xml:space="preserve"> indien gewenst</w:t>
      </w:r>
      <w:r w:rsidR="007471F8">
        <w:rPr>
          <w:sz w:val="18"/>
          <w:szCs w:val="18"/>
        </w:rPr>
        <w:t xml:space="preserve">, in worden </w:t>
      </w:r>
      <w:r w:rsidR="00D56400">
        <w:rPr>
          <w:sz w:val="18"/>
          <w:szCs w:val="18"/>
        </w:rPr>
        <w:t>ondersteunt.</w:t>
      </w:r>
      <w:r w:rsidR="00851238">
        <w:rPr>
          <w:sz w:val="18"/>
          <w:szCs w:val="18"/>
        </w:rPr>
        <w:t xml:space="preserve"> </w:t>
      </w:r>
      <w:r w:rsidR="00D56400">
        <w:rPr>
          <w:sz w:val="18"/>
          <w:szCs w:val="18"/>
        </w:rPr>
        <w:t>Rutgers ziet sekszorg als een vorm van ondersteuning die toegankelijk moet zijn</w:t>
      </w:r>
      <w:r w:rsidR="007471F8">
        <w:rPr>
          <w:sz w:val="18"/>
          <w:szCs w:val="18"/>
        </w:rPr>
        <w:t xml:space="preserve"> voor mensen die belemmerd worden in het vormgeven van hun seksualiteit</w:t>
      </w:r>
      <w:r w:rsidR="00851238">
        <w:rPr>
          <w:sz w:val="18"/>
          <w:szCs w:val="18"/>
        </w:rPr>
        <w:t>, maar pleit voor meerdere vormen van ondersteuning. Daarom</w:t>
      </w:r>
      <w:r w:rsidR="007536DF">
        <w:rPr>
          <w:sz w:val="18"/>
          <w:szCs w:val="18"/>
        </w:rPr>
        <w:t xml:space="preserve"> richten </w:t>
      </w:r>
      <w:r w:rsidR="00851238">
        <w:rPr>
          <w:sz w:val="18"/>
          <w:szCs w:val="18"/>
        </w:rPr>
        <w:t xml:space="preserve">we </w:t>
      </w:r>
      <w:r w:rsidR="007536DF">
        <w:rPr>
          <w:sz w:val="18"/>
          <w:szCs w:val="18"/>
        </w:rPr>
        <w:t>ons in brede zin op het faciliteren van seksualiteit</w:t>
      </w:r>
      <w:r w:rsidR="00851238">
        <w:rPr>
          <w:sz w:val="18"/>
          <w:szCs w:val="18"/>
        </w:rPr>
        <w:t>. H</w:t>
      </w:r>
      <w:r w:rsidR="007536DF">
        <w:rPr>
          <w:sz w:val="18"/>
          <w:szCs w:val="18"/>
        </w:rPr>
        <w:t xml:space="preserve">ierbij gaat het </w:t>
      </w:r>
      <w:r w:rsidR="00851238">
        <w:rPr>
          <w:sz w:val="18"/>
          <w:szCs w:val="18"/>
        </w:rPr>
        <w:t xml:space="preserve">bijvoorbeeld </w:t>
      </w:r>
      <w:r w:rsidR="007536DF">
        <w:rPr>
          <w:sz w:val="18"/>
          <w:szCs w:val="18"/>
        </w:rPr>
        <w:t>ook over voorlichting, verschaffen van privacy, helpen met voorbereidingen voor seksuele activiteit (wassen, uitkleden), helpen met aanschaf van hulpmiddelen</w:t>
      </w:r>
      <w:r w:rsidR="00851238">
        <w:rPr>
          <w:sz w:val="18"/>
          <w:szCs w:val="18"/>
        </w:rPr>
        <w:t xml:space="preserve">. </w:t>
      </w:r>
    </w:p>
    <w:p w:rsidR="00387DF9" w:rsidP="007536DF" w:rsidRDefault="00387DF9" w14:paraId="6E36C5AC" w14:textId="464A5477">
      <w:pPr>
        <w:rPr>
          <w:sz w:val="18"/>
          <w:szCs w:val="18"/>
        </w:rPr>
      </w:pPr>
    </w:p>
    <w:p w:rsidR="00671AB5" w:rsidP="00671AB5" w:rsidRDefault="007471F8" w14:paraId="0E58FEBA" w14:textId="7CF4D6F2">
      <w:pPr>
        <w:ind w:left="-540"/>
        <w:rPr>
          <w:sz w:val="18"/>
          <w:szCs w:val="18"/>
        </w:rPr>
      </w:pPr>
      <w:r>
        <w:rPr>
          <w:sz w:val="18"/>
          <w:szCs w:val="18"/>
        </w:rPr>
        <w:t>Uiting kunnen geven aan seksualiteit is belangrijk omdat s</w:t>
      </w:r>
      <w:r w:rsidR="002A26C9">
        <w:rPr>
          <w:sz w:val="18"/>
          <w:szCs w:val="18"/>
        </w:rPr>
        <w:t xml:space="preserve">eksuele gezondheid zowel de mentale als fysieke gezondheid van mensen </w:t>
      </w:r>
      <w:r>
        <w:rPr>
          <w:sz w:val="18"/>
          <w:szCs w:val="18"/>
        </w:rPr>
        <w:t xml:space="preserve">beïnvloedt </w:t>
      </w:r>
      <w:r w:rsidR="002A26C9">
        <w:rPr>
          <w:sz w:val="18"/>
          <w:szCs w:val="18"/>
        </w:rPr>
        <w:t xml:space="preserve">en daarmee een belangrijk onderdeel </w:t>
      </w:r>
      <w:r>
        <w:rPr>
          <w:sz w:val="18"/>
          <w:szCs w:val="18"/>
        </w:rPr>
        <w:t xml:space="preserve">is </w:t>
      </w:r>
      <w:r w:rsidR="002A26C9">
        <w:rPr>
          <w:sz w:val="18"/>
          <w:szCs w:val="18"/>
        </w:rPr>
        <w:t>van onze algehele gezondheid. Het ervaren van i</w:t>
      </w:r>
      <w:r w:rsidR="00387DF9">
        <w:rPr>
          <w:sz w:val="18"/>
          <w:szCs w:val="18"/>
        </w:rPr>
        <w:t xml:space="preserve">ntimiteit en seksualiteit </w:t>
      </w:r>
      <w:r w:rsidR="00311F98">
        <w:rPr>
          <w:sz w:val="18"/>
          <w:szCs w:val="18"/>
        </w:rPr>
        <w:t>is</w:t>
      </w:r>
      <w:r w:rsidR="002A26C9">
        <w:rPr>
          <w:sz w:val="18"/>
          <w:szCs w:val="18"/>
        </w:rPr>
        <w:t xml:space="preserve"> </w:t>
      </w:r>
      <w:r w:rsidR="00311F98">
        <w:rPr>
          <w:sz w:val="18"/>
          <w:szCs w:val="18"/>
        </w:rPr>
        <w:t xml:space="preserve">voor veel mensen een primaire </w:t>
      </w:r>
      <w:r w:rsidR="00387DF9">
        <w:rPr>
          <w:sz w:val="18"/>
          <w:szCs w:val="18"/>
        </w:rPr>
        <w:t xml:space="preserve">behoefte </w:t>
      </w:r>
      <w:r w:rsidR="00311F98">
        <w:rPr>
          <w:sz w:val="18"/>
          <w:szCs w:val="18"/>
        </w:rPr>
        <w:t>e</w:t>
      </w:r>
      <w:r w:rsidR="002A26C9">
        <w:rPr>
          <w:sz w:val="18"/>
          <w:szCs w:val="18"/>
        </w:rPr>
        <w:t>n</w:t>
      </w:r>
      <w:r w:rsidR="00387DF9">
        <w:rPr>
          <w:sz w:val="18"/>
          <w:szCs w:val="18"/>
        </w:rPr>
        <w:t xml:space="preserve"> mensen met een beperking</w:t>
      </w:r>
      <w:r w:rsidR="002A26C9">
        <w:rPr>
          <w:sz w:val="18"/>
          <w:szCs w:val="18"/>
        </w:rPr>
        <w:t xml:space="preserve"> zijn</w:t>
      </w:r>
      <w:r w:rsidR="00387DF9">
        <w:rPr>
          <w:sz w:val="18"/>
          <w:szCs w:val="18"/>
        </w:rPr>
        <w:t xml:space="preserve"> daar geen uitzondering o</w:t>
      </w:r>
      <w:r w:rsidR="002A26C9">
        <w:rPr>
          <w:sz w:val="18"/>
          <w:szCs w:val="18"/>
        </w:rPr>
        <w:t>p</w:t>
      </w:r>
      <w:r w:rsidR="00387DF9">
        <w:rPr>
          <w:sz w:val="18"/>
          <w:szCs w:val="18"/>
        </w:rPr>
        <w:t xml:space="preserve">. Het enige verschil is dat zij soms hulp nodig hebben bij het vormgeven hiervan. </w:t>
      </w:r>
      <w:r w:rsidR="00671AB5">
        <w:rPr>
          <w:sz w:val="18"/>
          <w:szCs w:val="18"/>
        </w:rPr>
        <w:t xml:space="preserve">Het belang van aandacht voor seksuele gezondheid – waaronder het kunnen ervaren van seksueel plezier en intimiteit -  vertaald zich ook naar het kunnen voorkomen van ongewenst gedrag en het versterken van de weerbaarheid van deze groep. 75% van de zorgmedewerkers krijgt in hun werk te maken met grensoverschrijdend gedrag van cliënten. Achter dit gedrag schuilt vaak een onvervulde behoefte aan intimiteit en seksueel actief kunnen zijn, of het zijn uitingen ten gevolge van medicatie of ziektebeeld. Hier missen zorgverleners vaak nog kennis over en is er te weinig tijd of gebrek aan financiële mogelijkheden om te onderzoeken wat de oorzaak is van het gedrag van deze cliënten. </w:t>
      </w:r>
    </w:p>
    <w:p w:rsidR="00671AB5" w:rsidP="00BF7270" w:rsidRDefault="00671AB5" w14:paraId="233DD3CD" w14:textId="77777777">
      <w:pPr>
        <w:ind w:left="-540"/>
        <w:rPr>
          <w:sz w:val="18"/>
          <w:szCs w:val="18"/>
        </w:rPr>
      </w:pPr>
    </w:p>
    <w:p w:rsidR="00387DF9" w:rsidP="00BF7270" w:rsidRDefault="00387DF9" w14:paraId="2C973DB6" w14:textId="2C34B105">
      <w:pPr>
        <w:ind w:left="-540"/>
        <w:rPr>
          <w:sz w:val="18"/>
          <w:szCs w:val="18"/>
        </w:rPr>
      </w:pPr>
      <w:r>
        <w:rPr>
          <w:sz w:val="18"/>
          <w:szCs w:val="18"/>
        </w:rPr>
        <w:t>Uit onderzoek van Julia Bahner</w:t>
      </w:r>
      <w:r w:rsidR="00E241E0">
        <w:rPr>
          <w:sz w:val="18"/>
          <w:szCs w:val="18"/>
        </w:rPr>
        <w:t xml:space="preserve"> (</w:t>
      </w:r>
      <w:r w:rsidR="00E241E0">
        <w:rPr>
          <w:i/>
          <w:iCs/>
          <w:sz w:val="18"/>
          <w:szCs w:val="18"/>
        </w:rPr>
        <w:t>Sexual Citizenship and Disability, 2019)</w:t>
      </w:r>
      <w:r>
        <w:rPr>
          <w:sz w:val="18"/>
          <w:szCs w:val="18"/>
        </w:rPr>
        <w:t xml:space="preserve"> – die in Zweden promoveerde op dit thema en in dit promotieonderzoek ook Nederland onderzocht – blijkt dat het faciliteren van seksualiteit voor mensen met een beperking verschillende dingen inhoudt. Zo maakt zij onderscheid in 4 </w:t>
      </w:r>
      <w:r w:rsidR="00FD0FA5">
        <w:rPr>
          <w:sz w:val="18"/>
          <w:szCs w:val="18"/>
        </w:rPr>
        <w:t>categorieën</w:t>
      </w:r>
      <w:r>
        <w:rPr>
          <w:sz w:val="18"/>
          <w:szCs w:val="18"/>
        </w:rPr>
        <w:t>, te weten:</w:t>
      </w:r>
    </w:p>
    <w:p w:rsidRPr="00FD0FA5" w:rsidR="00387DF9" w:rsidP="00FD0FA5" w:rsidRDefault="00387DF9" w14:paraId="3C8D3B86" w14:textId="7806001A">
      <w:pPr>
        <w:pStyle w:val="ListParagraph"/>
        <w:numPr>
          <w:ilvl w:val="0"/>
          <w:numId w:val="24"/>
        </w:numPr>
        <w:rPr>
          <w:sz w:val="18"/>
          <w:szCs w:val="18"/>
        </w:rPr>
      </w:pPr>
      <w:r w:rsidRPr="00FD0FA5">
        <w:rPr>
          <w:sz w:val="18"/>
          <w:szCs w:val="18"/>
        </w:rPr>
        <w:t>Niet-intieme voorbereiding (voorlichting</w:t>
      </w:r>
      <w:r w:rsidR="00FD0FA5">
        <w:rPr>
          <w:sz w:val="18"/>
          <w:szCs w:val="18"/>
        </w:rPr>
        <w:t xml:space="preserve"> geven</w:t>
      </w:r>
      <w:r w:rsidRPr="00FD0FA5">
        <w:rPr>
          <w:sz w:val="18"/>
          <w:szCs w:val="18"/>
        </w:rPr>
        <w:t>, zorgen voor privacy)</w:t>
      </w:r>
    </w:p>
    <w:p w:rsidRPr="00FD0FA5" w:rsidR="00387DF9" w:rsidP="00FD0FA5" w:rsidRDefault="00387DF9" w14:paraId="0E2878CC" w14:textId="0B980746">
      <w:pPr>
        <w:pStyle w:val="ListParagraph"/>
        <w:numPr>
          <w:ilvl w:val="0"/>
          <w:numId w:val="24"/>
        </w:numPr>
        <w:rPr>
          <w:sz w:val="18"/>
          <w:szCs w:val="18"/>
        </w:rPr>
      </w:pPr>
      <w:r w:rsidRPr="00FD0FA5">
        <w:rPr>
          <w:sz w:val="18"/>
          <w:szCs w:val="18"/>
        </w:rPr>
        <w:t>Intieme voorbereiding (aanschaffen erotische producten, sociale interactie aanmoedigen)</w:t>
      </w:r>
    </w:p>
    <w:p w:rsidRPr="00FD0FA5" w:rsidR="00FD0FA5" w:rsidP="00FD0FA5" w:rsidRDefault="00FD0FA5" w14:paraId="72B891F1" w14:textId="77777777">
      <w:pPr>
        <w:pStyle w:val="ListParagraph"/>
        <w:numPr>
          <w:ilvl w:val="0"/>
          <w:numId w:val="24"/>
        </w:numPr>
        <w:rPr>
          <w:sz w:val="18"/>
          <w:szCs w:val="18"/>
        </w:rPr>
      </w:pPr>
      <w:r w:rsidRPr="00FD0FA5">
        <w:rPr>
          <w:sz w:val="18"/>
          <w:szCs w:val="18"/>
        </w:rPr>
        <w:t>Intimiteit faciliteren (tijdens seks, zoals hulp bij positie aannemen, of sekszorg)</w:t>
      </w:r>
    </w:p>
    <w:p w:rsidR="00FD0FA5" w:rsidP="00FD0FA5" w:rsidRDefault="00FD0FA5" w14:paraId="0724D8CC" w14:textId="6909E46F">
      <w:pPr>
        <w:pStyle w:val="ListParagraph"/>
        <w:numPr>
          <w:ilvl w:val="0"/>
          <w:numId w:val="24"/>
        </w:numPr>
        <w:rPr>
          <w:sz w:val="18"/>
          <w:szCs w:val="18"/>
        </w:rPr>
      </w:pPr>
      <w:r w:rsidRPr="00FD0FA5">
        <w:rPr>
          <w:sz w:val="18"/>
          <w:szCs w:val="18"/>
        </w:rPr>
        <w:t>Niet-intieme hulp na de seks (hygiëne, nazorg</w:t>
      </w:r>
      <w:r>
        <w:rPr>
          <w:sz w:val="18"/>
          <w:szCs w:val="18"/>
        </w:rPr>
        <w:t>)</w:t>
      </w:r>
    </w:p>
    <w:p w:rsidR="00FD0FA5" w:rsidP="00FD0FA5" w:rsidRDefault="00FD0FA5" w14:paraId="23DF1551" w14:textId="77777777">
      <w:pPr>
        <w:ind w:left="-180"/>
        <w:rPr>
          <w:sz w:val="18"/>
          <w:szCs w:val="18"/>
        </w:rPr>
      </w:pPr>
    </w:p>
    <w:p w:rsidR="00FD0FA5" w:rsidP="00FD0FA5" w:rsidRDefault="00FD0FA5" w14:paraId="5CADB7C5" w14:textId="18B7FE3D">
      <w:pPr>
        <w:ind w:left="-540"/>
        <w:rPr>
          <w:sz w:val="18"/>
          <w:szCs w:val="18"/>
        </w:rPr>
      </w:pPr>
      <w:r w:rsidRPr="00FD0FA5">
        <w:rPr>
          <w:sz w:val="18"/>
          <w:szCs w:val="18"/>
        </w:rPr>
        <w:t>Dit zijn allerlei vormen van facilitering waar mensen met een beperking behoefte aan kunnen hebben.</w:t>
      </w:r>
      <w:r>
        <w:rPr>
          <w:sz w:val="18"/>
          <w:szCs w:val="18"/>
        </w:rPr>
        <w:t xml:space="preserve"> Sekszorg kan daar een onderdeel van zijn</w:t>
      </w:r>
      <w:r w:rsidR="002051DE">
        <w:rPr>
          <w:sz w:val="18"/>
          <w:szCs w:val="18"/>
        </w:rPr>
        <w:t xml:space="preserve">. </w:t>
      </w:r>
      <w:r w:rsidR="002A26C9">
        <w:rPr>
          <w:sz w:val="18"/>
          <w:szCs w:val="18"/>
        </w:rPr>
        <w:t>D</w:t>
      </w:r>
      <w:r w:rsidR="002051DE">
        <w:rPr>
          <w:sz w:val="18"/>
          <w:szCs w:val="18"/>
        </w:rPr>
        <w:t>aarnaast zijn er nog veel stappen te winnen op het gebied van voorlichting, preventie, en het faciliteren in randvoorwaarden. Bovengenoemde categorisatie maakt</w:t>
      </w:r>
      <w:r>
        <w:rPr>
          <w:sz w:val="18"/>
          <w:szCs w:val="18"/>
        </w:rPr>
        <w:t xml:space="preserve"> het mogelijk </w:t>
      </w:r>
      <w:r w:rsidR="002051DE">
        <w:rPr>
          <w:sz w:val="18"/>
          <w:szCs w:val="18"/>
        </w:rPr>
        <w:t>om gerichter</w:t>
      </w:r>
      <w:r>
        <w:rPr>
          <w:sz w:val="18"/>
          <w:szCs w:val="18"/>
        </w:rPr>
        <w:t xml:space="preserve"> het gesprek aan te gaan omtrent de vraag: wat houdt het faciliteren van uiting kunnen geven aan seksualiteit </w:t>
      </w:r>
      <w:r w:rsidR="002051DE">
        <w:rPr>
          <w:sz w:val="18"/>
          <w:szCs w:val="18"/>
        </w:rPr>
        <w:t xml:space="preserve">precies </w:t>
      </w:r>
      <w:r>
        <w:rPr>
          <w:sz w:val="18"/>
          <w:szCs w:val="18"/>
        </w:rPr>
        <w:t xml:space="preserve">in en wie verleent </w:t>
      </w:r>
      <w:r w:rsidR="002051DE">
        <w:rPr>
          <w:sz w:val="18"/>
          <w:szCs w:val="18"/>
        </w:rPr>
        <w:t>welke</w:t>
      </w:r>
      <w:r>
        <w:rPr>
          <w:sz w:val="18"/>
          <w:szCs w:val="18"/>
        </w:rPr>
        <w:t xml:space="preserve"> zorg? </w:t>
      </w:r>
      <w:r w:rsidRPr="00671AB5" w:rsidR="00671AB5">
        <w:rPr>
          <w:sz w:val="18"/>
          <w:szCs w:val="18"/>
        </w:rPr>
        <w:t xml:space="preserve"> </w:t>
      </w:r>
      <w:r w:rsidR="00671AB5">
        <w:rPr>
          <w:sz w:val="18"/>
          <w:szCs w:val="18"/>
        </w:rPr>
        <w:t>Momenteel zijn er al veel positieve voorbeelden van zorgorganisaties die seksualiteit faciliteren die de kracht en het effect van deze ondersteuning onderstrepen. Hierover vertellen we graag meer in een gesprek.</w:t>
      </w:r>
    </w:p>
    <w:p w:rsidR="00FD0FA5" w:rsidP="00FD0FA5" w:rsidRDefault="00FD0FA5" w14:paraId="73849F0F" w14:textId="770B6B93">
      <w:pPr>
        <w:ind w:left="-540"/>
        <w:rPr>
          <w:sz w:val="18"/>
          <w:szCs w:val="18"/>
        </w:rPr>
      </w:pPr>
    </w:p>
    <w:p w:rsidR="00592B04" w:rsidP="00FD0FA5" w:rsidRDefault="00592B04" w14:paraId="0C2AE842" w14:textId="651CD735">
      <w:pPr>
        <w:ind w:left="-540"/>
        <w:rPr>
          <w:sz w:val="18"/>
          <w:szCs w:val="18"/>
        </w:rPr>
      </w:pPr>
    </w:p>
    <w:p w:rsidR="00592B04" w:rsidP="00592B04" w:rsidRDefault="00592B04" w14:paraId="1AC25BB9" w14:textId="46B066F2">
      <w:pPr>
        <w:ind w:left="-540"/>
        <w:rPr>
          <w:sz w:val="18"/>
          <w:szCs w:val="18"/>
        </w:rPr>
      </w:pPr>
      <w:r>
        <w:rPr>
          <w:sz w:val="18"/>
          <w:szCs w:val="18"/>
        </w:rPr>
        <w:t>Ondergetekende,</w:t>
      </w:r>
    </w:p>
    <w:p w:rsidR="00592B04" w:rsidP="00592B04" w:rsidRDefault="00592B04" w14:paraId="701A15E8" w14:textId="07658A66">
      <w:pPr>
        <w:ind w:left="-540"/>
        <w:rPr>
          <w:sz w:val="18"/>
          <w:szCs w:val="18"/>
        </w:rPr>
      </w:pPr>
      <w:r>
        <w:rPr>
          <w:sz w:val="18"/>
          <w:szCs w:val="18"/>
        </w:rPr>
        <w:br/>
      </w:r>
      <w:r w:rsidR="00FF5230">
        <w:rPr>
          <w:sz w:val="18"/>
          <w:szCs w:val="18"/>
        </w:rPr>
        <w:t>Joni Hendriks</w:t>
      </w:r>
      <w:r>
        <w:rPr>
          <w:sz w:val="18"/>
          <w:szCs w:val="18"/>
        </w:rPr>
        <w:br/>
        <w:t>Programmam</w:t>
      </w:r>
      <w:r w:rsidR="00FF5230">
        <w:rPr>
          <w:sz w:val="18"/>
          <w:szCs w:val="18"/>
        </w:rPr>
        <w:t>anager Seksualiteit &amp;</w:t>
      </w:r>
      <w:r>
        <w:rPr>
          <w:sz w:val="18"/>
          <w:szCs w:val="18"/>
        </w:rPr>
        <w:t xml:space="preserve"> Zorg</w:t>
      </w:r>
    </w:p>
    <w:p w:rsidRPr="00E74637" w:rsidR="00A82A98" w:rsidP="00E74637" w:rsidRDefault="00F743D2" w14:paraId="01D87CF7" w14:textId="05820815">
      <w:pPr>
        <w:ind w:left="-540"/>
        <w:rPr>
          <w:sz w:val="18"/>
          <w:szCs w:val="18"/>
        </w:rPr>
      </w:pPr>
      <w:r w:rsidRPr="00F743D2">
        <w:rPr>
          <w:rFonts w:eastAsia="Times New Roman" w:cstheme="minorHAnsi"/>
          <w:color w:val="000000" w:themeColor="text1"/>
          <w:sz w:val="18"/>
          <w:szCs w:val="18"/>
        </w:rPr>
        <w:br/>
      </w:r>
    </w:p>
    <w:sectPr w:rsidRPr="00E74637" w:rsidR="00A82A98" w:rsidSect="00FD0FA5">
      <w:headerReference w:type="default" r:id="rId8"/>
      <w:footerReference w:type="default" r:id="rId9"/>
      <w:headerReference w:type="first" r:id="rId10"/>
      <w:footerReference w:type="first" r:id="rId11"/>
      <w:pgSz w:w="11900" w:h="16840"/>
      <w:pgMar w:top="851" w:right="2180" w:bottom="1134" w:left="226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A565" w14:textId="77777777" w:rsidR="00603A8C" w:rsidRDefault="00603A8C" w:rsidP="00B4731D">
      <w:r>
        <w:separator/>
      </w:r>
    </w:p>
  </w:endnote>
  <w:endnote w:type="continuationSeparator" w:id="0">
    <w:p w14:paraId="4C8C44D6" w14:textId="77777777" w:rsidR="00603A8C" w:rsidRDefault="00603A8C" w:rsidP="00B4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Regular">
    <w:altName w:val="Roboto"/>
    <w:charset w:val="00"/>
    <w:family w:val="auto"/>
    <w:pitch w:val="variable"/>
    <w:sig w:usb0="E00002FF" w:usb1="5000205B" w:usb2="00000020" w:usb3="00000000" w:csb0="0000019F" w:csb1="00000000"/>
  </w:font>
  <w:font w:name="Poppins">
    <w:charset w:val="00"/>
    <w:family w:val="auto"/>
    <w:pitch w:val="variable"/>
    <w:sig w:usb0="00008007" w:usb1="00000000" w:usb2="00000000" w:usb3="00000000" w:csb0="00000093" w:csb1="00000000"/>
  </w:font>
  <w:font w:name="Times New Roman (Koppen CS)">
    <w:altName w:val="Times New Roman"/>
    <w:panose1 w:val="00000000000000000000"/>
    <w:charset w:val="00"/>
    <w:family w:val="roman"/>
    <w:notTrueType/>
    <w:pitch w:val="default"/>
  </w:font>
  <w:font w:name="Roboto Bold">
    <w:altName w:val="Roboto"/>
    <w:panose1 w:val="02000000000000000000"/>
    <w:charset w:val="00"/>
    <w:family w:val="auto"/>
    <w:pitch w:val="variable"/>
    <w:sig w:usb0="E00002FF" w:usb1="5000205B" w:usb2="00000020" w:usb3="00000000" w:csb0="0000019F" w:csb1="00000000"/>
  </w:font>
  <w:font w:name="Poppins Light">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Times New Roman (Hoofdtekst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69" w:tblpY="15820"/>
      <w:tblOverlap w:val="never"/>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7"/>
      <w:gridCol w:w="851"/>
    </w:tblGrid>
    <w:tr w:rsidR="00E621DC" w14:paraId="61694FDD" w14:textId="77777777" w:rsidTr="00E621DC">
      <w:tc>
        <w:tcPr>
          <w:tcW w:w="7088" w:type="dxa"/>
        </w:tcPr>
        <w:p w14:paraId="1DA647F7" w14:textId="3D4B6E50" w:rsidR="00E621DC" w:rsidRDefault="00FF5230" w:rsidP="00E621DC">
          <w:pPr>
            <w:pStyle w:val="Footer"/>
          </w:pPr>
          <w:r>
            <w:fldChar w:fldCharType="begin"/>
          </w:r>
          <w:r>
            <w:instrText xml:space="preserve"> STYLEREF Titel \* MERGEFORMAT </w:instrText>
          </w:r>
          <w:r>
            <w:fldChar w:fldCharType="separate"/>
          </w:r>
          <w:r w:rsidR="00D446E1">
            <w:rPr>
              <w:b/>
              <w:bCs/>
              <w:noProof/>
            </w:rPr>
            <w:t>Fout! Geen tekst met de opgegeven stijl in het document.</w:t>
          </w:r>
          <w:r>
            <w:rPr>
              <w:b/>
              <w:bCs/>
              <w:noProof/>
            </w:rPr>
            <w:fldChar w:fldCharType="end"/>
          </w:r>
        </w:p>
      </w:tc>
      <w:tc>
        <w:tcPr>
          <w:tcW w:w="851" w:type="dxa"/>
        </w:tcPr>
        <w:p w14:paraId="0F2389C7" w14:textId="77777777" w:rsidR="00E621DC" w:rsidRPr="00D6264B" w:rsidRDefault="00E621DC" w:rsidP="00D6264B">
          <w:pPr>
            <w:pStyle w:val="Footer"/>
            <w:jc w:val="right"/>
            <w:rPr>
              <w:rStyle w:val="PageNumber"/>
            </w:rPr>
          </w:pPr>
          <w:r w:rsidRPr="00D6264B">
            <w:rPr>
              <w:rStyle w:val="PageNumber"/>
            </w:rPr>
            <w:fldChar w:fldCharType="begin"/>
          </w:r>
          <w:r w:rsidRPr="00D6264B">
            <w:rPr>
              <w:rStyle w:val="PageNumber"/>
            </w:rPr>
            <w:instrText xml:space="preserve"> PAGE  \* MERGEFORMAT </w:instrText>
          </w:r>
          <w:r w:rsidRPr="00D6264B">
            <w:rPr>
              <w:rStyle w:val="PageNumber"/>
            </w:rPr>
            <w:fldChar w:fldCharType="separate"/>
          </w:r>
          <w:r w:rsidRPr="00D6264B">
            <w:rPr>
              <w:rStyle w:val="PageNumber"/>
            </w:rPr>
            <w:t>4</w:t>
          </w:r>
          <w:r w:rsidRPr="00D6264B">
            <w:rPr>
              <w:rStyle w:val="PageNumber"/>
            </w:rPr>
            <w:fldChar w:fldCharType="end"/>
          </w:r>
        </w:p>
      </w:tc>
    </w:tr>
  </w:tbl>
  <w:p w14:paraId="2029B072" w14:textId="77777777" w:rsidR="00A82A98" w:rsidRDefault="00A8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3D3F" w14:textId="7AF50875" w:rsidR="00603A8C" w:rsidRDefault="00603A8C">
    <w:pPr>
      <w:pStyle w:val="Footer"/>
    </w:pPr>
    <w:r>
      <w:t>Rutgers, expertisecentrum seksualiteit; position paper over sekszorg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5229" w14:textId="77777777" w:rsidR="00603A8C" w:rsidRPr="007D3920" w:rsidRDefault="00603A8C" w:rsidP="00D67025">
      <w:pPr>
        <w:spacing w:after="120"/>
        <w:rPr>
          <w:color w:val="7F7F7F" w:themeColor="text1" w:themeTint="80"/>
        </w:rPr>
      </w:pPr>
      <w:r w:rsidRPr="007D3920">
        <w:rPr>
          <w:color w:val="7F7F7F" w:themeColor="text1" w:themeTint="80"/>
        </w:rPr>
        <w:t>…………………..</w:t>
      </w:r>
    </w:p>
  </w:footnote>
  <w:footnote w:type="continuationSeparator" w:id="0">
    <w:p w14:paraId="335915FF" w14:textId="77777777" w:rsidR="00603A8C" w:rsidRDefault="00603A8C" w:rsidP="00B4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AA9D" w14:textId="77777777" w:rsidR="00A82A98" w:rsidRDefault="00521742">
    <w:pPr>
      <w:pStyle w:val="Header"/>
    </w:pPr>
    <w:r>
      <w:rPr>
        <w:noProof/>
      </w:rPr>
      <w:drawing>
        <wp:anchor distT="0" distB="0" distL="114300" distR="114300" simplePos="0" relativeHeight="251659264" behindDoc="1" locked="0" layoutInCell="1" allowOverlap="1" wp14:anchorId="41B77023" wp14:editId="3555C927">
          <wp:simplePos x="0" y="0"/>
          <wp:positionH relativeFrom="page">
            <wp:posOffset>6732905</wp:posOffset>
          </wp:positionH>
          <wp:positionV relativeFrom="page">
            <wp:posOffset>504190</wp:posOffset>
          </wp:positionV>
          <wp:extent cx="316800" cy="432000"/>
          <wp:effectExtent l="0" t="0" r="127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168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E73D" w14:textId="77777777" w:rsidR="00A82A98" w:rsidRDefault="00521742">
    <w:pPr>
      <w:pStyle w:val="Header"/>
    </w:pPr>
    <w:r>
      <w:rPr>
        <w:noProof/>
      </w:rPr>
      <w:drawing>
        <wp:anchor distT="0" distB="0" distL="114300" distR="114300" simplePos="0" relativeHeight="251658240" behindDoc="1" locked="0" layoutInCell="1" allowOverlap="1" wp14:anchorId="3712C039" wp14:editId="49482027">
          <wp:simplePos x="0" y="0"/>
          <wp:positionH relativeFrom="page">
            <wp:posOffset>4068649</wp:posOffset>
          </wp:positionH>
          <wp:positionV relativeFrom="page">
            <wp:posOffset>311701</wp:posOffset>
          </wp:positionV>
          <wp:extent cx="3142755" cy="934785"/>
          <wp:effectExtent l="0" t="0" r="63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142755" cy="934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83696"/>
    <w:lvl w:ilvl="0">
      <w:start w:val="1"/>
      <w:numFmt w:val="decimal"/>
      <w:pStyle w:val="ListNumber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stNumber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stNumber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stNumber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stBullet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stBullet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stBullet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stBullet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E0954"/>
    <w:multiLevelType w:val="hybridMultilevel"/>
    <w:tmpl w:val="0AEA16DA"/>
    <w:lvl w:ilvl="0" w:tplc="EF485E0A">
      <w:start w:val="1"/>
      <w:numFmt w:val="bullet"/>
      <w:pStyle w:val="OpsommingN1Bullet"/>
      <w:lvlText w:val=""/>
      <w:lvlJc w:val="left"/>
      <w:pPr>
        <w:tabs>
          <w:tab w:val="num" w:pos="340"/>
        </w:tabs>
        <w:ind w:left="340" w:hanging="34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E2B4F"/>
    <w:multiLevelType w:val="multilevel"/>
    <w:tmpl w:val="5472F758"/>
    <w:styleLink w:val="Huidigelijst3"/>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1A5344"/>
    <w:multiLevelType w:val="hybridMultilevel"/>
    <w:tmpl w:val="8D2C6DEC"/>
    <w:lvl w:ilvl="0" w:tplc="CAC0D24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BE327F5"/>
    <w:multiLevelType w:val="multilevel"/>
    <w:tmpl w:val="D5FEF9BA"/>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746D5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C546D"/>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010CF7"/>
    <w:multiLevelType w:val="multilevel"/>
    <w:tmpl w:val="2E8C1A1C"/>
    <w:styleLink w:val="Huidigelijst6"/>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EA5C8B"/>
    <w:multiLevelType w:val="hybridMultilevel"/>
    <w:tmpl w:val="468E1A2C"/>
    <w:lvl w:ilvl="0" w:tplc="2340A9C4">
      <w:start w:val="1"/>
      <w:numFmt w:val="decimal"/>
      <w:pStyle w:val="NummeringN1"/>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F5D89"/>
    <w:multiLevelType w:val="multilevel"/>
    <w:tmpl w:val="20A6030C"/>
    <w:styleLink w:val="Huidigelijst5"/>
    <w:lvl w:ilvl="0">
      <w:start w:val="1"/>
      <w:numFmt w:val="decimal"/>
      <w:lvlText w:val="%1"/>
      <w:lvlJc w:val="left"/>
      <w:pPr>
        <w:ind w:left="0"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B036B0"/>
    <w:multiLevelType w:val="multilevel"/>
    <w:tmpl w:val="12606D06"/>
    <w:styleLink w:val="Huidigelijst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83236B"/>
    <w:multiLevelType w:val="hybridMultilevel"/>
    <w:tmpl w:val="110C3EC6"/>
    <w:lvl w:ilvl="0" w:tplc="0413000F">
      <w:start w:val="1"/>
      <w:numFmt w:val="decimal"/>
      <w:lvlText w:val="%1."/>
      <w:lvlJc w:val="left"/>
      <w:pPr>
        <w:ind w:left="180" w:hanging="360"/>
      </w:pPr>
    </w:lvl>
    <w:lvl w:ilvl="1" w:tplc="04130019" w:tentative="1">
      <w:start w:val="1"/>
      <w:numFmt w:val="lowerLetter"/>
      <w:lvlText w:val="%2."/>
      <w:lvlJc w:val="left"/>
      <w:pPr>
        <w:ind w:left="900" w:hanging="360"/>
      </w:pPr>
    </w:lvl>
    <w:lvl w:ilvl="2" w:tplc="0413001B" w:tentative="1">
      <w:start w:val="1"/>
      <w:numFmt w:val="lowerRoman"/>
      <w:lvlText w:val="%3."/>
      <w:lvlJc w:val="right"/>
      <w:pPr>
        <w:ind w:left="1620" w:hanging="180"/>
      </w:pPr>
    </w:lvl>
    <w:lvl w:ilvl="3" w:tplc="0413000F" w:tentative="1">
      <w:start w:val="1"/>
      <w:numFmt w:val="decimal"/>
      <w:lvlText w:val="%4."/>
      <w:lvlJc w:val="left"/>
      <w:pPr>
        <w:ind w:left="2340" w:hanging="360"/>
      </w:pPr>
    </w:lvl>
    <w:lvl w:ilvl="4" w:tplc="04130019" w:tentative="1">
      <w:start w:val="1"/>
      <w:numFmt w:val="lowerLetter"/>
      <w:lvlText w:val="%5."/>
      <w:lvlJc w:val="left"/>
      <w:pPr>
        <w:ind w:left="3060" w:hanging="360"/>
      </w:pPr>
    </w:lvl>
    <w:lvl w:ilvl="5" w:tplc="0413001B" w:tentative="1">
      <w:start w:val="1"/>
      <w:numFmt w:val="lowerRoman"/>
      <w:lvlText w:val="%6."/>
      <w:lvlJc w:val="right"/>
      <w:pPr>
        <w:ind w:left="3780" w:hanging="180"/>
      </w:pPr>
    </w:lvl>
    <w:lvl w:ilvl="6" w:tplc="0413000F" w:tentative="1">
      <w:start w:val="1"/>
      <w:numFmt w:val="decimal"/>
      <w:lvlText w:val="%7."/>
      <w:lvlJc w:val="left"/>
      <w:pPr>
        <w:ind w:left="4500" w:hanging="360"/>
      </w:pPr>
    </w:lvl>
    <w:lvl w:ilvl="7" w:tplc="04130019" w:tentative="1">
      <w:start w:val="1"/>
      <w:numFmt w:val="lowerLetter"/>
      <w:lvlText w:val="%8."/>
      <w:lvlJc w:val="left"/>
      <w:pPr>
        <w:ind w:left="5220" w:hanging="360"/>
      </w:pPr>
    </w:lvl>
    <w:lvl w:ilvl="8" w:tplc="0413001B" w:tentative="1">
      <w:start w:val="1"/>
      <w:numFmt w:val="lowerRoman"/>
      <w:lvlText w:val="%9."/>
      <w:lvlJc w:val="right"/>
      <w:pPr>
        <w:ind w:left="59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9"/>
  </w:num>
  <w:num w:numId="13">
    <w:abstractNumId w:val="11"/>
  </w:num>
  <w:num w:numId="14">
    <w:abstractNumId w:val="16"/>
  </w:num>
  <w:num w:numId="15">
    <w:abstractNumId w:val="17"/>
  </w:num>
  <w:num w:numId="16">
    <w:abstractNumId w:val="15"/>
  </w:num>
  <w:num w:numId="17">
    <w:abstractNumId w:val="14"/>
  </w:num>
  <w:num w:numId="18">
    <w:abstractNumId w:val="12"/>
  </w:num>
  <w:num w:numId="19">
    <w:abstractNumId w:val="21"/>
  </w:num>
  <w:num w:numId="20">
    <w:abstractNumId w:val="20"/>
  </w:num>
  <w:num w:numId="21">
    <w:abstractNumId w:val="18"/>
  </w:num>
  <w:num w:numId="22">
    <w:abstractNumId w:val="13"/>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8C"/>
    <w:rsid w:val="00012B14"/>
    <w:rsid w:val="0001388F"/>
    <w:rsid w:val="00021D7D"/>
    <w:rsid w:val="00036B9B"/>
    <w:rsid w:val="000B5617"/>
    <w:rsid w:val="00155830"/>
    <w:rsid w:val="00165BEE"/>
    <w:rsid w:val="0017221B"/>
    <w:rsid w:val="00183B29"/>
    <w:rsid w:val="001B4864"/>
    <w:rsid w:val="002051DE"/>
    <w:rsid w:val="00236143"/>
    <w:rsid w:val="00241064"/>
    <w:rsid w:val="00254F3A"/>
    <w:rsid w:val="002612BC"/>
    <w:rsid w:val="00262CF7"/>
    <w:rsid w:val="002763B3"/>
    <w:rsid w:val="0028318E"/>
    <w:rsid w:val="00292972"/>
    <w:rsid w:val="002A26C9"/>
    <w:rsid w:val="002C258F"/>
    <w:rsid w:val="002F5BF6"/>
    <w:rsid w:val="00304D51"/>
    <w:rsid w:val="00311F98"/>
    <w:rsid w:val="00326EA3"/>
    <w:rsid w:val="003373F9"/>
    <w:rsid w:val="003710AF"/>
    <w:rsid w:val="00384315"/>
    <w:rsid w:val="00387DF9"/>
    <w:rsid w:val="003A2809"/>
    <w:rsid w:val="003B69DB"/>
    <w:rsid w:val="003C22E5"/>
    <w:rsid w:val="003F1758"/>
    <w:rsid w:val="003F6BFF"/>
    <w:rsid w:val="004070F9"/>
    <w:rsid w:val="00420282"/>
    <w:rsid w:val="004451D4"/>
    <w:rsid w:val="00456771"/>
    <w:rsid w:val="00462365"/>
    <w:rsid w:val="00463FBB"/>
    <w:rsid w:val="00471B46"/>
    <w:rsid w:val="00491A6E"/>
    <w:rsid w:val="004B51A6"/>
    <w:rsid w:val="004D100F"/>
    <w:rsid w:val="00521742"/>
    <w:rsid w:val="00527750"/>
    <w:rsid w:val="00533066"/>
    <w:rsid w:val="00592B04"/>
    <w:rsid w:val="005C73FB"/>
    <w:rsid w:val="00603A8C"/>
    <w:rsid w:val="00647A70"/>
    <w:rsid w:val="006572FB"/>
    <w:rsid w:val="00671AB5"/>
    <w:rsid w:val="006949FB"/>
    <w:rsid w:val="006A1686"/>
    <w:rsid w:val="006A3B50"/>
    <w:rsid w:val="006E067E"/>
    <w:rsid w:val="007471F8"/>
    <w:rsid w:val="007536DF"/>
    <w:rsid w:val="00785A48"/>
    <w:rsid w:val="007C76A5"/>
    <w:rsid w:val="007D3920"/>
    <w:rsid w:val="00805CAE"/>
    <w:rsid w:val="00815E26"/>
    <w:rsid w:val="00850AC3"/>
    <w:rsid w:val="00851238"/>
    <w:rsid w:val="00855D85"/>
    <w:rsid w:val="00863C3B"/>
    <w:rsid w:val="00876EE0"/>
    <w:rsid w:val="00893073"/>
    <w:rsid w:val="008A3815"/>
    <w:rsid w:val="008D7141"/>
    <w:rsid w:val="009126C3"/>
    <w:rsid w:val="00940D94"/>
    <w:rsid w:val="009447C3"/>
    <w:rsid w:val="00963E19"/>
    <w:rsid w:val="00997F8D"/>
    <w:rsid w:val="00A70F90"/>
    <w:rsid w:val="00A82A98"/>
    <w:rsid w:val="00AB698C"/>
    <w:rsid w:val="00AF1465"/>
    <w:rsid w:val="00B4731D"/>
    <w:rsid w:val="00B92B47"/>
    <w:rsid w:val="00BA5A18"/>
    <w:rsid w:val="00BA6D86"/>
    <w:rsid w:val="00BD107B"/>
    <w:rsid w:val="00BE01CE"/>
    <w:rsid w:val="00BF7270"/>
    <w:rsid w:val="00C30F01"/>
    <w:rsid w:val="00C31894"/>
    <w:rsid w:val="00C36555"/>
    <w:rsid w:val="00C45D8E"/>
    <w:rsid w:val="00C60168"/>
    <w:rsid w:val="00C715E3"/>
    <w:rsid w:val="00C82C24"/>
    <w:rsid w:val="00C83D0F"/>
    <w:rsid w:val="00C9192E"/>
    <w:rsid w:val="00CA0058"/>
    <w:rsid w:val="00CD0F1C"/>
    <w:rsid w:val="00CD4785"/>
    <w:rsid w:val="00CE2318"/>
    <w:rsid w:val="00D1228E"/>
    <w:rsid w:val="00D136E9"/>
    <w:rsid w:val="00D3115E"/>
    <w:rsid w:val="00D446E1"/>
    <w:rsid w:val="00D56400"/>
    <w:rsid w:val="00D6264B"/>
    <w:rsid w:val="00D67025"/>
    <w:rsid w:val="00D7109F"/>
    <w:rsid w:val="00D75A60"/>
    <w:rsid w:val="00DA4EF1"/>
    <w:rsid w:val="00DB472F"/>
    <w:rsid w:val="00DD5D91"/>
    <w:rsid w:val="00DD637D"/>
    <w:rsid w:val="00E037F0"/>
    <w:rsid w:val="00E05B68"/>
    <w:rsid w:val="00E16E49"/>
    <w:rsid w:val="00E241E0"/>
    <w:rsid w:val="00E441FE"/>
    <w:rsid w:val="00E621DC"/>
    <w:rsid w:val="00E74637"/>
    <w:rsid w:val="00E84C8D"/>
    <w:rsid w:val="00EC123F"/>
    <w:rsid w:val="00F14D86"/>
    <w:rsid w:val="00F538DA"/>
    <w:rsid w:val="00F743D2"/>
    <w:rsid w:val="00FA50E0"/>
    <w:rsid w:val="00FD0FA5"/>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5DF38"/>
  <w14:defaultImageDpi w14:val="32767"/>
  <w15:chartTrackingRefBased/>
  <w15:docId w15:val="{BE3D6B3D-4E2E-4CAF-BE63-3CA44D29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uiPriority="2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A8C"/>
    <w:rPr>
      <w:rFonts w:eastAsiaTheme="minorEastAsia"/>
      <w:lang w:val="nl-NL" w:eastAsia="nl-NL"/>
    </w:rPr>
  </w:style>
  <w:style w:type="paragraph" w:styleId="Heading1">
    <w:name w:val="heading 1"/>
    <w:basedOn w:val="Normal"/>
    <w:next w:val="Plattetekst"/>
    <w:link w:val="Heading1Char"/>
    <w:uiPriority w:val="2"/>
    <w:qFormat/>
    <w:rsid w:val="00420282"/>
    <w:pPr>
      <w:keepNext/>
      <w:keepLines/>
      <w:pageBreakBefore/>
      <w:numPr>
        <w:numId w:val="17"/>
      </w:numPr>
      <w:spacing w:after="560" w:line="280" w:lineRule="atLeast"/>
      <w:outlineLvl w:val="0"/>
    </w:pPr>
    <w:rPr>
      <w:rFonts w:ascii="Poppins" w:eastAsiaTheme="majorEastAsia" w:hAnsi="Poppins" w:cstheme="majorBidi"/>
      <w:b/>
      <w:color w:val="000000" w:themeColor="text1"/>
      <w:sz w:val="32"/>
      <w:szCs w:val="32"/>
    </w:rPr>
  </w:style>
  <w:style w:type="paragraph" w:styleId="Heading2">
    <w:name w:val="heading 2"/>
    <w:basedOn w:val="Normal"/>
    <w:next w:val="Plattetekst"/>
    <w:link w:val="Heading2Char"/>
    <w:uiPriority w:val="2"/>
    <w:qFormat/>
    <w:rsid w:val="00D6264B"/>
    <w:pPr>
      <w:keepNext/>
      <w:keepLines/>
      <w:numPr>
        <w:ilvl w:val="1"/>
        <w:numId w:val="17"/>
      </w:numPr>
      <w:spacing w:before="400" w:after="200" w:line="280" w:lineRule="atLeast"/>
      <w:outlineLvl w:val="1"/>
    </w:pPr>
    <w:rPr>
      <w:rFonts w:ascii="Poppins" w:eastAsiaTheme="majorEastAsia" w:hAnsi="Poppins" w:cstheme="majorBidi"/>
      <w:b/>
      <w:color w:val="000000" w:themeColor="text1"/>
      <w:szCs w:val="26"/>
    </w:rPr>
  </w:style>
  <w:style w:type="paragraph" w:styleId="Heading3">
    <w:name w:val="heading 3"/>
    <w:basedOn w:val="Normal"/>
    <w:next w:val="Plattetekst"/>
    <w:link w:val="Heading3Char"/>
    <w:uiPriority w:val="2"/>
    <w:qFormat/>
    <w:rsid w:val="00D6264B"/>
    <w:pPr>
      <w:keepNext/>
      <w:keepLines/>
      <w:numPr>
        <w:ilvl w:val="2"/>
        <w:numId w:val="17"/>
      </w:numPr>
      <w:spacing w:before="280" w:after="160" w:line="280" w:lineRule="atLeast"/>
      <w:outlineLvl w:val="2"/>
    </w:pPr>
    <w:rPr>
      <w:rFonts w:ascii="Poppins" w:eastAsiaTheme="majorEastAsia" w:hAnsi="Poppins" w:cs="Times New Roman (Koppen CS)"/>
      <w:b/>
      <w:color w:val="000000" w:themeColor="text1"/>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47A70"/>
    <w:pPr>
      <w:numPr>
        <w:numId w:val="10"/>
      </w:numPr>
      <w:tabs>
        <w:tab w:val="left" w:pos="284"/>
      </w:tabs>
      <w:contextualSpacing/>
    </w:pPr>
  </w:style>
  <w:style w:type="paragraph" w:styleId="ListBullet2">
    <w:name w:val="List Bullet 2"/>
    <w:basedOn w:val="Normal"/>
    <w:uiPriority w:val="99"/>
    <w:semiHidden/>
    <w:unhideWhenUsed/>
    <w:rsid w:val="00647A70"/>
    <w:pPr>
      <w:numPr>
        <w:numId w:val="9"/>
      </w:numPr>
      <w:tabs>
        <w:tab w:val="left" w:pos="567"/>
      </w:tabs>
      <w:contextualSpacing/>
    </w:pPr>
  </w:style>
  <w:style w:type="paragraph" w:styleId="ListBullet3">
    <w:name w:val="List Bullet 3"/>
    <w:basedOn w:val="Normal"/>
    <w:uiPriority w:val="99"/>
    <w:semiHidden/>
    <w:unhideWhenUsed/>
    <w:rsid w:val="00647A70"/>
    <w:pPr>
      <w:numPr>
        <w:numId w:val="8"/>
      </w:numPr>
      <w:tabs>
        <w:tab w:val="left" w:pos="851"/>
      </w:tabs>
      <w:contextualSpacing/>
    </w:pPr>
  </w:style>
  <w:style w:type="paragraph" w:styleId="ListBullet4">
    <w:name w:val="List Bullet 4"/>
    <w:basedOn w:val="Normal"/>
    <w:uiPriority w:val="99"/>
    <w:semiHidden/>
    <w:unhideWhenUsed/>
    <w:rsid w:val="00647A70"/>
    <w:pPr>
      <w:numPr>
        <w:numId w:val="7"/>
      </w:numPr>
      <w:tabs>
        <w:tab w:val="left" w:pos="1134"/>
      </w:tabs>
      <w:contextualSpacing/>
    </w:pPr>
  </w:style>
  <w:style w:type="paragraph" w:styleId="ListBullet5">
    <w:name w:val="List Bullet 5"/>
    <w:basedOn w:val="Normal"/>
    <w:uiPriority w:val="99"/>
    <w:semiHidden/>
    <w:unhideWhenUsed/>
    <w:rsid w:val="00647A70"/>
    <w:pPr>
      <w:numPr>
        <w:numId w:val="6"/>
      </w:numPr>
      <w:tabs>
        <w:tab w:val="left" w:pos="1418"/>
      </w:tabs>
      <w:ind w:left="360" w:hanging="360"/>
      <w:contextualSpacing/>
    </w:pPr>
  </w:style>
  <w:style w:type="paragraph" w:styleId="List">
    <w:name w:val="List"/>
    <w:basedOn w:val="Normal"/>
    <w:uiPriority w:val="99"/>
    <w:semiHidden/>
    <w:unhideWhenUsed/>
    <w:rsid w:val="00E441FE"/>
    <w:pPr>
      <w:tabs>
        <w:tab w:val="left" w:pos="284"/>
      </w:tabs>
      <w:ind w:left="284" w:hanging="284"/>
      <w:contextualSpacing/>
    </w:pPr>
  </w:style>
  <w:style w:type="paragraph" w:styleId="List2">
    <w:name w:val="List 2"/>
    <w:basedOn w:val="Normal"/>
    <w:uiPriority w:val="99"/>
    <w:semiHidden/>
    <w:unhideWhenUsed/>
    <w:rsid w:val="00E441FE"/>
    <w:pPr>
      <w:ind w:left="568" w:hanging="284"/>
      <w:contextualSpacing/>
    </w:pPr>
  </w:style>
  <w:style w:type="paragraph" w:styleId="List3">
    <w:name w:val="List 3"/>
    <w:basedOn w:val="Normal"/>
    <w:uiPriority w:val="99"/>
    <w:semiHidden/>
    <w:unhideWhenUsed/>
    <w:rsid w:val="00E441FE"/>
    <w:pPr>
      <w:ind w:left="849" w:hanging="283"/>
      <w:contextualSpacing/>
    </w:pPr>
  </w:style>
  <w:style w:type="paragraph" w:styleId="List4">
    <w:name w:val="List 4"/>
    <w:basedOn w:val="Normal"/>
    <w:uiPriority w:val="99"/>
    <w:semiHidden/>
    <w:unhideWhenUsed/>
    <w:rsid w:val="00E441FE"/>
    <w:pPr>
      <w:ind w:left="1132" w:hanging="283"/>
      <w:contextualSpacing/>
    </w:pPr>
  </w:style>
  <w:style w:type="paragraph" w:styleId="List5">
    <w:name w:val="List 5"/>
    <w:basedOn w:val="Normal"/>
    <w:uiPriority w:val="99"/>
    <w:semiHidden/>
    <w:unhideWhenUsed/>
    <w:rsid w:val="00E441FE"/>
    <w:pPr>
      <w:ind w:left="1415" w:hanging="283"/>
      <w:contextualSpacing/>
    </w:pPr>
  </w:style>
  <w:style w:type="paragraph" w:styleId="Index1">
    <w:name w:val="index 1"/>
    <w:basedOn w:val="Normal"/>
    <w:next w:val="Normal"/>
    <w:autoRedefine/>
    <w:uiPriority w:val="99"/>
    <w:semiHidden/>
    <w:unhideWhenUsed/>
    <w:rsid w:val="00E441FE"/>
    <w:pPr>
      <w:ind w:left="284" w:hanging="284"/>
    </w:pPr>
  </w:style>
  <w:style w:type="paragraph" w:styleId="Index2">
    <w:name w:val="index 2"/>
    <w:basedOn w:val="Normal"/>
    <w:next w:val="Normal"/>
    <w:autoRedefine/>
    <w:uiPriority w:val="99"/>
    <w:semiHidden/>
    <w:unhideWhenUsed/>
    <w:rsid w:val="00E441FE"/>
    <w:pPr>
      <w:ind w:left="568" w:hanging="284"/>
    </w:pPr>
  </w:style>
  <w:style w:type="paragraph" w:styleId="Index3">
    <w:name w:val="index 3"/>
    <w:basedOn w:val="Normal"/>
    <w:next w:val="Normal"/>
    <w:autoRedefine/>
    <w:uiPriority w:val="99"/>
    <w:semiHidden/>
    <w:unhideWhenUsed/>
    <w:rsid w:val="00E441FE"/>
    <w:pPr>
      <w:ind w:left="851" w:hanging="284"/>
    </w:pPr>
  </w:style>
  <w:style w:type="paragraph" w:styleId="Index4">
    <w:name w:val="index 4"/>
    <w:basedOn w:val="Normal"/>
    <w:next w:val="Normal"/>
    <w:autoRedefine/>
    <w:uiPriority w:val="99"/>
    <w:semiHidden/>
    <w:unhideWhenUsed/>
    <w:rsid w:val="00E441FE"/>
    <w:pPr>
      <w:ind w:left="1135" w:hanging="284"/>
    </w:pPr>
  </w:style>
  <w:style w:type="paragraph" w:styleId="Index5">
    <w:name w:val="index 5"/>
    <w:basedOn w:val="Normal"/>
    <w:next w:val="Normal"/>
    <w:autoRedefine/>
    <w:uiPriority w:val="99"/>
    <w:semiHidden/>
    <w:unhideWhenUsed/>
    <w:rsid w:val="00E441FE"/>
    <w:pPr>
      <w:ind w:left="1418" w:hanging="284"/>
    </w:pPr>
  </w:style>
  <w:style w:type="paragraph" w:styleId="Index6">
    <w:name w:val="index 6"/>
    <w:basedOn w:val="Normal"/>
    <w:next w:val="Normal"/>
    <w:autoRedefine/>
    <w:uiPriority w:val="99"/>
    <w:semiHidden/>
    <w:unhideWhenUsed/>
    <w:rsid w:val="00E441FE"/>
    <w:pPr>
      <w:ind w:left="1702" w:hanging="284"/>
    </w:pPr>
  </w:style>
  <w:style w:type="paragraph" w:styleId="Index7">
    <w:name w:val="index 7"/>
    <w:basedOn w:val="Normal"/>
    <w:next w:val="Normal"/>
    <w:autoRedefine/>
    <w:uiPriority w:val="99"/>
    <w:semiHidden/>
    <w:unhideWhenUsed/>
    <w:rsid w:val="00647A70"/>
    <w:pPr>
      <w:ind w:left="1985" w:hanging="284"/>
    </w:pPr>
  </w:style>
  <w:style w:type="paragraph" w:styleId="Index8">
    <w:name w:val="index 8"/>
    <w:basedOn w:val="Normal"/>
    <w:next w:val="Normal"/>
    <w:autoRedefine/>
    <w:uiPriority w:val="99"/>
    <w:semiHidden/>
    <w:unhideWhenUsed/>
    <w:rsid w:val="00647A70"/>
    <w:pPr>
      <w:ind w:left="2269" w:hanging="284"/>
    </w:pPr>
  </w:style>
  <w:style w:type="paragraph" w:styleId="Index9">
    <w:name w:val="index 9"/>
    <w:basedOn w:val="Normal"/>
    <w:next w:val="Normal"/>
    <w:autoRedefine/>
    <w:uiPriority w:val="99"/>
    <w:semiHidden/>
    <w:unhideWhenUsed/>
    <w:rsid w:val="00647A70"/>
    <w:pPr>
      <w:ind w:left="2552" w:hanging="284"/>
    </w:pPr>
  </w:style>
  <w:style w:type="paragraph" w:styleId="BodyText">
    <w:name w:val="Body Text"/>
    <w:basedOn w:val="Normal"/>
    <w:link w:val="BodyTextChar"/>
    <w:uiPriority w:val="99"/>
    <w:semiHidden/>
    <w:unhideWhenUsed/>
    <w:rsid w:val="00647A70"/>
  </w:style>
  <w:style w:type="character" w:customStyle="1" w:styleId="BodyTextChar">
    <w:name w:val="Body Text Char"/>
    <w:basedOn w:val="DefaultParagraphFont"/>
    <w:link w:val="BodyText"/>
    <w:uiPriority w:val="99"/>
    <w:semiHidden/>
    <w:rsid w:val="00647A70"/>
    <w:rPr>
      <w:lang w:val="nl-NL"/>
    </w:rPr>
  </w:style>
  <w:style w:type="paragraph" w:styleId="BodyTextIndent">
    <w:name w:val="Body Text Indent"/>
    <w:basedOn w:val="Normal"/>
    <w:link w:val="BodyTextIndentChar"/>
    <w:uiPriority w:val="99"/>
    <w:semiHidden/>
    <w:unhideWhenUsed/>
    <w:rsid w:val="004070F9"/>
    <w:pPr>
      <w:ind w:left="284"/>
    </w:pPr>
  </w:style>
  <w:style w:type="character" w:customStyle="1" w:styleId="BodyTextIndentChar">
    <w:name w:val="Body Text Indent Char"/>
    <w:basedOn w:val="DefaultParagraphFont"/>
    <w:link w:val="BodyTextIndent"/>
    <w:uiPriority w:val="99"/>
    <w:semiHidden/>
    <w:rsid w:val="004070F9"/>
    <w:rPr>
      <w:lang w:val="nl-NL"/>
    </w:rPr>
  </w:style>
  <w:style w:type="paragraph" w:styleId="BodyTextFirstIndent">
    <w:name w:val="Body Text First Indent"/>
    <w:basedOn w:val="BodyText"/>
    <w:link w:val="BodyTextFirstIndentChar"/>
    <w:uiPriority w:val="99"/>
    <w:semiHidden/>
    <w:unhideWhenUsed/>
    <w:rsid w:val="004070F9"/>
    <w:pPr>
      <w:ind w:firstLine="284"/>
    </w:pPr>
  </w:style>
  <w:style w:type="character" w:customStyle="1" w:styleId="BodyTextFirstIndentChar">
    <w:name w:val="Body Text First Indent Char"/>
    <w:basedOn w:val="BodyTextChar"/>
    <w:link w:val="BodyTextFirstIndent"/>
    <w:uiPriority w:val="99"/>
    <w:semiHidden/>
    <w:rsid w:val="004070F9"/>
    <w:rPr>
      <w:lang w:val="nl-NL"/>
    </w:rPr>
  </w:style>
  <w:style w:type="paragraph" w:styleId="BodyTextFirstIndent2">
    <w:name w:val="Body Text First Indent 2"/>
    <w:basedOn w:val="BodyTextIndent"/>
    <w:link w:val="BodyTextFirstIndent2Char"/>
    <w:uiPriority w:val="99"/>
    <w:semiHidden/>
    <w:rsid w:val="00647A70"/>
    <w:pPr>
      <w:ind w:firstLine="567"/>
    </w:pPr>
  </w:style>
  <w:style w:type="character" w:customStyle="1" w:styleId="BodyTextFirstIndent2Char">
    <w:name w:val="Body Text First Indent 2 Char"/>
    <w:basedOn w:val="BodyTextIndentChar"/>
    <w:link w:val="BodyTextFirstIndent2"/>
    <w:uiPriority w:val="99"/>
    <w:semiHidden/>
    <w:rsid w:val="00021D7D"/>
    <w:rPr>
      <w:sz w:val="20"/>
      <w:lang w:val="nl-NL"/>
    </w:rPr>
  </w:style>
  <w:style w:type="paragraph" w:styleId="BodyTextIndent2">
    <w:name w:val="Body Text Indent 2"/>
    <w:basedOn w:val="Normal"/>
    <w:link w:val="BodyTextIndent2Char"/>
    <w:uiPriority w:val="99"/>
    <w:semiHidden/>
    <w:unhideWhenUsed/>
    <w:rsid w:val="004070F9"/>
    <w:pPr>
      <w:ind w:left="851" w:hanging="284"/>
    </w:pPr>
  </w:style>
  <w:style w:type="character" w:customStyle="1" w:styleId="BodyTextIndent2Char">
    <w:name w:val="Body Text Indent 2 Char"/>
    <w:basedOn w:val="DefaultParagraphFont"/>
    <w:link w:val="BodyTextIndent2"/>
    <w:uiPriority w:val="99"/>
    <w:semiHidden/>
    <w:rsid w:val="004070F9"/>
    <w:rPr>
      <w:lang w:val="nl-NL"/>
    </w:rPr>
  </w:style>
  <w:style w:type="paragraph" w:styleId="BodyText2">
    <w:name w:val="Body Text 2"/>
    <w:basedOn w:val="Normal"/>
    <w:link w:val="BodyText2Char"/>
    <w:uiPriority w:val="99"/>
    <w:semiHidden/>
    <w:unhideWhenUsed/>
    <w:rsid w:val="00647A70"/>
  </w:style>
  <w:style w:type="character" w:customStyle="1" w:styleId="BodyText2Char">
    <w:name w:val="Body Text 2 Char"/>
    <w:basedOn w:val="DefaultParagraphFont"/>
    <w:link w:val="BodyText2"/>
    <w:uiPriority w:val="99"/>
    <w:semiHidden/>
    <w:rsid w:val="00647A70"/>
    <w:rPr>
      <w:lang w:val="nl-NL"/>
    </w:rPr>
  </w:style>
  <w:style w:type="paragraph" w:styleId="NormalIndent">
    <w:name w:val="Normal Indent"/>
    <w:basedOn w:val="Normal"/>
    <w:uiPriority w:val="99"/>
    <w:semiHidden/>
    <w:unhideWhenUsed/>
    <w:rsid w:val="004070F9"/>
    <w:pPr>
      <w:ind w:left="284"/>
    </w:pPr>
  </w:style>
  <w:style w:type="paragraph" w:styleId="ListNumber">
    <w:name w:val="List Number"/>
    <w:basedOn w:val="Normal"/>
    <w:uiPriority w:val="99"/>
    <w:semiHidden/>
    <w:unhideWhenUsed/>
    <w:rsid w:val="004070F9"/>
    <w:pPr>
      <w:numPr>
        <w:numId w:val="5"/>
      </w:numPr>
      <w:tabs>
        <w:tab w:val="left" w:pos="284"/>
      </w:tabs>
      <w:contextualSpacing/>
    </w:pPr>
  </w:style>
  <w:style w:type="paragraph" w:styleId="ListNumber2">
    <w:name w:val="List Number 2"/>
    <w:basedOn w:val="Normal"/>
    <w:uiPriority w:val="99"/>
    <w:semiHidden/>
    <w:rsid w:val="004070F9"/>
    <w:pPr>
      <w:numPr>
        <w:numId w:val="4"/>
      </w:numPr>
      <w:tabs>
        <w:tab w:val="left" w:pos="567"/>
      </w:tabs>
      <w:contextualSpacing/>
    </w:pPr>
  </w:style>
  <w:style w:type="paragraph" w:styleId="ListNumber3">
    <w:name w:val="List Number 3"/>
    <w:basedOn w:val="Normal"/>
    <w:uiPriority w:val="99"/>
    <w:semiHidden/>
    <w:unhideWhenUsed/>
    <w:rsid w:val="004070F9"/>
    <w:pPr>
      <w:numPr>
        <w:numId w:val="3"/>
      </w:numPr>
      <w:contextualSpacing/>
    </w:pPr>
  </w:style>
  <w:style w:type="paragraph" w:styleId="ListNumber4">
    <w:name w:val="List Number 4"/>
    <w:basedOn w:val="Normal"/>
    <w:uiPriority w:val="99"/>
    <w:semiHidden/>
    <w:unhideWhenUsed/>
    <w:rsid w:val="004070F9"/>
    <w:pPr>
      <w:numPr>
        <w:numId w:val="2"/>
      </w:numPr>
      <w:tabs>
        <w:tab w:val="left" w:pos="1134"/>
      </w:tabs>
      <w:contextualSpacing/>
    </w:pPr>
  </w:style>
  <w:style w:type="paragraph" w:styleId="ListNumber5">
    <w:name w:val="List Number 5"/>
    <w:basedOn w:val="Normal"/>
    <w:uiPriority w:val="99"/>
    <w:semiHidden/>
    <w:unhideWhenUsed/>
    <w:rsid w:val="004070F9"/>
    <w:pPr>
      <w:numPr>
        <w:numId w:val="1"/>
      </w:numPr>
      <w:tabs>
        <w:tab w:val="left" w:pos="1418"/>
      </w:tabs>
      <w:contextualSpacing/>
    </w:pPr>
  </w:style>
  <w:style w:type="paragraph" w:styleId="ListContinue">
    <w:name w:val="List Continue"/>
    <w:basedOn w:val="Normal"/>
    <w:uiPriority w:val="99"/>
    <w:semiHidden/>
    <w:unhideWhenUsed/>
    <w:rsid w:val="004070F9"/>
    <w:pPr>
      <w:ind w:left="284"/>
      <w:contextualSpacing/>
    </w:pPr>
  </w:style>
  <w:style w:type="paragraph" w:styleId="ListContinue2">
    <w:name w:val="List Continue 2"/>
    <w:basedOn w:val="Normal"/>
    <w:uiPriority w:val="99"/>
    <w:semiHidden/>
    <w:unhideWhenUsed/>
    <w:rsid w:val="004070F9"/>
    <w:pPr>
      <w:ind w:left="567"/>
      <w:contextualSpacing/>
    </w:pPr>
  </w:style>
  <w:style w:type="paragraph" w:styleId="ListContinue3">
    <w:name w:val="List Continue 3"/>
    <w:basedOn w:val="Normal"/>
    <w:uiPriority w:val="99"/>
    <w:semiHidden/>
    <w:unhideWhenUsed/>
    <w:rsid w:val="004070F9"/>
    <w:pPr>
      <w:ind w:left="851"/>
      <w:contextualSpacing/>
    </w:pPr>
  </w:style>
  <w:style w:type="paragraph" w:styleId="ListContinue4">
    <w:name w:val="List Continue 4"/>
    <w:basedOn w:val="Normal"/>
    <w:uiPriority w:val="99"/>
    <w:semiHidden/>
    <w:unhideWhenUsed/>
    <w:rsid w:val="004070F9"/>
    <w:pPr>
      <w:ind w:left="1134"/>
      <w:contextualSpacing/>
    </w:pPr>
  </w:style>
  <w:style w:type="paragraph" w:styleId="ListContinue5">
    <w:name w:val="List Continue 5"/>
    <w:basedOn w:val="Normal"/>
    <w:uiPriority w:val="99"/>
    <w:semiHidden/>
    <w:unhideWhenUsed/>
    <w:rsid w:val="004070F9"/>
    <w:pPr>
      <w:ind w:left="1418"/>
      <w:contextualSpacing/>
    </w:pPr>
  </w:style>
  <w:style w:type="paragraph" w:styleId="TOC1">
    <w:name w:val="toc 1"/>
    <w:basedOn w:val="Normal"/>
    <w:next w:val="Normal"/>
    <w:autoRedefine/>
    <w:uiPriority w:val="39"/>
    <w:unhideWhenUsed/>
    <w:rsid w:val="00491A6E"/>
    <w:pPr>
      <w:pBdr>
        <w:bottom w:val="dotted" w:sz="4" w:space="1" w:color="auto"/>
      </w:pBdr>
      <w:tabs>
        <w:tab w:val="left" w:pos="340"/>
        <w:tab w:val="left" w:pos="567"/>
        <w:tab w:val="right" w:pos="7070"/>
      </w:tabs>
      <w:spacing w:before="280" w:line="280" w:lineRule="exact"/>
    </w:pPr>
    <w:rPr>
      <w:rFonts w:ascii="Poppins" w:hAnsi="Poppins"/>
      <w:b/>
      <w:sz w:val="20"/>
    </w:rPr>
  </w:style>
  <w:style w:type="paragraph" w:styleId="TOC2">
    <w:name w:val="toc 2"/>
    <w:basedOn w:val="Normal"/>
    <w:next w:val="Normal"/>
    <w:autoRedefine/>
    <w:uiPriority w:val="39"/>
    <w:unhideWhenUsed/>
    <w:rsid w:val="00491A6E"/>
    <w:pPr>
      <w:tabs>
        <w:tab w:val="left" w:pos="1021"/>
        <w:tab w:val="right" w:pos="7070"/>
      </w:tabs>
      <w:spacing w:line="280" w:lineRule="exact"/>
      <w:ind w:left="340"/>
    </w:pPr>
    <w:rPr>
      <w:sz w:val="20"/>
    </w:rPr>
  </w:style>
  <w:style w:type="paragraph" w:styleId="TOC3">
    <w:name w:val="toc 3"/>
    <w:basedOn w:val="Normal"/>
    <w:next w:val="Normal"/>
    <w:autoRedefine/>
    <w:uiPriority w:val="39"/>
    <w:semiHidden/>
    <w:unhideWhenUsed/>
    <w:rsid w:val="004070F9"/>
    <w:pPr>
      <w:ind w:left="567"/>
    </w:pPr>
  </w:style>
  <w:style w:type="paragraph" w:styleId="TOC4">
    <w:name w:val="toc 4"/>
    <w:basedOn w:val="Normal"/>
    <w:next w:val="Normal"/>
    <w:autoRedefine/>
    <w:uiPriority w:val="39"/>
    <w:semiHidden/>
    <w:unhideWhenUsed/>
    <w:rsid w:val="004070F9"/>
    <w:pPr>
      <w:ind w:left="851"/>
    </w:pPr>
  </w:style>
  <w:style w:type="paragraph" w:styleId="TOC5">
    <w:name w:val="toc 5"/>
    <w:basedOn w:val="Normal"/>
    <w:next w:val="Normal"/>
    <w:autoRedefine/>
    <w:uiPriority w:val="39"/>
    <w:semiHidden/>
    <w:unhideWhenUsed/>
    <w:rsid w:val="004070F9"/>
    <w:pPr>
      <w:ind w:left="1134"/>
    </w:pPr>
  </w:style>
  <w:style w:type="paragraph" w:styleId="TOC6">
    <w:name w:val="toc 6"/>
    <w:basedOn w:val="Normal"/>
    <w:next w:val="Normal"/>
    <w:autoRedefine/>
    <w:uiPriority w:val="39"/>
    <w:semiHidden/>
    <w:unhideWhenUsed/>
    <w:rsid w:val="004070F9"/>
    <w:pPr>
      <w:ind w:left="1418"/>
    </w:pPr>
  </w:style>
  <w:style w:type="paragraph" w:styleId="TOC7">
    <w:name w:val="toc 7"/>
    <w:basedOn w:val="Normal"/>
    <w:next w:val="Normal"/>
    <w:autoRedefine/>
    <w:uiPriority w:val="39"/>
    <w:semiHidden/>
    <w:unhideWhenUsed/>
    <w:rsid w:val="004070F9"/>
    <w:pPr>
      <w:ind w:left="1701"/>
    </w:pPr>
  </w:style>
  <w:style w:type="paragraph" w:styleId="TOC8">
    <w:name w:val="toc 8"/>
    <w:basedOn w:val="Normal"/>
    <w:next w:val="Normal"/>
    <w:autoRedefine/>
    <w:uiPriority w:val="39"/>
    <w:semiHidden/>
    <w:unhideWhenUsed/>
    <w:rsid w:val="004070F9"/>
    <w:pPr>
      <w:ind w:left="1985"/>
    </w:pPr>
  </w:style>
  <w:style w:type="paragraph" w:styleId="TOC9">
    <w:name w:val="toc 9"/>
    <w:basedOn w:val="Normal"/>
    <w:next w:val="Normal"/>
    <w:autoRedefine/>
    <w:uiPriority w:val="39"/>
    <w:semiHidden/>
    <w:unhideWhenUsed/>
    <w:rsid w:val="004070F9"/>
    <w:pPr>
      <w:ind w:left="2268"/>
    </w:pPr>
  </w:style>
  <w:style w:type="paragraph" w:styleId="EnvelopeAddress">
    <w:name w:val="envelope address"/>
    <w:basedOn w:val="Normal"/>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Closing">
    <w:name w:val="Closing"/>
    <w:basedOn w:val="Normal"/>
    <w:link w:val="ClosingChar"/>
    <w:uiPriority w:val="99"/>
    <w:semiHidden/>
    <w:unhideWhenUsed/>
    <w:rsid w:val="004070F9"/>
  </w:style>
  <w:style w:type="character" w:customStyle="1" w:styleId="ClosingChar">
    <w:name w:val="Closing Char"/>
    <w:basedOn w:val="DefaultParagraphFont"/>
    <w:link w:val="Closing"/>
    <w:uiPriority w:val="99"/>
    <w:semiHidden/>
    <w:rsid w:val="004070F9"/>
    <w:rPr>
      <w:lang w:val="nl-NL"/>
    </w:rPr>
  </w:style>
  <w:style w:type="paragraph" w:styleId="ListParagraph">
    <w:name w:val="List Paragraph"/>
    <w:basedOn w:val="Normal"/>
    <w:uiPriority w:val="34"/>
    <w:qFormat/>
    <w:rsid w:val="004070F9"/>
    <w:pPr>
      <w:contextualSpacing/>
    </w:pPr>
  </w:style>
  <w:style w:type="paragraph" w:styleId="Header">
    <w:name w:val="header"/>
    <w:basedOn w:val="Normal"/>
    <w:link w:val="HeaderChar"/>
    <w:uiPriority w:val="99"/>
    <w:unhideWhenUsed/>
    <w:rsid w:val="00462365"/>
    <w:pPr>
      <w:tabs>
        <w:tab w:val="center" w:pos="4536"/>
        <w:tab w:val="right" w:pos="9072"/>
      </w:tabs>
    </w:pPr>
  </w:style>
  <w:style w:type="character" w:customStyle="1" w:styleId="HeaderChar">
    <w:name w:val="Header Char"/>
    <w:basedOn w:val="DefaultParagraphFont"/>
    <w:link w:val="Header"/>
    <w:uiPriority w:val="99"/>
    <w:rsid w:val="00462365"/>
    <w:rPr>
      <w:sz w:val="18"/>
      <w:lang w:val="nl-NL"/>
    </w:rPr>
  </w:style>
  <w:style w:type="paragraph" w:customStyle="1" w:styleId="OpsommingN1Bullet">
    <w:name w:val="Opsomming N1 Bullet"/>
    <w:basedOn w:val="Plattetekst"/>
    <w:uiPriority w:val="4"/>
    <w:qFormat/>
    <w:rsid w:val="00304D51"/>
    <w:pPr>
      <w:numPr>
        <w:numId w:val="13"/>
      </w:numPr>
    </w:pPr>
  </w:style>
  <w:style w:type="paragraph" w:customStyle="1" w:styleId="NummeringN1">
    <w:name w:val="Nummering N1"/>
    <w:basedOn w:val="Plattetekst"/>
    <w:uiPriority w:val="5"/>
    <w:qFormat/>
    <w:rsid w:val="00304D51"/>
    <w:pPr>
      <w:numPr>
        <w:numId w:val="12"/>
      </w:numPr>
    </w:pPr>
  </w:style>
  <w:style w:type="paragraph" w:customStyle="1" w:styleId="Tussenkop">
    <w:name w:val="Tussenkop"/>
    <w:basedOn w:val="Normal"/>
    <w:next w:val="Plattetekst"/>
    <w:uiPriority w:val="1"/>
    <w:qFormat/>
    <w:rsid w:val="00326EA3"/>
    <w:pPr>
      <w:tabs>
        <w:tab w:val="left" w:pos="284"/>
        <w:tab w:val="left" w:pos="567"/>
      </w:tabs>
      <w:spacing w:line="280" w:lineRule="atLeast"/>
    </w:pPr>
    <w:rPr>
      <w:rFonts w:asciiTheme="majorHAnsi" w:hAnsiTheme="majorHAnsi"/>
      <w:b/>
      <w:sz w:val="20"/>
    </w:rPr>
  </w:style>
  <w:style w:type="paragraph" w:customStyle="1" w:styleId="NummeringN2">
    <w:name w:val="Nummering N2"/>
    <w:basedOn w:val="Plattetekst"/>
    <w:uiPriority w:val="5"/>
    <w:qFormat/>
    <w:rsid w:val="00304D51"/>
    <w:pPr>
      <w:numPr>
        <w:numId w:val="14"/>
      </w:numPr>
      <w:ind w:left="624" w:hanging="284"/>
    </w:pPr>
  </w:style>
  <w:style w:type="paragraph" w:customStyle="1" w:styleId="OpsommingN2Streep">
    <w:name w:val="Opsomming N2 Streep"/>
    <w:basedOn w:val="Plattetekst"/>
    <w:uiPriority w:val="4"/>
    <w:qFormat/>
    <w:rsid w:val="00304D51"/>
    <w:pPr>
      <w:numPr>
        <w:numId w:val="11"/>
      </w:numPr>
      <w:tabs>
        <w:tab w:val="num" w:pos="284"/>
      </w:tabs>
      <w:ind w:left="624" w:hanging="284"/>
    </w:pPr>
  </w:style>
  <w:style w:type="paragraph" w:customStyle="1" w:styleId="Plattetekst">
    <w:name w:val="Plattetekst"/>
    <w:basedOn w:val="Normal"/>
    <w:link w:val="PlattetekstChar"/>
    <w:qFormat/>
    <w:rsid w:val="00CD4785"/>
    <w:pPr>
      <w:tabs>
        <w:tab w:val="left" w:pos="284"/>
        <w:tab w:val="left" w:pos="567"/>
        <w:tab w:val="left" w:pos="1418"/>
      </w:tabs>
      <w:spacing w:line="280" w:lineRule="atLeast"/>
    </w:pPr>
    <w:rPr>
      <w:sz w:val="20"/>
    </w:rPr>
  </w:style>
  <w:style w:type="character" w:customStyle="1" w:styleId="PlattetekstChar">
    <w:name w:val="Plattetekst Char"/>
    <w:basedOn w:val="DefaultParagraphFont"/>
    <w:link w:val="Plattetekst"/>
    <w:rsid w:val="00CD4785"/>
    <w:rPr>
      <w:sz w:val="20"/>
      <w:lang w:val="nl-NL"/>
    </w:rPr>
  </w:style>
  <w:style w:type="table" w:styleId="TableGrid">
    <w:name w:val="Table Grid"/>
    <w:basedOn w:val="TableNormal"/>
    <w:uiPriority w:val="39"/>
    <w:rsid w:val="00AF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DefaultParagraphFont"/>
    <w:semiHidden/>
    <w:rsid w:val="00AF1465"/>
    <w:rPr>
      <w:bdr w:val="none" w:sz="0" w:space="0" w:color="auto"/>
      <w:shd w:val="clear" w:color="auto" w:fill="A0C4E8"/>
    </w:rPr>
  </w:style>
  <w:style w:type="paragraph" w:styleId="Footer">
    <w:name w:val="footer"/>
    <w:basedOn w:val="Normal"/>
    <w:link w:val="FooterChar"/>
    <w:uiPriority w:val="99"/>
    <w:unhideWhenUsed/>
    <w:rsid w:val="00D6264B"/>
    <w:pPr>
      <w:tabs>
        <w:tab w:val="center" w:pos="4536"/>
        <w:tab w:val="right" w:pos="9072"/>
      </w:tabs>
      <w:spacing w:line="240" w:lineRule="exact"/>
    </w:pPr>
    <w:rPr>
      <w:rFonts w:ascii="Poppins Light" w:hAnsi="Poppins Light"/>
      <w:sz w:val="15"/>
    </w:rPr>
  </w:style>
  <w:style w:type="character" w:customStyle="1" w:styleId="FooterChar">
    <w:name w:val="Footer Char"/>
    <w:basedOn w:val="DefaultParagraphFont"/>
    <w:link w:val="Footer"/>
    <w:uiPriority w:val="99"/>
    <w:rsid w:val="00D6264B"/>
    <w:rPr>
      <w:rFonts w:ascii="Poppins Light" w:hAnsi="Poppins Light"/>
      <w:sz w:val="15"/>
      <w:lang w:val="nl-NL"/>
    </w:rPr>
  </w:style>
  <w:style w:type="character" w:styleId="PageNumber">
    <w:name w:val="page number"/>
    <w:basedOn w:val="DefaultParagraphFont"/>
    <w:uiPriority w:val="21"/>
    <w:unhideWhenUsed/>
    <w:rsid w:val="00D6264B"/>
    <w:rPr>
      <w:rFonts w:ascii="Poppins Medium" w:hAnsi="Poppins Medium"/>
      <w:b w:val="0"/>
      <w:i w:val="0"/>
      <w:sz w:val="18"/>
    </w:rPr>
  </w:style>
  <w:style w:type="character" w:customStyle="1" w:styleId="Heading1Char">
    <w:name w:val="Heading 1 Char"/>
    <w:basedOn w:val="DefaultParagraphFont"/>
    <w:link w:val="Heading1"/>
    <w:uiPriority w:val="2"/>
    <w:rsid w:val="00420282"/>
    <w:rPr>
      <w:rFonts w:ascii="Poppins" w:eastAsiaTheme="majorEastAsia" w:hAnsi="Poppins" w:cstheme="majorBidi"/>
      <w:b/>
      <w:color w:val="000000" w:themeColor="text1"/>
      <w:sz w:val="32"/>
      <w:szCs w:val="32"/>
      <w:lang w:val="nl-NL"/>
    </w:rPr>
  </w:style>
  <w:style w:type="character" w:styleId="Strong">
    <w:name w:val="Strong"/>
    <w:basedOn w:val="DefaultParagraphFont"/>
    <w:uiPriority w:val="8"/>
    <w:qFormat/>
    <w:rsid w:val="00B92B47"/>
    <w:rPr>
      <w:b/>
      <w:bCs/>
    </w:rPr>
  </w:style>
  <w:style w:type="character" w:customStyle="1" w:styleId="Heading2Char">
    <w:name w:val="Heading 2 Char"/>
    <w:basedOn w:val="DefaultParagraphFont"/>
    <w:link w:val="Heading2"/>
    <w:uiPriority w:val="2"/>
    <w:rsid w:val="00CA0058"/>
    <w:rPr>
      <w:rFonts w:ascii="Poppins" w:eastAsiaTheme="majorEastAsia" w:hAnsi="Poppins" w:cstheme="majorBidi"/>
      <w:b/>
      <w:color w:val="000000" w:themeColor="text1"/>
      <w:szCs w:val="26"/>
      <w:lang w:val="nl-NL"/>
    </w:rPr>
  </w:style>
  <w:style w:type="character" w:customStyle="1" w:styleId="Heading3Char">
    <w:name w:val="Heading 3 Char"/>
    <w:basedOn w:val="DefaultParagraphFont"/>
    <w:link w:val="Heading3"/>
    <w:uiPriority w:val="2"/>
    <w:rsid w:val="004B51A6"/>
    <w:rPr>
      <w:rFonts w:ascii="Poppins" w:eastAsiaTheme="majorEastAsia" w:hAnsi="Poppins" w:cs="Times New Roman (Koppen CS)"/>
      <w:b/>
      <w:color w:val="000000" w:themeColor="text1"/>
      <w:spacing w:val="4"/>
      <w:sz w:val="20"/>
      <w:lang w:val="nl-NL"/>
    </w:rPr>
  </w:style>
  <w:style w:type="paragraph" w:styleId="EnvelopeReturn">
    <w:name w:val="envelope return"/>
    <w:basedOn w:val="Normal"/>
    <w:uiPriority w:val="16"/>
    <w:unhideWhenUsed/>
    <w:rsid w:val="002F5BF6"/>
    <w:pPr>
      <w:spacing w:line="240" w:lineRule="exact"/>
    </w:pPr>
    <w:rPr>
      <w:rFonts w:ascii="Poppins Light" w:eastAsiaTheme="majorEastAsia" w:hAnsi="Poppins Light" w:cs="Times New Roman (Koppen CS)"/>
      <w:noProof/>
      <w:sz w:val="15"/>
      <w:szCs w:val="20"/>
    </w:rPr>
  </w:style>
  <w:style w:type="character" w:customStyle="1" w:styleId="Rood">
    <w:name w:val="Rood"/>
    <w:basedOn w:val="DefaultParagraphFont"/>
    <w:uiPriority w:val="8"/>
    <w:qFormat/>
    <w:rsid w:val="00CA0058"/>
    <w:rPr>
      <w:color w:val="FD4D38" w:themeColor="accent6"/>
    </w:rPr>
  </w:style>
  <w:style w:type="character" w:customStyle="1" w:styleId="Lichtblauw">
    <w:name w:val="Lichtblauw"/>
    <w:basedOn w:val="DefaultParagraphFont"/>
    <w:uiPriority w:val="8"/>
    <w:qFormat/>
    <w:rsid w:val="00CA0058"/>
    <w:rPr>
      <w:color w:val="0099FF"/>
    </w:rPr>
  </w:style>
  <w:style w:type="paragraph" w:customStyle="1" w:styleId="Kenmerken">
    <w:name w:val="Kenmerken"/>
    <w:basedOn w:val="Plattetekst"/>
    <w:uiPriority w:val="14"/>
    <w:qFormat/>
    <w:rsid w:val="00491A6E"/>
    <w:pPr>
      <w:spacing w:line="240" w:lineRule="exact"/>
    </w:pPr>
    <w:rPr>
      <w:rFonts w:ascii="Poppins Light" w:hAnsi="Poppins Light"/>
      <w:sz w:val="15"/>
    </w:rPr>
  </w:style>
  <w:style w:type="paragraph" w:customStyle="1" w:styleId="TabelPlattetekst">
    <w:name w:val="Tabel Plattetekst"/>
    <w:basedOn w:val="Plattetekst"/>
    <w:uiPriority w:val="7"/>
    <w:qFormat/>
    <w:rsid w:val="00254F3A"/>
    <w:pPr>
      <w:spacing w:line="240" w:lineRule="auto"/>
    </w:pPr>
    <w:rPr>
      <w:sz w:val="18"/>
    </w:rPr>
  </w:style>
  <w:style w:type="paragraph" w:customStyle="1" w:styleId="Reserve2">
    <w:name w:val="Reserve 2"/>
    <w:basedOn w:val="TabelPlattetekst"/>
    <w:uiPriority w:val="7"/>
    <w:qFormat/>
    <w:rsid w:val="0001388F"/>
  </w:style>
  <w:style w:type="paragraph" w:customStyle="1" w:styleId="Intro">
    <w:name w:val="Intro"/>
    <w:basedOn w:val="Plattetekst"/>
    <w:uiPriority w:val="7"/>
    <w:qFormat/>
    <w:rsid w:val="00893073"/>
    <w:rPr>
      <w:rFonts w:asciiTheme="majorHAnsi" w:hAnsiTheme="majorHAnsi"/>
    </w:rPr>
  </w:style>
  <w:style w:type="paragraph" w:customStyle="1" w:styleId="KenmerkKop">
    <w:name w:val="Kenmerk Kop"/>
    <w:basedOn w:val="Kenmerken"/>
    <w:next w:val="Kenmerken"/>
    <w:uiPriority w:val="7"/>
    <w:qFormat/>
    <w:rsid w:val="00491A6E"/>
    <w:pPr>
      <w:spacing w:before="120"/>
    </w:pPr>
    <w:rPr>
      <w:rFonts w:ascii="Poppins" w:hAnsi="Poppins"/>
      <w:b/>
      <w:noProof/>
    </w:rPr>
  </w:style>
  <w:style w:type="paragraph" w:styleId="Title">
    <w:name w:val="Title"/>
    <w:basedOn w:val="Normal"/>
    <w:next w:val="Normal"/>
    <w:link w:val="TitleChar"/>
    <w:uiPriority w:val="19"/>
    <w:qFormat/>
    <w:rsid w:val="00E621DC"/>
    <w:pPr>
      <w:spacing w:after="280" w:line="192" w:lineRule="auto"/>
      <w:contextualSpacing/>
    </w:pPr>
    <w:rPr>
      <w:rFonts w:ascii="Poppins SemiBold" w:eastAsiaTheme="majorEastAsia" w:hAnsi="Poppins SemiBold" w:cs="Times New Roman (Koppen CS)"/>
      <w:b/>
      <w:kern w:val="28"/>
      <w:sz w:val="90"/>
      <w:szCs w:val="56"/>
    </w:rPr>
  </w:style>
  <w:style w:type="character" w:customStyle="1" w:styleId="TitleChar">
    <w:name w:val="Title Char"/>
    <w:basedOn w:val="DefaultParagraphFont"/>
    <w:link w:val="Title"/>
    <w:uiPriority w:val="19"/>
    <w:rsid w:val="00E621DC"/>
    <w:rPr>
      <w:rFonts w:ascii="Poppins SemiBold" w:eastAsiaTheme="majorEastAsia" w:hAnsi="Poppins SemiBold" w:cs="Times New Roman (Koppen CS)"/>
      <w:b/>
      <w:kern w:val="28"/>
      <w:sz w:val="90"/>
      <w:szCs w:val="56"/>
      <w:lang w:val="nl-NL"/>
    </w:rPr>
  </w:style>
  <w:style w:type="paragraph" w:styleId="Subtitle">
    <w:name w:val="Subtitle"/>
    <w:basedOn w:val="Normal"/>
    <w:next w:val="Normal"/>
    <w:link w:val="SubtitleChar"/>
    <w:uiPriority w:val="20"/>
    <w:qFormat/>
    <w:rsid w:val="00CD4785"/>
    <w:pPr>
      <w:numPr>
        <w:ilvl w:val="1"/>
      </w:numPr>
      <w:spacing w:line="480" w:lineRule="exact"/>
    </w:pPr>
    <w:rPr>
      <w:rFonts w:ascii="Poppins" w:hAnsi="Poppins" w:cs="Times New Roman (Hoofdtekst CS)"/>
      <w:color w:val="000000" w:themeColor="text1"/>
      <w:sz w:val="40"/>
      <w:szCs w:val="22"/>
    </w:rPr>
  </w:style>
  <w:style w:type="character" w:customStyle="1" w:styleId="SubtitleChar">
    <w:name w:val="Subtitle Char"/>
    <w:basedOn w:val="DefaultParagraphFont"/>
    <w:link w:val="Subtitle"/>
    <w:uiPriority w:val="20"/>
    <w:rsid w:val="00CD4785"/>
    <w:rPr>
      <w:rFonts w:ascii="Poppins" w:eastAsiaTheme="minorEastAsia" w:hAnsi="Poppins" w:cs="Times New Roman (Hoofdtekst CS)"/>
      <w:color w:val="000000" w:themeColor="text1"/>
      <w:sz w:val="40"/>
      <w:szCs w:val="22"/>
      <w:lang w:val="nl-NL"/>
    </w:rPr>
  </w:style>
  <w:style w:type="paragraph" w:styleId="Caption">
    <w:name w:val="caption"/>
    <w:basedOn w:val="Normal"/>
    <w:next w:val="Normal"/>
    <w:uiPriority w:val="35"/>
    <w:unhideWhenUsed/>
    <w:qFormat/>
    <w:rsid w:val="00254F3A"/>
    <w:pPr>
      <w:spacing w:after="160" w:line="280" w:lineRule="exact"/>
    </w:pPr>
    <w:rPr>
      <w:rFonts w:ascii="Poppins SemiBold" w:hAnsi="Poppins SemiBold"/>
      <w:iCs/>
      <w:color w:val="000000" w:themeColor="text2"/>
      <w:szCs w:val="18"/>
    </w:rPr>
  </w:style>
  <w:style w:type="numbering" w:customStyle="1" w:styleId="Huidigelijst1">
    <w:name w:val="Huidige lijst1"/>
    <w:uiPriority w:val="99"/>
    <w:rsid w:val="00326EA3"/>
    <w:pPr>
      <w:numPr>
        <w:numId w:val="15"/>
      </w:numPr>
    </w:pPr>
  </w:style>
  <w:style w:type="numbering" w:customStyle="1" w:styleId="Huidigelijst2">
    <w:name w:val="Huidige lijst2"/>
    <w:uiPriority w:val="99"/>
    <w:rsid w:val="00326EA3"/>
    <w:pPr>
      <w:numPr>
        <w:numId w:val="16"/>
      </w:numPr>
    </w:pPr>
  </w:style>
  <w:style w:type="numbering" w:customStyle="1" w:styleId="Huidigelijst3">
    <w:name w:val="Huidige lijst3"/>
    <w:uiPriority w:val="99"/>
    <w:rsid w:val="00893073"/>
    <w:pPr>
      <w:numPr>
        <w:numId w:val="18"/>
      </w:numPr>
    </w:pPr>
  </w:style>
  <w:style w:type="numbering" w:customStyle="1" w:styleId="Huidigelijst4">
    <w:name w:val="Huidige lijst4"/>
    <w:uiPriority w:val="99"/>
    <w:rsid w:val="00CD4785"/>
    <w:pPr>
      <w:numPr>
        <w:numId w:val="19"/>
      </w:numPr>
    </w:pPr>
  </w:style>
  <w:style w:type="paragraph" w:styleId="TOCHeading">
    <w:name w:val="TOC Heading"/>
    <w:basedOn w:val="Heading1"/>
    <w:next w:val="Normal"/>
    <w:uiPriority w:val="39"/>
    <w:unhideWhenUsed/>
    <w:qFormat/>
    <w:rsid w:val="00C9192E"/>
    <w:pPr>
      <w:numPr>
        <w:numId w:val="0"/>
      </w:numPr>
      <w:spacing w:line="240" w:lineRule="atLeast"/>
      <w:outlineLvl w:val="9"/>
    </w:pPr>
    <w:rPr>
      <w:rFonts w:asciiTheme="majorHAnsi" w:hAnsiTheme="majorHAnsi"/>
      <w:b w:val="0"/>
      <w:noProof/>
    </w:rPr>
  </w:style>
  <w:style w:type="numbering" w:customStyle="1" w:styleId="Huidigelijst5">
    <w:name w:val="Huidige lijst5"/>
    <w:uiPriority w:val="99"/>
    <w:rsid w:val="00D6264B"/>
    <w:pPr>
      <w:numPr>
        <w:numId w:val="20"/>
      </w:numPr>
    </w:pPr>
  </w:style>
  <w:style w:type="numbering" w:customStyle="1" w:styleId="Huidigelijst6">
    <w:name w:val="Huidige lijst6"/>
    <w:uiPriority w:val="99"/>
    <w:rsid w:val="00D6264B"/>
    <w:pPr>
      <w:numPr>
        <w:numId w:val="21"/>
      </w:numPr>
    </w:pPr>
  </w:style>
  <w:style w:type="character" w:styleId="Hyperlink">
    <w:name w:val="Hyperlink"/>
    <w:basedOn w:val="DefaultParagraphFont"/>
    <w:uiPriority w:val="99"/>
    <w:unhideWhenUsed/>
    <w:rsid w:val="00491A6E"/>
    <w:rPr>
      <w:color w:val="0016E2" w:themeColor="hyperlink"/>
      <w:u w:val="single"/>
    </w:rPr>
  </w:style>
  <w:style w:type="table" w:customStyle="1" w:styleId="RutgersTabel1">
    <w:name w:val="Rutgers Tabel 1"/>
    <w:basedOn w:val="TableNormal"/>
    <w:uiPriority w:val="99"/>
    <w:rsid w:val="00420282"/>
    <w:rPr>
      <w:sz w:val="18"/>
    </w:rPr>
    <w:tblPr>
      <w:tblBorders>
        <w:bottom w:val="single" w:sz="4" w:space="0" w:color="000000" w:themeColor="text1"/>
        <w:insideH w:val="dotted" w:sz="4" w:space="0" w:color="000000" w:themeColor="text1"/>
      </w:tblBorders>
      <w:tblCellMar>
        <w:top w:w="57" w:type="dxa"/>
        <w:bottom w:w="57" w:type="dxa"/>
      </w:tblCellMar>
    </w:tblPr>
    <w:tblStylePr w:type="firstRow">
      <w:rPr>
        <w:b/>
        <w:color w:val="FFFFFF" w:themeColor="background1"/>
      </w:rPr>
      <w:tblPr/>
      <w:tcPr>
        <w:tcBorders>
          <w:top w:val="nil"/>
          <w:left w:val="nil"/>
          <w:bottom w:val="single" w:sz="4" w:space="0" w:color="6633CC" w:themeColor="accent3"/>
          <w:right w:val="nil"/>
          <w:insideH w:val="nil"/>
          <w:insideV w:val="nil"/>
          <w:tl2br w:val="nil"/>
          <w:tr2bl w:val="nil"/>
        </w:tcBorders>
        <w:shd w:val="clear" w:color="auto" w:fill="6633CC" w:themeFill="accent3"/>
      </w:tcPr>
    </w:tblStylePr>
    <w:tblStylePr w:type="lastRow">
      <w:rPr>
        <w:b/>
      </w:rPr>
      <w:tblPr/>
      <w:tcPr>
        <w:tcBorders>
          <w:top w:val="single" w:sz="4" w:space="0" w:color="000000" w:themeColor="text1"/>
        </w:tcBorders>
      </w:tcPr>
    </w:tblStylePr>
    <w:tblStylePr w:type="firstCol">
      <w:rPr>
        <w:b/>
      </w:rPr>
    </w:tblStylePr>
  </w:style>
  <w:style w:type="paragraph" w:customStyle="1" w:styleId="TabelKopWit">
    <w:name w:val="Tabel Kop Wit"/>
    <w:basedOn w:val="TabelPlattetekst"/>
    <w:uiPriority w:val="7"/>
    <w:qFormat/>
    <w:rsid w:val="00254F3A"/>
    <w:rPr>
      <w:b/>
      <w:color w:val="FFFFFF" w:themeColor="background1"/>
    </w:rPr>
  </w:style>
  <w:style w:type="paragraph" w:styleId="TableofAuthorities">
    <w:name w:val="table of authorities"/>
    <w:basedOn w:val="Normal"/>
    <w:next w:val="Normal"/>
    <w:uiPriority w:val="99"/>
    <w:unhideWhenUsed/>
    <w:rsid w:val="00CE2318"/>
    <w:pPr>
      <w:tabs>
        <w:tab w:val="left" w:pos="227"/>
      </w:tabs>
      <w:spacing w:before="120" w:after="280"/>
      <w:ind w:left="181" w:hanging="181"/>
    </w:pPr>
    <w:rPr>
      <w:sz w:val="16"/>
    </w:rPr>
  </w:style>
  <w:style w:type="paragraph" w:styleId="FootnoteText">
    <w:name w:val="footnote text"/>
    <w:basedOn w:val="Normal"/>
    <w:link w:val="FootnoteTextChar"/>
    <w:uiPriority w:val="99"/>
    <w:semiHidden/>
    <w:unhideWhenUsed/>
    <w:rsid w:val="00D67025"/>
    <w:pPr>
      <w:tabs>
        <w:tab w:val="left" w:pos="227"/>
        <w:tab w:val="left" w:pos="340"/>
      </w:tabs>
    </w:pPr>
    <w:rPr>
      <w:sz w:val="15"/>
      <w:szCs w:val="20"/>
    </w:rPr>
  </w:style>
  <w:style w:type="character" w:customStyle="1" w:styleId="FootnoteTextChar">
    <w:name w:val="Footnote Text Char"/>
    <w:basedOn w:val="DefaultParagraphFont"/>
    <w:link w:val="FootnoteText"/>
    <w:uiPriority w:val="99"/>
    <w:semiHidden/>
    <w:rsid w:val="00D67025"/>
    <w:rPr>
      <w:sz w:val="15"/>
      <w:szCs w:val="20"/>
      <w:lang w:val="nl-NL"/>
    </w:rPr>
  </w:style>
  <w:style w:type="character" w:styleId="FootnoteReference">
    <w:name w:val="footnote reference"/>
    <w:basedOn w:val="DefaultParagraphFont"/>
    <w:uiPriority w:val="99"/>
    <w:semiHidden/>
    <w:unhideWhenUsed/>
    <w:rsid w:val="00CE2318"/>
    <w:rPr>
      <w:vertAlign w:val="superscript"/>
    </w:rPr>
  </w:style>
  <w:style w:type="character" w:styleId="PlaceholderText">
    <w:name w:val="Placeholder Text"/>
    <w:basedOn w:val="DefaultParagraphFont"/>
    <w:uiPriority w:val="99"/>
    <w:semiHidden/>
    <w:rsid w:val="0017221B"/>
    <w:rPr>
      <w:color w:val="808080"/>
    </w:rPr>
  </w:style>
  <w:style w:type="paragraph" w:styleId="NoSpacing">
    <w:name w:val="No Spacing"/>
    <w:uiPriority w:val="1"/>
    <w:qFormat/>
    <w:rsid w:val="00603A8C"/>
    <w:rPr>
      <w:sz w:val="22"/>
      <w:szCs w:val="22"/>
      <w:lang w:val="nl-NL"/>
    </w:rPr>
  </w:style>
  <w:style w:type="character" w:styleId="CommentReference">
    <w:name w:val="annotation reference"/>
    <w:basedOn w:val="DefaultParagraphFont"/>
    <w:uiPriority w:val="99"/>
    <w:semiHidden/>
    <w:unhideWhenUsed/>
    <w:rsid w:val="00183B29"/>
    <w:rPr>
      <w:sz w:val="16"/>
      <w:szCs w:val="16"/>
    </w:rPr>
  </w:style>
  <w:style w:type="paragraph" w:styleId="CommentText">
    <w:name w:val="annotation text"/>
    <w:basedOn w:val="Normal"/>
    <w:link w:val="CommentTextChar"/>
    <w:uiPriority w:val="99"/>
    <w:semiHidden/>
    <w:unhideWhenUsed/>
    <w:rsid w:val="00183B29"/>
    <w:rPr>
      <w:sz w:val="20"/>
      <w:szCs w:val="20"/>
    </w:rPr>
  </w:style>
  <w:style w:type="character" w:customStyle="1" w:styleId="CommentTextChar">
    <w:name w:val="Comment Text Char"/>
    <w:basedOn w:val="DefaultParagraphFont"/>
    <w:link w:val="CommentText"/>
    <w:uiPriority w:val="99"/>
    <w:semiHidden/>
    <w:rsid w:val="00183B29"/>
    <w:rPr>
      <w:rFonts w:eastAsiaTheme="minorEastAsia"/>
      <w:sz w:val="20"/>
      <w:szCs w:val="20"/>
      <w:lang w:val="nl-NL" w:eastAsia="nl-NL"/>
    </w:rPr>
  </w:style>
  <w:style w:type="paragraph" w:styleId="CommentSubject">
    <w:name w:val="annotation subject"/>
    <w:basedOn w:val="CommentText"/>
    <w:next w:val="CommentText"/>
    <w:link w:val="CommentSubjectChar"/>
    <w:uiPriority w:val="99"/>
    <w:semiHidden/>
    <w:unhideWhenUsed/>
    <w:rsid w:val="00183B29"/>
    <w:rPr>
      <w:b/>
      <w:bCs/>
    </w:rPr>
  </w:style>
  <w:style w:type="character" w:customStyle="1" w:styleId="CommentSubjectChar">
    <w:name w:val="Comment Subject Char"/>
    <w:basedOn w:val="CommentTextChar"/>
    <w:link w:val="CommentSubject"/>
    <w:uiPriority w:val="99"/>
    <w:semiHidden/>
    <w:rsid w:val="00183B29"/>
    <w:rPr>
      <w:rFonts w:eastAsiaTheme="minorEastAsia"/>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jabloon\Rutgers%20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A76825296409E808B7E4D70EEB515"/>
        <w:category>
          <w:name w:val="Algemeen"/>
          <w:gallery w:val="placeholder"/>
        </w:category>
        <w:types>
          <w:type w:val="bbPlcHdr"/>
        </w:types>
        <w:behaviors>
          <w:behavior w:val="content"/>
        </w:behaviors>
        <w:guid w:val="{9A6F87FB-4A9C-4E53-9C2C-3A6CFE752D36}"/>
      </w:docPartPr>
      <w:docPartBody>
        <w:p w:rsidR="00F806B9" w:rsidRDefault="00744B67" w:rsidP="00744B67">
          <w:pPr>
            <w:pStyle w:val="827A76825296409E808B7E4D70EEB515"/>
          </w:pPr>
          <w:r w:rsidRPr="00D8631F">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Regular">
    <w:altName w:val="Roboto"/>
    <w:charset w:val="00"/>
    <w:family w:val="auto"/>
    <w:pitch w:val="variable"/>
    <w:sig w:usb0="E00002FF" w:usb1="5000205B" w:usb2="00000020" w:usb3="00000000" w:csb0="0000019F" w:csb1="00000000"/>
  </w:font>
  <w:font w:name="Poppins">
    <w:charset w:val="00"/>
    <w:family w:val="auto"/>
    <w:pitch w:val="variable"/>
    <w:sig w:usb0="00008007" w:usb1="00000000" w:usb2="00000000" w:usb3="00000000" w:csb0="00000093" w:csb1="00000000"/>
  </w:font>
  <w:font w:name="Times New Roman (Koppen CS)">
    <w:altName w:val="Times New Roman"/>
    <w:panose1 w:val="00000000000000000000"/>
    <w:charset w:val="00"/>
    <w:family w:val="roman"/>
    <w:notTrueType/>
    <w:pitch w:val="default"/>
  </w:font>
  <w:font w:name="Roboto Bold">
    <w:altName w:val="Roboto"/>
    <w:panose1 w:val="02000000000000000000"/>
    <w:charset w:val="00"/>
    <w:family w:val="auto"/>
    <w:pitch w:val="variable"/>
    <w:sig w:usb0="E00002FF" w:usb1="5000205B" w:usb2="00000020" w:usb3="00000000" w:csb0="0000019F" w:csb1="00000000"/>
  </w:font>
  <w:font w:name="Poppins Light">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67"/>
    <w:rsid w:val="00744B67"/>
    <w:rsid w:val="00F80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B67"/>
    <w:rPr>
      <w:color w:val="808080"/>
    </w:rPr>
  </w:style>
  <w:style w:type="paragraph" w:customStyle="1" w:styleId="827A76825296409E808B7E4D70EEB515">
    <w:name w:val="827A76825296409E808B7E4D70EEB515"/>
    <w:rsid w:val="00744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utgers">
      <a:dk1>
        <a:srgbClr val="000000"/>
      </a:dk1>
      <a:lt1>
        <a:srgbClr val="FFFFFF"/>
      </a:lt1>
      <a:dk2>
        <a:srgbClr val="000000"/>
      </a:dk2>
      <a:lt2>
        <a:srgbClr val="F8F8F8"/>
      </a:lt2>
      <a:accent1>
        <a:srgbClr val="66CC66"/>
      </a:accent1>
      <a:accent2>
        <a:srgbClr val="006666"/>
      </a:accent2>
      <a:accent3>
        <a:srgbClr val="6633CC"/>
      </a:accent3>
      <a:accent4>
        <a:srgbClr val="F860C5"/>
      </a:accent4>
      <a:accent5>
        <a:srgbClr val="FF8133"/>
      </a:accent5>
      <a:accent6>
        <a:srgbClr val="FD4D38"/>
      </a:accent6>
      <a:hlink>
        <a:srgbClr val="0016E2"/>
      </a:hlink>
      <a:folHlink>
        <a:srgbClr val="33CCFF"/>
      </a:folHlink>
    </a:clrScheme>
    <a:fontScheme name="Roboto Bold Regular">
      <a:majorFont>
        <a:latin typeface="Roboto Bold"/>
        <a:ea typeface=""/>
        <a:cs typeface=""/>
      </a:majorFont>
      <a:minorFont>
        <a:latin typeface="Robot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599</ap:Words>
  <ap:Characters>3299</ap:Characters>
  <ap:DocSecurity>0</ap:DocSecurity>
  <ap:Lines>27</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Rutgers brief</vt:lpstr>
      <vt:lpstr>Rutgers brief</vt:lpstr>
    </vt:vector>
  </ap:TitlesOfParts>
  <ap:LinksUpToDate>false</ap:LinksUpToDate>
  <ap:CharactersWithSpaces>3891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2021-11-15T07:46:00.0000000Z</dcterms:created>
  <dcterms:modified xsi:type="dcterms:W3CDTF">2022-03-16T10:36:00.0000000Z</dcterms:modified>
  <category/>
  <version/>
</coreProperties>
</file>