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D20F9" w:rsidR="00CB3578" w:rsidTr="00F13442">
        <w:trPr>
          <w:cantSplit/>
        </w:trPr>
        <w:tc>
          <w:tcPr>
            <w:tcW w:w="9142" w:type="dxa"/>
            <w:gridSpan w:val="2"/>
            <w:tcBorders>
              <w:top w:val="nil"/>
              <w:left w:val="nil"/>
              <w:bottom w:val="nil"/>
              <w:right w:val="nil"/>
            </w:tcBorders>
          </w:tcPr>
          <w:p w:rsidRPr="00A66BD4" w:rsidR="00A66BD4" w:rsidP="000D0DF5" w:rsidRDefault="00A66BD4">
            <w:pPr>
              <w:tabs>
                <w:tab w:val="left" w:pos="-1440"/>
                <w:tab w:val="left" w:pos="-720"/>
              </w:tabs>
              <w:suppressAutoHyphens/>
              <w:rPr>
                <w:rFonts w:ascii="Times New Roman" w:hAnsi="Times New Roman"/>
              </w:rPr>
            </w:pPr>
            <w:r w:rsidRPr="00A66BD4">
              <w:rPr>
                <w:rFonts w:ascii="Times New Roman" w:hAnsi="Times New Roman"/>
              </w:rPr>
              <w:t>De Tweede Kamer der Staten-</w:t>
            </w:r>
            <w:r w:rsidRPr="00A66BD4">
              <w:rPr>
                <w:rFonts w:ascii="Times New Roman" w:hAnsi="Times New Roman"/>
              </w:rPr>
              <w:fldChar w:fldCharType="begin"/>
            </w:r>
            <w:r w:rsidRPr="00A66BD4">
              <w:rPr>
                <w:rFonts w:ascii="Times New Roman" w:hAnsi="Times New Roman"/>
              </w:rPr>
              <w:instrText xml:space="preserve">PRIVATE </w:instrText>
            </w:r>
            <w:r w:rsidRPr="00A66BD4">
              <w:rPr>
                <w:rFonts w:ascii="Times New Roman" w:hAnsi="Times New Roman"/>
              </w:rPr>
              <w:fldChar w:fldCharType="end"/>
            </w:r>
          </w:p>
          <w:p w:rsidRPr="00A66BD4" w:rsidR="00A66BD4" w:rsidP="000D0DF5" w:rsidRDefault="00A66BD4">
            <w:pPr>
              <w:tabs>
                <w:tab w:val="left" w:pos="-1440"/>
                <w:tab w:val="left" w:pos="-720"/>
              </w:tabs>
              <w:suppressAutoHyphens/>
              <w:rPr>
                <w:rFonts w:ascii="Times New Roman" w:hAnsi="Times New Roman"/>
              </w:rPr>
            </w:pPr>
            <w:r w:rsidRPr="00A66BD4">
              <w:rPr>
                <w:rFonts w:ascii="Times New Roman" w:hAnsi="Times New Roman"/>
              </w:rPr>
              <w:t>Generaal zendt bijgaand door</w:t>
            </w:r>
          </w:p>
          <w:p w:rsidRPr="00A66BD4" w:rsidR="00A66BD4" w:rsidP="000D0DF5" w:rsidRDefault="00A66BD4">
            <w:pPr>
              <w:tabs>
                <w:tab w:val="left" w:pos="-1440"/>
                <w:tab w:val="left" w:pos="-720"/>
              </w:tabs>
              <w:suppressAutoHyphens/>
              <w:rPr>
                <w:rFonts w:ascii="Times New Roman" w:hAnsi="Times New Roman"/>
              </w:rPr>
            </w:pPr>
            <w:r w:rsidRPr="00A66BD4">
              <w:rPr>
                <w:rFonts w:ascii="Times New Roman" w:hAnsi="Times New Roman"/>
              </w:rPr>
              <w:t>haar aangenomen wetsvoorstel</w:t>
            </w:r>
          </w:p>
          <w:p w:rsidRPr="00A66BD4" w:rsidR="00A66BD4" w:rsidP="000D0DF5" w:rsidRDefault="00A66BD4">
            <w:pPr>
              <w:tabs>
                <w:tab w:val="left" w:pos="-1440"/>
                <w:tab w:val="left" w:pos="-720"/>
              </w:tabs>
              <w:suppressAutoHyphens/>
              <w:rPr>
                <w:rFonts w:ascii="Times New Roman" w:hAnsi="Times New Roman"/>
              </w:rPr>
            </w:pPr>
            <w:r w:rsidRPr="00A66BD4">
              <w:rPr>
                <w:rFonts w:ascii="Times New Roman" w:hAnsi="Times New Roman"/>
              </w:rPr>
              <w:t>aan de Eerste Kamer.</w:t>
            </w:r>
          </w:p>
          <w:p w:rsidRPr="00A66BD4" w:rsidR="00A66BD4" w:rsidP="000D0DF5" w:rsidRDefault="00A66BD4">
            <w:pPr>
              <w:tabs>
                <w:tab w:val="left" w:pos="-1440"/>
                <w:tab w:val="left" w:pos="-720"/>
              </w:tabs>
              <w:suppressAutoHyphens/>
              <w:rPr>
                <w:rFonts w:ascii="Times New Roman" w:hAnsi="Times New Roman"/>
              </w:rPr>
            </w:pPr>
          </w:p>
          <w:p w:rsidRPr="00A66BD4" w:rsidR="00A66BD4" w:rsidP="000D0DF5" w:rsidRDefault="00A66BD4">
            <w:pPr>
              <w:tabs>
                <w:tab w:val="left" w:pos="-1440"/>
                <w:tab w:val="left" w:pos="-720"/>
              </w:tabs>
              <w:suppressAutoHyphens/>
              <w:rPr>
                <w:rFonts w:ascii="Times New Roman" w:hAnsi="Times New Roman"/>
              </w:rPr>
            </w:pPr>
            <w:r w:rsidRPr="00A66BD4">
              <w:rPr>
                <w:rFonts w:ascii="Times New Roman" w:hAnsi="Times New Roman"/>
              </w:rPr>
              <w:t>De Voorzitter,</w:t>
            </w:r>
          </w:p>
          <w:p w:rsidRPr="00A66BD4" w:rsidR="00A66BD4" w:rsidP="000D0DF5" w:rsidRDefault="00A66BD4">
            <w:pPr>
              <w:tabs>
                <w:tab w:val="left" w:pos="-1440"/>
                <w:tab w:val="left" w:pos="-720"/>
              </w:tabs>
              <w:suppressAutoHyphens/>
              <w:rPr>
                <w:rFonts w:ascii="Times New Roman" w:hAnsi="Times New Roman"/>
              </w:rPr>
            </w:pPr>
          </w:p>
          <w:p w:rsidRPr="00A66BD4" w:rsidR="00A66BD4" w:rsidP="000D0DF5" w:rsidRDefault="00A66BD4">
            <w:pPr>
              <w:tabs>
                <w:tab w:val="left" w:pos="-1440"/>
                <w:tab w:val="left" w:pos="-720"/>
              </w:tabs>
              <w:suppressAutoHyphens/>
              <w:rPr>
                <w:rFonts w:ascii="Times New Roman" w:hAnsi="Times New Roman"/>
              </w:rPr>
            </w:pPr>
          </w:p>
          <w:p w:rsidRPr="00A66BD4" w:rsidR="00A66BD4" w:rsidP="000D0DF5" w:rsidRDefault="00A66BD4">
            <w:pPr>
              <w:tabs>
                <w:tab w:val="left" w:pos="-1440"/>
                <w:tab w:val="left" w:pos="-720"/>
              </w:tabs>
              <w:suppressAutoHyphens/>
              <w:rPr>
                <w:rFonts w:ascii="Times New Roman" w:hAnsi="Times New Roman"/>
              </w:rPr>
            </w:pPr>
          </w:p>
          <w:p w:rsidRPr="00A66BD4" w:rsidR="00A66BD4" w:rsidP="000D0DF5" w:rsidRDefault="00A66BD4">
            <w:pPr>
              <w:tabs>
                <w:tab w:val="left" w:pos="-1440"/>
                <w:tab w:val="left" w:pos="-720"/>
              </w:tabs>
              <w:suppressAutoHyphens/>
              <w:rPr>
                <w:rFonts w:ascii="Times New Roman" w:hAnsi="Times New Roman"/>
              </w:rPr>
            </w:pPr>
          </w:p>
          <w:p w:rsidRPr="00A66BD4" w:rsidR="00A66BD4" w:rsidP="000D0DF5" w:rsidRDefault="00A66BD4">
            <w:pPr>
              <w:tabs>
                <w:tab w:val="left" w:pos="-1440"/>
                <w:tab w:val="left" w:pos="-720"/>
              </w:tabs>
              <w:suppressAutoHyphens/>
              <w:rPr>
                <w:rFonts w:ascii="Times New Roman" w:hAnsi="Times New Roman"/>
              </w:rPr>
            </w:pPr>
          </w:p>
          <w:p w:rsidRPr="00A66BD4" w:rsidR="00A66BD4" w:rsidP="000D0DF5" w:rsidRDefault="00A66BD4">
            <w:pPr>
              <w:tabs>
                <w:tab w:val="left" w:pos="-1440"/>
                <w:tab w:val="left" w:pos="-720"/>
              </w:tabs>
              <w:suppressAutoHyphens/>
              <w:rPr>
                <w:rFonts w:ascii="Times New Roman" w:hAnsi="Times New Roman"/>
              </w:rPr>
            </w:pPr>
          </w:p>
          <w:p w:rsidRPr="00A66BD4" w:rsidR="00A66BD4" w:rsidP="000D0DF5" w:rsidRDefault="00A66BD4">
            <w:pPr>
              <w:tabs>
                <w:tab w:val="left" w:pos="-1440"/>
                <w:tab w:val="left" w:pos="-720"/>
              </w:tabs>
              <w:suppressAutoHyphens/>
              <w:rPr>
                <w:rFonts w:ascii="Times New Roman" w:hAnsi="Times New Roman"/>
              </w:rPr>
            </w:pPr>
          </w:p>
          <w:p w:rsidRPr="00A66BD4" w:rsidR="00A66BD4" w:rsidP="000D0DF5" w:rsidRDefault="00A66BD4">
            <w:pPr>
              <w:tabs>
                <w:tab w:val="left" w:pos="-1440"/>
                <w:tab w:val="left" w:pos="-720"/>
              </w:tabs>
              <w:suppressAutoHyphens/>
              <w:rPr>
                <w:rFonts w:ascii="Times New Roman" w:hAnsi="Times New Roman"/>
              </w:rPr>
            </w:pPr>
          </w:p>
          <w:p w:rsidRPr="00A66BD4" w:rsidR="00A66BD4" w:rsidP="000D0DF5" w:rsidRDefault="00A66BD4">
            <w:pPr>
              <w:rPr>
                <w:rFonts w:ascii="Times New Roman" w:hAnsi="Times New Roman"/>
              </w:rPr>
            </w:pPr>
          </w:p>
          <w:p w:rsidRPr="00A66BD4" w:rsidR="00CB3578" w:rsidP="00A66BD4" w:rsidRDefault="00A66BD4">
            <w:pPr>
              <w:pStyle w:val="Amendement"/>
              <w:rPr>
                <w:rFonts w:ascii="Times New Roman" w:hAnsi="Times New Roman" w:cs="Times New Roman"/>
                <w:b w:val="0"/>
              </w:rPr>
            </w:pPr>
            <w:r>
              <w:rPr>
                <w:rFonts w:ascii="Times New Roman" w:hAnsi="Times New Roman" w:cs="Times New Roman"/>
                <w:b w:val="0"/>
                <w:sz w:val="20"/>
              </w:rPr>
              <w:t>7 december 2021</w:t>
            </w:r>
          </w:p>
        </w:tc>
      </w:tr>
      <w:tr w:rsidRPr="009D20F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D20F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D20F9" w:rsidR="00CB3578" w:rsidRDefault="00CB3578">
            <w:pPr>
              <w:tabs>
                <w:tab w:val="left" w:pos="-1440"/>
                <w:tab w:val="left" w:pos="-720"/>
              </w:tabs>
              <w:suppressAutoHyphens/>
              <w:rPr>
                <w:rFonts w:ascii="Times New Roman" w:hAnsi="Times New Roman"/>
                <w:b/>
                <w:bCs/>
                <w:sz w:val="24"/>
              </w:rPr>
            </w:pPr>
          </w:p>
        </w:tc>
      </w:tr>
      <w:tr w:rsidRPr="009D20F9" w:rsidR="00A66BD4" w:rsidTr="0083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D20F9" w:rsidR="00A66BD4" w:rsidP="000D5BC4" w:rsidRDefault="00A66BD4">
            <w:pPr>
              <w:rPr>
                <w:rFonts w:ascii="Times New Roman" w:hAnsi="Times New Roman"/>
                <w:b/>
                <w:sz w:val="24"/>
              </w:rPr>
            </w:pPr>
            <w:r w:rsidRPr="009D20F9">
              <w:rPr>
                <w:rFonts w:ascii="Times New Roman" w:hAnsi="Times New Roman"/>
                <w:b/>
                <w:sz w:val="24"/>
              </w:rPr>
              <w:t>Vaststelling van de begrotingsstaat van het Ministerie van Buitenlandse Zaken (V) voor het jaar 2022</w:t>
            </w:r>
          </w:p>
        </w:tc>
      </w:tr>
      <w:tr w:rsidRPr="009D20F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D20F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D20F9" w:rsidR="00CB3578" w:rsidRDefault="00CB3578">
            <w:pPr>
              <w:pStyle w:val="Amendement"/>
              <w:rPr>
                <w:rFonts w:ascii="Times New Roman" w:hAnsi="Times New Roman" w:cs="Times New Roman"/>
              </w:rPr>
            </w:pPr>
          </w:p>
        </w:tc>
      </w:tr>
      <w:tr w:rsidRPr="009D20F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D20F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D20F9" w:rsidR="00CB3578" w:rsidRDefault="00CB3578">
            <w:pPr>
              <w:pStyle w:val="Amendement"/>
              <w:rPr>
                <w:rFonts w:ascii="Times New Roman" w:hAnsi="Times New Roman" w:cs="Times New Roman"/>
              </w:rPr>
            </w:pPr>
          </w:p>
        </w:tc>
      </w:tr>
      <w:tr w:rsidRPr="009D20F9" w:rsidR="00A66BD4" w:rsidTr="0002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D20F9" w:rsidR="00A66BD4" w:rsidRDefault="00A66BD4">
            <w:pPr>
              <w:pStyle w:val="Amendement"/>
              <w:rPr>
                <w:rFonts w:ascii="Times New Roman" w:hAnsi="Times New Roman" w:cs="Times New Roman"/>
              </w:rPr>
            </w:pPr>
            <w:r>
              <w:rPr>
                <w:rFonts w:ascii="Times New Roman" w:hAnsi="Times New Roman" w:cs="Times New Roman"/>
              </w:rPr>
              <w:t xml:space="preserve">GEWIJZIGD </w:t>
            </w:r>
            <w:r w:rsidRPr="009D20F9">
              <w:rPr>
                <w:rFonts w:ascii="Times New Roman" w:hAnsi="Times New Roman" w:cs="Times New Roman"/>
              </w:rPr>
              <w:t>VOORSTEL VAN WET</w:t>
            </w:r>
          </w:p>
        </w:tc>
      </w:tr>
      <w:tr w:rsidRPr="009D20F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D20F9"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D20F9" w:rsidR="00CB3578" w:rsidRDefault="00CB3578">
            <w:pPr>
              <w:pStyle w:val="Amendement"/>
              <w:rPr>
                <w:rFonts w:ascii="Times New Roman" w:hAnsi="Times New Roman" w:cs="Times New Roman"/>
              </w:rPr>
            </w:pPr>
          </w:p>
        </w:tc>
      </w:tr>
    </w:tbl>
    <w:p w:rsidR="009D20F9" w:rsidP="009D20F9" w:rsidRDefault="009D20F9">
      <w:pPr>
        <w:pStyle w:val="Geenafstand"/>
        <w:rPr>
          <w:rFonts w:ascii="Times New Roman" w:hAnsi="Times New Roman" w:eastAsia="Arial Unicode MS"/>
          <w:sz w:val="24"/>
        </w:rPr>
      </w:pPr>
    </w:p>
    <w:p w:rsidR="009D20F9" w:rsidP="009D20F9" w:rsidRDefault="009D20F9">
      <w:pPr>
        <w:pStyle w:val="Geenafstand"/>
        <w:ind w:firstLine="284"/>
        <w:rPr>
          <w:rFonts w:ascii="Times New Roman" w:hAnsi="Times New Roman" w:eastAsia="Arial Unicode MS"/>
          <w:sz w:val="24"/>
        </w:rPr>
      </w:pPr>
      <w:r w:rsidRPr="009D20F9">
        <w:rPr>
          <w:rFonts w:ascii="Times New Roman" w:hAnsi="Times New Roman" w:eastAsia="Arial Unicode MS"/>
          <w:sz w:val="24"/>
        </w:rPr>
        <w:t>Wij Willem-Alexander, bij de gratie Gods, Koning der Nederlanden, Prins van Oranje-Nassau, enz. enz. enz.</w:t>
      </w:r>
    </w:p>
    <w:p w:rsidRPr="009D20F9" w:rsidR="009D20F9" w:rsidP="009D20F9" w:rsidRDefault="009D20F9">
      <w:pPr>
        <w:pStyle w:val="Geenafstand"/>
        <w:ind w:firstLine="284"/>
        <w:rPr>
          <w:rFonts w:ascii="Times New Roman" w:hAnsi="Times New Roman" w:eastAsia="Arial Unicode MS"/>
          <w:sz w:val="24"/>
        </w:rPr>
      </w:pPr>
    </w:p>
    <w:p w:rsidRPr="009D20F9" w:rsidR="009D20F9" w:rsidP="009D20F9" w:rsidRDefault="009D20F9">
      <w:pPr>
        <w:pStyle w:val="Geenafstand"/>
        <w:ind w:firstLine="284"/>
        <w:rPr>
          <w:rFonts w:ascii="Times New Roman" w:hAnsi="Times New Roman" w:eastAsia="Arial Unicode MS"/>
          <w:sz w:val="24"/>
        </w:rPr>
      </w:pPr>
      <w:r w:rsidRPr="009D20F9">
        <w:rPr>
          <w:rFonts w:ascii="Times New Roman" w:hAnsi="Times New Roman" w:eastAsia="Arial Unicode MS"/>
          <w:sz w:val="24"/>
        </w:rPr>
        <w:t>Allen, die deze zullen zien of horen lezen, saluut! doen te weten:</w:t>
      </w:r>
    </w:p>
    <w:p w:rsidRPr="009D20F9" w:rsidR="009D20F9" w:rsidP="009D20F9" w:rsidRDefault="009D20F9">
      <w:pPr>
        <w:pStyle w:val="Geenafstand"/>
        <w:ind w:firstLine="284"/>
        <w:rPr>
          <w:rFonts w:ascii="Times New Roman" w:hAnsi="Times New Roman" w:eastAsia="Arial Unicode MS"/>
          <w:sz w:val="24"/>
        </w:rPr>
      </w:pPr>
      <w:r w:rsidRPr="009D20F9">
        <w:rPr>
          <w:rFonts w:ascii="Times New Roman" w:hAnsi="Times New Roman" w:eastAsia="Arial Unicode MS"/>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9D20F9" w:rsidR="009D20F9" w:rsidP="009D20F9" w:rsidRDefault="009D20F9">
      <w:pPr>
        <w:pStyle w:val="Geenafstand"/>
        <w:ind w:firstLine="284"/>
        <w:rPr>
          <w:rFonts w:ascii="Times New Roman" w:hAnsi="Times New Roman" w:eastAsia="Arial Unicode MS"/>
          <w:sz w:val="24"/>
        </w:rPr>
      </w:pPr>
      <w:r w:rsidRPr="009D20F9">
        <w:rPr>
          <w:rFonts w:ascii="Times New Roman" w:hAnsi="Times New Roman" w:eastAsia="Arial Unicode MS"/>
          <w:sz w:val="24"/>
        </w:rPr>
        <w:t>Zo is het, dat Wij, de Afdeling advisering van de Raad van State gehoord, en met gemeen overleg der Staten-Generaal, hebben goedgevonden en verstaan, gelijk Wij goedvinden en verstaan bij deze:</w:t>
      </w:r>
    </w:p>
    <w:p w:rsidR="009D20F9" w:rsidP="009D20F9" w:rsidRDefault="009D20F9">
      <w:pPr>
        <w:pStyle w:val="Geenafstand"/>
        <w:rPr>
          <w:rFonts w:ascii="Times New Roman" w:hAnsi="Times New Roman" w:eastAsia="Arial Unicode MS"/>
          <w:b/>
          <w:sz w:val="24"/>
        </w:rPr>
      </w:pPr>
    </w:p>
    <w:p w:rsidRPr="009D20F9" w:rsidR="009D20F9" w:rsidP="009D20F9" w:rsidRDefault="009D20F9">
      <w:pPr>
        <w:pStyle w:val="Geenafstand"/>
        <w:rPr>
          <w:rFonts w:ascii="Times New Roman" w:hAnsi="Times New Roman" w:eastAsia="Arial Unicode MS"/>
          <w:b/>
          <w:sz w:val="24"/>
        </w:rPr>
      </w:pPr>
      <w:r w:rsidRPr="009D20F9">
        <w:rPr>
          <w:rFonts w:ascii="Times New Roman" w:hAnsi="Times New Roman" w:eastAsia="Arial Unicode MS"/>
          <w:b/>
          <w:sz w:val="24"/>
        </w:rPr>
        <w:t>Artikel 1</w:t>
      </w:r>
    </w:p>
    <w:p w:rsidR="009D20F9" w:rsidP="009D20F9" w:rsidRDefault="009D20F9">
      <w:pPr>
        <w:pStyle w:val="Geenafstand"/>
        <w:rPr>
          <w:rFonts w:ascii="Times New Roman" w:hAnsi="Times New Roman" w:eastAsia="Arial Unicode MS"/>
          <w:sz w:val="24"/>
        </w:rPr>
      </w:pPr>
    </w:p>
    <w:p w:rsidRPr="009D20F9" w:rsidR="009D20F9" w:rsidP="009D20F9" w:rsidRDefault="009D20F9">
      <w:pPr>
        <w:pStyle w:val="Geenafstand"/>
        <w:ind w:firstLine="284"/>
        <w:rPr>
          <w:rFonts w:ascii="Times New Roman" w:hAnsi="Times New Roman" w:eastAsia="Arial Unicode MS"/>
          <w:sz w:val="24"/>
        </w:rPr>
      </w:pPr>
      <w:r w:rsidRPr="009D20F9">
        <w:rPr>
          <w:rFonts w:ascii="Times New Roman" w:hAnsi="Times New Roman" w:eastAsia="Arial Unicode MS"/>
          <w:sz w:val="24"/>
        </w:rPr>
        <w:t>De bij deze wet behorende departementale begrotingsstaat voor het jaar 2022 wordt vastgesteld.</w:t>
      </w:r>
    </w:p>
    <w:p w:rsidR="009D20F9" w:rsidP="009D20F9" w:rsidRDefault="009D20F9">
      <w:pPr>
        <w:pStyle w:val="Geenafstand"/>
        <w:rPr>
          <w:rFonts w:ascii="Times New Roman" w:hAnsi="Times New Roman" w:eastAsia="Arial Unicode MS"/>
          <w:b/>
          <w:sz w:val="24"/>
        </w:rPr>
      </w:pPr>
    </w:p>
    <w:p w:rsidRPr="009D20F9" w:rsidR="009D20F9" w:rsidP="009D20F9" w:rsidRDefault="009D20F9">
      <w:pPr>
        <w:pStyle w:val="Geenafstand"/>
        <w:rPr>
          <w:rFonts w:ascii="Times New Roman" w:hAnsi="Times New Roman" w:eastAsia="Arial Unicode MS"/>
          <w:b/>
          <w:sz w:val="24"/>
        </w:rPr>
      </w:pPr>
      <w:r w:rsidRPr="009D20F9">
        <w:rPr>
          <w:rFonts w:ascii="Times New Roman" w:hAnsi="Times New Roman" w:eastAsia="Arial Unicode MS"/>
          <w:b/>
          <w:sz w:val="24"/>
        </w:rPr>
        <w:t>Artikel 2</w:t>
      </w:r>
    </w:p>
    <w:p w:rsidR="009D20F9" w:rsidP="009D20F9" w:rsidRDefault="009D20F9">
      <w:pPr>
        <w:pStyle w:val="Geenafstand"/>
        <w:rPr>
          <w:rFonts w:ascii="Times New Roman" w:hAnsi="Times New Roman" w:eastAsia="Arial Unicode MS"/>
          <w:sz w:val="24"/>
        </w:rPr>
      </w:pPr>
    </w:p>
    <w:p w:rsidRPr="009D20F9" w:rsidR="009D20F9" w:rsidP="009D20F9" w:rsidRDefault="009D20F9">
      <w:pPr>
        <w:pStyle w:val="Geenafstand"/>
        <w:ind w:firstLine="284"/>
        <w:rPr>
          <w:rFonts w:ascii="Times New Roman" w:hAnsi="Times New Roman" w:eastAsia="Arial Unicode MS"/>
          <w:sz w:val="24"/>
        </w:rPr>
      </w:pPr>
      <w:r w:rsidRPr="009D20F9">
        <w:rPr>
          <w:rFonts w:ascii="Times New Roman" w:hAnsi="Times New Roman" w:eastAsia="Arial Unicode MS"/>
          <w:sz w:val="24"/>
        </w:rPr>
        <w:t>De vaststelling van de begrotingsstaat geschiedt in duizenden euro’s.</w:t>
      </w:r>
    </w:p>
    <w:p w:rsidR="009D20F9" w:rsidP="009D20F9" w:rsidRDefault="009D20F9">
      <w:pPr>
        <w:pStyle w:val="Geenafstand"/>
        <w:rPr>
          <w:rFonts w:ascii="Times New Roman" w:hAnsi="Times New Roman" w:eastAsia="Arial Unicode MS"/>
          <w:b/>
          <w:sz w:val="24"/>
        </w:rPr>
      </w:pPr>
    </w:p>
    <w:p w:rsidRPr="009D20F9" w:rsidR="009D20F9" w:rsidP="009D20F9" w:rsidRDefault="009D20F9">
      <w:pPr>
        <w:pStyle w:val="Geenafstand"/>
        <w:rPr>
          <w:rFonts w:ascii="Times New Roman" w:hAnsi="Times New Roman" w:eastAsia="Arial Unicode MS"/>
          <w:b/>
          <w:sz w:val="24"/>
        </w:rPr>
      </w:pPr>
      <w:r w:rsidRPr="009D20F9">
        <w:rPr>
          <w:rFonts w:ascii="Times New Roman" w:hAnsi="Times New Roman" w:eastAsia="Arial Unicode MS"/>
          <w:b/>
          <w:sz w:val="24"/>
        </w:rPr>
        <w:t>Artikel 3</w:t>
      </w:r>
    </w:p>
    <w:p w:rsidR="009D20F9" w:rsidP="009D20F9" w:rsidRDefault="009D20F9">
      <w:pPr>
        <w:pStyle w:val="Geenafstand"/>
        <w:rPr>
          <w:rFonts w:ascii="Times New Roman" w:hAnsi="Times New Roman" w:eastAsia="Arial Unicode MS"/>
          <w:sz w:val="24"/>
        </w:rPr>
      </w:pPr>
    </w:p>
    <w:p w:rsidR="009D20F9" w:rsidP="009D20F9" w:rsidRDefault="009D20F9">
      <w:pPr>
        <w:pStyle w:val="Geenafstand"/>
        <w:ind w:firstLine="284"/>
        <w:rPr>
          <w:rFonts w:ascii="Times New Roman" w:hAnsi="Times New Roman" w:eastAsia="Arial Unicode MS"/>
          <w:sz w:val="24"/>
        </w:rPr>
      </w:pPr>
      <w:r w:rsidRPr="009D20F9">
        <w:rPr>
          <w:rFonts w:ascii="Times New Roman" w:hAnsi="Times New Roman" w:eastAsia="Arial Unicode MS"/>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9D20F9" w:rsidP="009D20F9" w:rsidRDefault="009D20F9">
      <w:pPr>
        <w:pStyle w:val="Geenafstand"/>
        <w:ind w:firstLine="284"/>
        <w:rPr>
          <w:rFonts w:ascii="Times New Roman" w:hAnsi="Times New Roman" w:eastAsia="Arial Unicode MS"/>
          <w:sz w:val="24"/>
        </w:rPr>
      </w:pPr>
    </w:p>
    <w:p w:rsidRPr="009D20F9" w:rsidR="009D20F9" w:rsidP="009D20F9" w:rsidRDefault="009D20F9">
      <w:pPr>
        <w:pStyle w:val="Geenafstand"/>
        <w:ind w:firstLine="284"/>
        <w:rPr>
          <w:rFonts w:ascii="Times New Roman" w:hAnsi="Times New Roman" w:eastAsia="Arial Unicode MS"/>
          <w:sz w:val="24"/>
        </w:rPr>
      </w:pPr>
    </w:p>
    <w:p w:rsidRPr="009D20F9" w:rsidR="009D20F9" w:rsidP="002F653C" w:rsidRDefault="009D20F9">
      <w:pPr>
        <w:pStyle w:val="Geenafstand"/>
        <w:ind w:firstLine="284"/>
        <w:rPr>
          <w:rFonts w:ascii="Times New Roman" w:hAnsi="Times New Roman" w:eastAsia="Arial Unicode MS"/>
          <w:sz w:val="24"/>
        </w:rPr>
      </w:pPr>
      <w:r w:rsidRPr="009D20F9">
        <w:rPr>
          <w:rFonts w:ascii="Times New Roman" w:hAnsi="Times New Roman" w:eastAsia="Arial Unicode MS"/>
          <w:sz w:val="24"/>
        </w:rPr>
        <w:t>Lasten en bevelen dat deze in het Staatsblad zal worden geplaatst en dat alle ministeries, autoriteiten, colleges en ambtenaren die zulks aangaat, aan de nauwkeurige uitvoering de hand zullen houden.</w:t>
      </w:r>
    </w:p>
    <w:p w:rsidRPr="009D20F9" w:rsidR="009D20F9" w:rsidP="009D20F9" w:rsidRDefault="009D20F9">
      <w:pPr>
        <w:pStyle w:val="Geenafstand"/>
        <w:rPr>
          <w:rFonts w:ascii="Times New Roman" w:hAnsi="Times New Roman" w:eastAsia="Arial Unicode MS"/>
          <w:sz w:val="24"/>
        </w:rPr>
      </w:pPr>
    </w:p>
    <w:p w:rsidRPr="009D20F9" w:rsidR="009D20F9" w:rsidP="009D20F9" w:rsidRDefault="009D20F9">
      <w:pPr>
        <w:pStyle w:val="Geenafstand"/>
        <w:rPr>
          <w:rFonts w:ascii="Times New Roman" w:hAnsi="Times New Roman" w:eastAsia="Arial Unicode MS"/>
          <w:sz w:val="24"/>
        </w:rPr>
      </w:pPr>
      <w:r w:rsidRPr="009D20F9">
        <w:rPr>
          <w:rFonts w:ascii="Times New Roman" w:hAnsi="Times New Roman" w:eastAsia="Arial Unicode MS"/>
          <w:sz w:val="24"/>
        </w:rPr>
        <w:t>Gegeven</w:t>
      </w:r>
    </w:p>
    <w:p w:rsidR="009D20F9" w:rsidP="009D20F9" w:rsidRDefault="009D20F9">
      <w:pPr>
        <w:widowControl w:val="0"/>
        <w:autoSpaceDN w:val="0"/>
        <w:textAlignment w:val="baseline"/>
        <w:rPr>
          <w:rFonts w:ascii="Times New Roman" w:hAnsi="Times New Roman" w:eastAsia="Arial Unicode MS"/>
          <w:kern w:val="3"/>
          <w:sz w:val="24"/>
        </w:rPr>
      </w:pPr>
    </w:p>
    <w:p w:rsidR="009D20F9" w:rsidP="009D20F9" w:rsidRDefault="009D20F9">
      <w:pPr>
        <w:widowControl w:val="0"/>
        <w:autoSpaceDN w:val="0"/>
        <w:textAlignment w:val="baseline"/>
        <w:rPr>
          <w:rFonts w:ascii="Times New Roman" w:hAnsi="Times New Roman" w:eastAsia="Arial Unicode MS"/>
          <w:kern w:val="3"/>
          <w:sz w:val="24"/>
        </w:rPr>
      </w:pPr>
    </w:p>
    <w:p w:rsidR="009D20F9" w:rsidP="009D20F9" w:rsidRDefault="009D20F9">
      <w:pPr>
        <w:widowControl w:val="0"/>
        <w:autoSpaceDN w:val="0"/>
        <w:textAlignment w:val="baseline"/>
        <w:rPr>
          <w:rFonts w:ascii="Times New Roman" w:hAnsi="Times New Roman" w:eastAsia="Arial Unicode MS"/>
          <w:kern w:val="3"/>
          <w:sz w:val="24"/>
        </w:rPr>
      </w:pPr>
    </w:p>
    <w:p w:rsidR="009D20F9" w:rsidP="009D20F9" w:rsidRDefault="009D20F9">
      <w:pPr>
        <w:widowControl w:val="0"/>
        <w:autoSpaceDN w:val="0"/>
        <w:textAlignment w:val="baseline"/>
        <w:rPr>
          <w:rFonts w:ascii="Times New Roman" w:hAnsi="Times New Roman" w:eastAsia="Arial Unicode MS"/>
          <w:kern w:val="3"/>
          <w:sz w:val="24"/>
        </w:rPr>
      </w:pPr>
    </w:p>
    <w:p w:rsidR="009D20F9" w:rsidP="009D20F9" w:rsidRDefault="009D20F9">
      <w:pPr>
        <w:widowControl w:val="0"/>
        <w:autoSpaceDN w:val="0"/>
        <w:textAlignment w:val="baseline"/>
        <w:rPr>
          <w:rFonts w:ascii="Times New Roman" w:hAnsi="Times New Roman" w:eastAsia="Arial Unicode MS"/>
          <w:kern w:val="3"/>
          <w:sz w:val="24"/>
        </w:rPr>
      </w:pPr>
    </w:p>
    <w:p w:rsidR="009D20F9" w:rsidP="009D20F9" w:rsidRDefault="009D20F9">
      <w:pPr>
        <w:widowControl w:val="0"/>
        <w:autoSpaceDN w:val="0"/>
        <w:textAlignment w:val="baseline"/>
        <w:rPr>
          <w:rFonts w:ascii="Times New Roman" w:hAnsi="Times New Roman" w:eastAsia="Arial Unicode MS"/>
          <w:kern w:val="3"/>
          <w:sz w:val="24"/>
        </w:rPr>
      </w:pPr>
    </w:p>
    <w:p w:rsidR="009D20F9" w:rsidP="009D20F9" w:rsidRDefault="009D20F9">
      <w:pPr>
        <w:widowControl w:val="0"/>
        <w:autoSpaceDN w:val="0"/>
        <w:textAlignment w:val="baseline"/>
        <w:rPr>
          <w:rFonts w:ascii="Times New Roman" w:hAnsi="Times New Roman" w:eastAsia="Arial Unicode MS"/>
          <w:kern w:val="3"/>
          <w:sz w:val="24"/>
        </w:rPr>
      </w:pPr>
    </w:p>
    <w:p w:rsidR="009D20F9" w:rsidP="009D20F9" w:rsidRDefault="009D20F9">
      <w:pPr>
        <w:widowControl w:val="0"/>
        <w:autoSpaceDN w:val="0"/>
        <w:textAlignment w:val="baseline"/>
        <w:rPr>
          <w:rFonts w:ascii="Times New Roman" w:hAnsi="Times New Roman" w:eastAsia="Arial Unicode MS"/>
          <w:kern w:val="3"/>
          <w:sz w:val="24"/>
        </w:rPr>
      </w:pPr>
    </w:p>
    <w:p w:rsidR="009D20F9" w:rsidP="009D20F9" w:rsidRDefault="009D20F9">
      <w:pPr>
        <w:widowControl w:val="0"/>
        <w:autoSpaceDN w:val="0"/>
        <w:textAlignment w:val="baseline"/>
        <w:rPr>
          <w:rFonts w:ascii="Times New Roman" w:hAnsi="Times New Roman" w:eastAsia="Arial Unicode MS"/>
          <w:kern w:val="3"/>
          <w:sz w:val="24"/>
        </w:rPr>
      </w:pPr>
    </w:p>
    <w:p w:rsidR="008A63E5" w:rsidP="009D20F9" w:rsidRDefault="009D20F9">
      <w:pPr>
        <w:widowControl w:val="0"/>
        <w:autoSpaceDN w:val="0"/>
        <w:textAlignment w:val="baseline"/>
        <w:rPr>
          <w:rFonts w:ascii="Times New Roman" w:hAnsi="Times New Roman" w:eastAsia="Arial Unicode MS"/>
          <w:kern w:val="3"/>
          <w:sz w:val="24"/>
        </w:rPr>
      </w:pPr>
      <w:r>
        <w:rPr>
          <w:rFonts w:ascii="Times New Roman" w:hAnsi="Times New Roman" w:eastAsia="Arial Unicode MS"/>
          <w:kern w:val="3"/>
          <w:sz w:val="24"/>
        </w:rPr>
        <w:t>D</w:t>
      </w:r>
      <w:r w:rsidRPr="009D20F9">
        <w:rPr>
          <w:rFonts w:ascii="Times New Roman" w:hAnsi="Times New Roman" w:eastAsia="Arial Unicode MS"/>
          <w:kern w:val="3"/>
          <w:sz w:val="24"/>
        </w:rPr>
        <w:t>e Minister van Buitenlandse Zaken</w:t>
      </w:r>
      <w:r>
        <w:rPr>
          <w:rFonts w:ascii="Times New Roman" w:hAnsi="Times New Roman" w:eastAsia="Arial Unicode MS"/>
          <w:kern w:val="3"/>
          <w:sz w:val="24"/>
        </w:rPr>
        <w:t>,</w:t>
      </w:r>
    </w:p>
    <w:p w:rsidR="00A66BD4" w:rsidP="00A66BD4" w:rsidRDefault="00A66BD4">
      <w:pPr>
        <w:widowControl w:val="0"/>
        <w:autoSpaceDN w:val="0"/>
        <w:textAlignment w:val="baseline"/>
        <w:rPr>
          <w:rFonts w:ascii="Times New Roman" w:hAnsi="Times New Roman" w:eastAsia="Arial Unicode MS"/>
          <w:kern w:val="3"/>
          <w:sz w:val="24"/>
        </w:rPr>
      </w:pPr>
    </w:p>
    <w:p w:rsidR="00A66BD4" w:rsidP="00A66BD4" w:rsidRDefault="00A66BD4">
      <w:pPr>
        <w:widowControl w:val="0"/>
        <w:autoSpaceDN w:val="0"/>
        <w:textAlignment w:val="baseline"/>
        <w:rPr>
          <w:rFonts w:ascii="Times New Roman" w:hAnsi="Times New Roman" w:eastAsia="Arial Unicode MS"/>
          <w:kern w:val="3"/>
          <w:sz w:val="24"/>
        </w:rPr>
      </w:pPr>
    </w:p>
    <w:p w:rsidR="00A66BD4" w:rsidP="00A66BD4" w:rsidRDefault="00A66BD4">
      <w:pPr>
        <w:widowControl w:val="0"/>
        <w:autoSpaceDN w:val="0"/>
        <w:textAlignment w:val="baseline"/>
        <w:rPr>
          <w:rFonts w:ascii="Times New Roman" w:hAnsi="Times New Roman" w:eastAsia="Arial Unicode MS"/>
          <w:kern w:val="3"/>
          <w:sz w:val="24"/>
        </w:rPr>
      </w:pPr>
    </w:p>
    <w:p w:rsidR="00A66BD4" w:rsidP="00A66BD4" w:rsidRDefault="00A66BD4">
      <w:pPr>
        <w:widowControl w:val="0"/>
        <w:autoSpaceDN w:val="0"/>
        <w:textAlignment w:val="baseline"/>
        <w:rPr>
          <w:rFonts w:ascii="Times New Roman" w:hAnsi="Times New Roman" w:eastAsia="Arial Unicode MS"/>
          <w:kern w:val="3"/>
          <w:sz w:val="24"/>
        </w:rPr>
      </w:pPr>
    </w:p>
    <w:p w:rsidR="00A66BD4" w:rsidP="00A66BD4" w:rsidRDefault="00A66BD4">
      <w:pPr>
        <w:widowControl w:val="0"/>
        <w:autoSpaceDN w:val="0"/>
        <w:textAlignment w:val="baseline"/>
        <w:rPr>
          <w:rFonts w:ascii="Times New Roman" w:hAnsi="Times New Roman" w:eastAsia="Arial Unicode MS"/>
          <w:kern w:val="3"/>
          <w:sz w:val="24"/>
        </w:rPr>
      </w:pPr>
    </w:p>
    <w:p w:rsidR="00A66BD4" w:rsidP="00A66BD4" w:rsidRDefault="00A66BD4">
      <w:pPr>
        <w:widowControl w:val="0"/>
        <w:autoSpaceDN w:val="0"/>
        <w:textAlignment w:val="baseline"/>
        <w:rPr>
          <w:rFonts w:ascii="Times New Roman" w:hAnsi="Times New Roman" w:eastAsia="Arial Unicode MS"/>
          <w:kern w:val="3"/>
          <w:sz w:val="24"/>
        </w:rPr>
      </w:pPr>
    </w:p>
    <w:p w:rsidR="00A66BD4" w:rsidP="00A66BD4" w:rsidRDefault="00A66BD4">
      <w:pPr>
        <w:widowControl w:val="0"/>
        <w:autoSpaceDN w:val="0"/>
        <w:textAlignment w:val="baseline"/>
        <w:rPr>
          <w:rFonts w:ascii="Times New Roman" w:hAnsi="Times New Roman" w:eastAsia="Arial Unicode MS"/>
          <w:kern w:val="3"/>
          <w:sz w:val="24"/>
        </w:rPr>
      </w:pPr>
    </w:p>
    <w:p w:rsidR="00A66BD4" w:rsidP="00A66BD4" w:rsidRDefault="00A66BD4">
      <w:pPr>
        <w:widowControl w:val="0"/>
        <w:autoSpaceDN w:val="0"/>
        <w:textAlignment w:val="baseline"/>
        <w:rPr>
          <w:rFonts w:ascii="Times New Roman" w:hAnsi="Times New Roman" w:eastAsia="Arial Unicode MS"/>
          <w:kern w:val="3"/>
          <w:sz w:val="24"/>
        </w:rPr>
      </w:pPr>
    </w:p>
    <w:p w:rsidR="00A66BD4" w:rsidP="00A66BD4" w:rsidRDefault="00A66BD4">
      <w:pPr>
        <w:widowControl w:val="0"/>
        <w:autoSpaceDN w:val="0"/>
        <w:textAlignment w:val="baseline"/>
        <w:rPr>
          <w:rFonts w:ascii="Times New Roman" w:hAnsi="Times New Roman" w:eastAsia="Arial Unicode MS"/>
          <w:kern w:val="3"/>
          <w:sz w:val="24"/>
        </w:rPr>
      </w:pPr>
    </w:p>
    <w:p w:rsidR="008A63E5" w:rsidP="00A66BD4" w:rsidRDefault="00A66BD4">
      <w:pPr>
        <w:widowControl w:val="0"/>
        <w:autoSpaceDN w:val="0"/>
        <w:textAlignment w:val="baseline"/>
        <w:rPr>
          <w:rFonts w:ascii="Times New Roman" w:hAnsi="Times New Roman" w:eastAsia="Arial Unicode MS"/>
          <w:kern w:val="3"/>
          <w:sz w:val="24"/>
        </w:rPr>
      </w:pPr>
      <w:r>
        <w:rPr>
          <w:rFonts w:ascii="Times New Roman" w:hAnsi="Times New Roman" w:eastAsia="Arial Unicode MS"/>
          <w:kern w:val="3"/>
          <w:sz w:val="24"/>
        </w:rPr>
        <w:t>D</w:t>
      </w:r>
      <w:r w:rsidRPr="009D20F9">
        <w:rPr>
          <w:rFonts w:ascii="Times New Roman" w:hAnsi="Times New Roman" w:eastAsia="Arial Unicode MS"/>
          <w:kern w:val="3"/>
          <w:sz w:val="24"/>
        </w:rPr>
        <w:t>e Minister van Buitenlandse Zaken</w:t>
      </w:r>
      <w:r>
        <w:rPr>
          <w:rFonts w:ascii="Times New Roman" w:hAnsi="Times New Roman" w:eastAsia="Arial Unicode MS"/>
          <w:kern w:val="3"/>
          <w:sz w:val="24"/>
        </w:rPr>
        <w:t>,</w:t>
      </w:r>
      <w:r w:rsidR="008A63E5">
        <w:rPr>
          <w:rFonts w:ascii="Times New Roman" w:hAnsi="Times New Roman" w:eastAsia="Arial Unicode MS"/>
          <w:kern w:val="3"/>
          <w:sz w:val="24"/>
        </w:rPr>
        <w:br w:type="page"/>
      </w:r>
    </w:p>
    <w:p w:rsidR="008A63E5" w:rsidP="00A11E73" w:rsidRDefault="008A63E5">
      <w:pPr>
        <w:tabs>
          <w:tab w:val="left" w:pos="284"/>
          <w:tab w:val="left" w:pos="567"/>
          <w:tab w:val="left" w:pos="851"/>
        </w:tabs>
        <w:ind w:right="1848"/>
        <w:rPr>
          <w:rFonts w:ascii="Times New Roman" w:hAnsi="Times New Roman"/>
          <w:sz w:val="24"/>
          <w:szCs w:val="20"/>
        </w:rPr>
        <w:sectPr w:rsidR="008A63E5"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235"/>
        <w:gridCol w:w="8393"/>
        <w:gridCol w:w="1980"/>
        <w:gridCol w:w="1599"/>
        <w:gridCol w:w="1795"/>
      </w:tblGrid>
      <w:tr w:rsidRPr="008A63E5" w:rsidR="008A63E5" w:rsidTr="008A63E5">
        <w:trPr>
          <w:tblHeader/>
        </w:trPr>
        <w:tc>
          <w:tcPr>
            <w:tcW w:w="5000" w:type="pct"/>
            <w:gridSpan w:val="5"/>
            <w:shd w:val="clear" w:color="auto" w:fill="009EE0"/>
            <w:tcMar>
              <w:top w:w="22" w:type="dxa"/>
              <w:left w:w="113" w:type="dxa"/>
              <w:bottom w:w="22" w:type="dxa"/>
              <w:right w:w="10" w:type="dxa"/>
            </w:tcMar>
          </w:tcPr>
          <w:p w:rsidRPr="008A63E5" w:rsidR="008A63E5" w:rsidP="00AC3F32" w:rsidRDefault="008A63E5">
            <w:pPr>
              <w:pStyle w:val="kio2-table-title"/>
              <w:rPr>
                <w:rFonts w:ascii="Times New Roman" w:hAnsi="Times New Roman" w:cs="Times New Roman"/>
                <w:sz w:val="20"/>
              </w:rPr>
            </w:pPr>
            <w:bookmarkStart w:name="_GoBack" w:id="0"/>
            <w:r w:rsidRPr="00162D1C">
              <w:rPr>
                <w:rFonts w:ascii="Times New Roman" w:hAnsi="Times New Roman" w:cs="Times New Roman"/>
                <w:color w:val="auto"/>
                <w:sz w:val="20"/>
              </w:rPr>
              <w:lastRenderedPageBreak/>
              <w:t>Vastgestelde departementale begrotingsstaat van het Ministerie van Buitenlandse Zaken voor het jaar 2022 (bedragen x € 1.000)</w:t>
            </w:r>
            <w:bookmarkEnd w:id="0"/>
          </w:p>
        </w:tc>
      </w:tr>
      <w:tr w:rsidRPr="008A63E5" w:rsidR="008A63E5" w:rsidTr="008A63E5">
        <w:trPr>
          <w:tblHeader/>
        </w:trPr>
        <w:tc>
          <w:tcPr>
            <w:tcW w:w="84" w:type="pct"/>
            <w:tcBorders>
              <w:top w:val="single" w:color="000000" w:sz="2" w:space="0"/>
              <w:bottom w:val="single" w:color="009EE0" w:sz="2" w:space="0"/>
            </w:tcBorders>
            <w:shd w:val="clear" w:color="auto" w:fill="auto"/>
            <w:tcMar>
              <w:top w:w="28" w:type="dxa"/>
              <w:left w:w="10" w:type="dxa"/>
              <w:bottom w:w="28" w:type="dxa"/>
              <w:right w:w="28" w:type="dxa"/>
            </w:tcMar>
          </w:tcPr>
          <w:p w:rsidRPr="008A63E5" w:rsidR="008A63E5" w:rsidP="00AC3F32" w:rsidRDefault="008A63E5">
            <w:pPr>
              <w:pStyle w:val="p-table"/>
              <w:rPr>
                <w:rFonts w:ascii="Times New Roman" w:hAnsi="Times New Roman" w:cs="Times New Roman"/>
                <w:color w:val="000000"/>
                <w:sz w:val="20"/>
              </w:rPr>
            </w:pPr>
          </w:p>
        </w:tc>
        <w:tc>
          <w:tcPr>
            <w:tcW w:w="299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8A63E5" w:rsidR="008A63E5" w:rsidP="00AC3F32" w:rsidRDefault="008A63E5">
            <w:pPr>
              <w:pStyle w:val="p-table"/>
              <w:rPr>
                <w:rFonts w:ascii="Times New Roman" w:hAnsi="Times New Roman" w:cs="Times New Roman"/>
                <w:color w:val="000000"/>
                <w:sz w:val="20"/>
              </w:rPr>
            </w:pPr>
            <w:r w:rsidRPr="008A63E5">
              <w:rPr>
                <w:rFonts w:ascii="Times New Roman" w:hAnsi="Times New Roman" w:cs="Times New Roman"/>
                <w:color w:val="000000"/>
                <w:sz w:val="20"/>
              </w:rPr>
              <w:t>Omschrijving</w:t>
            </w:r>
          </w:p>
        </w:tc>
        <w:tc>
          <w:tcPr>
            <w:tcW w:w="1920"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8A63E5" w:rsidR="008A63E5" w:rsidP="00AC3F32" w:rsidRDefault="008A63E5">
            <w:pPr>
              <w:pStyle w:val="p-table"/>
              <w:jc w:val="center"/>
              <w:rPr>
                <w:rFonts w:ascii="Times New Roman" w:hAnsi="Times New Roman" w:cs="Times New Roman"/>
                <w:color w:val="000000"/>
                <w:sz w:val="20"/>
              </w:rPr>
            </w:pPr>
            <w:r w:rsidRPr="008A63E5">
              <w:rPr>
                <w:rFonts w:ascii="Times New Roman" w:hAnsi="Times New Roman" w:cs="Times New Roman"/>
                <w:color w:val="000000"/>
                <w:sz w:val="20"/>
              </w:rPr>
              <w:t>Vastgestelde begroting</w:t>
            </w:r>
          </w:p>
        </w:tc>
      </w:tr>
      <w:tr w:rsidRPr="008A63E5" w:rsidR="008A63E5" w:rsidTr="008A63E5">
        <w:tc>
          <w:tcPr>
            <w:tcW w:w="84" w:type="pct"/>
            <w:tcBorders>
              <w:bottom w:val="single" w:color="009EE0" w:sz="2" w:space="0"/>
            </w:tcBorders>
            <w:shd w:val="clear" w:color="auto" w:fill="auto"/>
            <w:tcMar>
              <w:top w:w="22" w:type="dxa"/>
              <w:left w:w="10" w:type="dxa"/>
              <w:bottom w:w="22" w:type="dxa"/>
              <w:right w:w="28" w:type="dxa"/>
            </w:tcMar>
          </w:tcPr>
          <w:p w:rsidRPr="008A63E5" w:rsidR="008A63E5" w:rsidP="00AC3F32" w:rsidRDefault="008A63E5">
            <w:pPr>
              <w:pStyle w:val="p-table"/>
              <w:rPr>
                <w:rFonts w:ascii="Times New Roman" w:hAnsi="Times New Roman" w:cs="Times New Roman"/>
                <w:sz w:val="20"/>
              </w:rPr>
            </w:pPr>
          </w:p>
        </w:tc>
        <w:tc>
          <w:tcPr>
            <w:tcW w:w="2997" w:type="pct"/>
            <w:tcBorders>
              <w:bottom w:val="single" w:color="009EE0" w:sz="2" w:space="0"/>
            </w:tcBorders>
            <w:shd w:val="clear" w:color="auto" w:fill="auto"/>
            <w:tcMar>
              <w:top w:w="22" w:type="dxa"/>
              <w:left w:w="28" w:type="dxa"/>
              <w:bottom w:w="22" w:type="dxa"/>
              <w:right w:w="28" w:type="dxa"/>
            </w:tcMar>
          </w:tcPr>
          <w:p w:rsidRPr="008A63E5" w:rsidR="008A63E5" w:rsidP="00AC3F32" w:rsidRDefault="008A63E5">
            <w:pPr>
              <w:pStyle w:val="p-table"/>
              <w:rPr>
                <w:rFonts w:ascii="Times New Roman" w:hAnsi="Times New Roman" w:cs="Times New Roman"/>
                <w:sz w:val="20"/>
              </w:rPr>
            </w:pPr>
          </w:p>
        </w:tc>
        <w:tc>
          <w:tcPr>
            <w:tcW w:w="70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Verplichtingen</w:t>
            </w:r>
          </w:p>
        </w:tc>
        <w:tc>
          <w:tcPr>
            <w:tcW w:w="571"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Uitgaven</w:t>
            </w:r>
          </w:p>
        </w:tc>
        <w:tc>
          <w:tcPr>
            <w:tcW w:w="642"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Ontvangsten</w:t>
            </w:r>
          </w:p>
        </w:tc>
      </w:tr>
      <w:tr w:rsidRPr="008A63E5" w:rsidR="008A63E5" w:rsidTr="008A63E5">
        <w:tc>
          <w:tcPr>
            <w:tcW w:w="84" w:type="pct"/>
            <w:tcBorders>
              <w:bottom w:val="single" w:color="009EE0" w:sz="2" w:space="0"/>
            </w:tcBorders>
            <w:shd w:val="clear" w:color="auto" w:fill="auto"/>
            <w:tcMar>
              <w:top w:w="22" w:type="dxa"/>
              <w:left w:w="10" w:type="dxa"/>
              <w:bottom w:w="22" w:type="dxa"/>
              <w:right w:w="28" w:type="dxa"/>
            </w:tcMar>
          </w:tcPr>
          <w:p w:rsidRPr="008A63E5" w:rsidR="008A63E5" w:rsidP="00AC3F32" w:rsidRDefault="008A63E5">
            <w:pPr>
              <w:pStyle w:val="p-table"/>
              <w:rPr>
                <w:rFonts w:ascii="Times New Roman" w:hAnsi="Times New Roman" w:cs="Times New Roman"/>
                <w:sz w:val="20"/>
              </w:rPr>
            </w:pPr>
          </w:p>
        </w:tc>
        <w:tc>
          <w:tcPr>
            <w:tcW w:w="299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rPr>
                <w:rFonts w:ascii="Times New Roman" w:hAnsi="Times New Roman" w:cs="Times New Roman"/>
                <w:sz w:val="20"/>
              </w:rPr>
            </w:pPr>
            <w:r w:rsidRPr="008A63E5">
              <w:rPr>
                <w:rFonts w:ascii="Times New Roman" w:hAnsi="Times New Roman" w:cs="Times New Roman"/>
                <w:b/>
                <w:sz w:val="20"/>
              </w:rPr>
              <w:t>TOTAAL</w:t>
            </w:r>
          </w:p>
        </w:tc>
        <w:tc>
          <w:tcPr>
            <w:tcW w:w="70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b/>
                <w:sz w:val="20"/>
              </w:rPr>
              <w:t>11 596 848</w:t>
            </w:r>
          </w:p>
        </w:tc>
        <w:tc>
          <w:tcPr>
            <w:tcW w:w="571"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b/>
                <w:sz w:val="20"/>
              </w:rPr>
              <w:t>11 747 800</w:t>
            </w:r>
          </w:p>
        </w:tc>
        <w:tc>
          <w:tcPr>
            <w:tcW w:w="642"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b/>
                <w:sz w:val="20"/>
              </w:rPr>
              <w:t>965 770</w:t>
            </w:r>
          </w:p>
        </w:tc>
      </w:tr>
      <w:tr w:rsidRPr="008A63E5" w:rsidR="008A63E5" w:rsidTr="008A63E5">
        <w:tc>
          <w:tcPr>
            <w:tcW w:w="84" w:type="pct"/>
            <w:tcBorders>
              <w:bottom w:val="single" w:color="009EE0" w:sz="2" w:space="0"/>
            </w:tcBorders>
            <w:shd w:val="clear" w:color="auto" w:fill="auto"/>
            <w:tcMar>
              <w:top w:w="22" w:type="dxa"/>
              <w:left w:w="10" w:type="dxa"/>
              <w:bottom w:w="22" w:type="dxa"/>
              <w:right w:w="28" w:type="dxa"/>
            </w:tcMar>
          </w:tcPr>
          <w:p w:rsidRPr="008A63E5" w:rsidR="008A63E5" w:rsidP="00AC3F32" w:rsidRDefault="008A63E5">
            <w:pPr>
              <w:pStyle w:val="p-table"/>
              <w:rPr>
                <w:rFonts w:ascii="Times New Roman" w:hAnsi="Times New Roman" w:cs="Times New Roman"/>
                <w:sz w:val="20"/>
              </w:rPr>
            </w:pPr>
          </w:p>
        </w:tc>
        <w:tc>
          <w:tcPr>
            <w:tcW w:w="299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rPr>
                <w:rFonts w:ascii="Times New Roman" w:hAnsi="Times New Roman" w:cs="Times New Roman"/>
                <w:sz w:val="20"/>
              </w:rPr>
            </w:pPr>
            <w:r w:rsidRPr="008A63E5">
              <w:rPr>
                <w:rFonts w:ascii="Times New Roman" w:hAnsi="Times New Roman" w:cs="Times New Roman"/>
                <w:b/>
                <w:sz w:val="20"/>
              </w:rPr>
              <w:t>Beleidsartikelen</w:t>
            </w:r>
          </w:p>
        </w:tc>
        <w:tc>
          <w:tcPr>
            <w:tcW w:w="70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0B53A1">
            <w:pPr>
              <w:pStyle w:val="p-table"/>
              <w:jc w:val="right"/>
              <w:rPr>
                <w:rFonts w:ascii="Times New Roman" w:hAnsi="Times New Roman" w:cs="Times New Roman"/>
                <w:sz w:val="20"/>
              </w:rPr>
            </w:pPr>
            <w:r>
              <w:rPr>
                <w:rFonts w:ascii="Times New Roman" w:hAnsi="Times New Roman" w:cs="Times New Roman"/>
                <w:b/>
                <w:sz w:val="20"/>
              </w:rPr>
              <w:t>10 711</w:t>
            </w:r>
            <w:r w:rsidRPr="008A63E5" w:rsidR="008A63E5">
              <w:rPr>
                <w:rFonts w:ascii="Times New Roman" w:hAnsi="Times New Roman" w:cs="Times New Roman"/>
                <w:b/>
                <w:sz w:val="20"/>
              </w:rPr>
              <w:t xml:space="preserve"> 739</w:t>
            </w:r>
          </w:p>
        </w:tc>
        <w:tc>
          <w:tcPr>
            <w:tcW w:w="571"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0B53A1">
            <w:pPr>
              <w:pStyle w:val="p-table"/>
              <w:jc w:val="right"/>
              <w:rPr>
                <w:rFonts w:ascii="Times New Roman" w:hAnsi="Times New Roman" w:cs="Times New Roman"/>
                <w:sz w:val="20"/>
              </w:rPr>
            </w:pPr>
            <w:r>
              <w:rPr>
                <w:rFonts w:ascii="Times New Roman" w:hAnsi="Times New Roman" w:cs="Times New Roman"/>
                <w:b/>
                <w:sz w:val="20"/>
              </w:rPr>
              <w:t>10 862</w:t>
            </w:r>
            <w:r w:rsidRPr="008A63E5" w:rsidR="008A63E5">
              <w:rPr>
                <w:rFonts w:ascii="Times New Roman" w:hAnsi="Times New Roman" w:cs="Times New Roman"/>
                <w:b/>
                <w:sz w:val="20"/>
              </w:rPr>
              <w:t xml:space="preserve"> 691</w:t>
            </w:r>
          </w:p>
        </w:tc>
        <w:tc>
          <w:tcPr>
            <w:tcW w:w="642"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b/>
                <w:sz w:val="20"/>
              </w:rPr>
              <w:t>902 590</w:t>
            </w:r>
          </w:p>
        </w:tc>
      </w:tr>
      <w:tr w:rsidRPr="008A63E5" w:rsidR="008A63E5" w:rsidTr="008A63E5">
        <w:tc>
          <w:tcPr>
            <w:tcW w:w="84" w:type="pct"/>
            <w:tcBorders>
              <w:bottom w:val="single" w:color="009EE0" w:sz="2" w:space="0"/>
            </w:tcBorders>
            <w:shd w:val="clear" w:color="auto" w:fill="auto"/>
            <w:tcMar>
              <w:top w:w="22" w:type="dxa"/>
              <w:left w:w="10" w:type="dxa"/>
              <w:bottom w:w="22" w:type="dxa"/>
              <w:right w:w="28" w:type="dxa"/>
            </w:tcMar>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1</w:t>
            </w:r>
          </w:p>
        </w:tc>
        <w:tc>
          <w:tcPr>
            <w:tcW w:w="2997" w:type="pct"/>
            <w:tcBorders>
              <w:bottom w:val="single" w:color="009EE0" w:sz="2" w:space="0"/>
            </w:tcBorders>
            <w:shd w:val="clear" w:color="auto" w:fill="auto"/>
            <w:tcMar>
              <w:top w:w="22" w:type="dxa"/>
              <w:left w:w="28" w:type="dxa"/>
              <w:bottom w:w="22" w:type="dxa"/>
              <w:right w:w="28" w:type="dxa"/>
            </w:tcMar>
          </w:tcPr>
          <w:p w:rsidRPr="008A63E5" w:rsidR="008A63E5" w:rsidP="00AC3F32" w:rsidRDefault="008A63E5">
            <w:pPr>
              <w:pStyle w:val="p-table"/>
              <w:rPr>
                <w:rFonts w:ascii="Times New Roman" w:hAnsi="Times New Roman" w:cs="Times New Roman"/>
                <w:sz w:val="20"/>
              </w:rPr>
            </w:pPr>
            <w:r w:rsidRPr="008A63E5">
              <w:rPr>
                <w:rFonts w:ascii="Times New Roman" w:hAnsi="Times New Roman" w:cs="Times New Roman"/>
                <w:sz w:val="20"/>
              </w:rPr>
              <w:t>Versterkte internationale rechtsorde</w:t>
            </w:r>
          </w:p>
        </w:tc>
        <w:tc>
          <w:tcPr>
            <w:tcW w:w="70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A66BD4">
            <w:pPr>
              <w:pStyle w:val="p-table"/>
              <w:jc w:val="right"/>
              <w:rPr>
                <w:rFonts w:ascii="Times New Roman" w:hAnsi="Times New Roman" w:cs="Times New Roman"/>
                <w:sz w:val="20"/>
              </w:rPr>
            </w:pPr>
            <w:r>
              <w:rPr>
                <w:rFonts w:ascii="Times New Roman" w:hAnsi="Times New Roman" w:cs="Times New Roman"/>
                <w:sz w:val="20"/>
              </w:rPr>
              <w:t>114 112</w:t>
            </w:r>
          </w:p>
        </w:tc>
        <w:tc>
          <w:tcPr>
            <w:tcW w:w="571"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A66BD4">
            <w:pPr>
              <w:pStyle w:val="p-table"/>
              <w:jc w:val="right"/>
              <w:rPr>
                <w:rFonts w:ascii="Times New Roman" w:hAnsi="Times New Roman" w:cs="Times New Roman"/>
                <w:sz w:val="20"/>
              </w:rPr>
            </w:pPr>
            <w:r w:rsidRPr="00A66BD4">
              <w:rPr>
                <w:rFonts w:ascii="Times New Roman" w:hAnsi="Times New Roman" w:cs="Times New Roman"/>
                <w:sz w:val="20"/>
              </w:rPr>
              <w:t>123.822</w:t>
            </w:r>
          </w:p>
        </w:tc>
        <w:tc>
          <w:tcPr>
            <w:tcW w:w="642" w:type="pct"/>
            <w:tcBorders>
              <w:bottom w:val="single" w:color="009EE0" w:sz="2" w:space="0"/>
            </w:tcBorders>
            <w:shd w:val="clear" w:color="auto" w:fill="auto"/>
            <w:tcMar>
              <w:top w:w="22" w:type="dxa"/>
              <w:left w:w="28" w:type="dxa"/>
              <w:bottom w:w="22" w:type="dxa"/>
              <w:right w:w="28" w:type="dxa"/>
            </w:tcMar>
          </w:tcPr>
          <w:p w:rsidRPr="008A63E5" w:rsidR="008A63E5" w:rsidP="00AC3F32" w:rsidRDefault="008A63E5">
            <w:pPr>
              <w:pStyle w:val="p-table"/>
              <w:rPr>
                <w:rFonts w:ascii="Times New Roman" w:hAnsi="Times New Roman" w:cs="Times New Roman"/>
                <w:sz w:val="20"/>
              </w:rPr>
            </w:pPr>
          </w:p>
        </w:tc>
      </w:tr>
      <w:tr w:rsidRPr="008A63E5" w:rsidR="008A63E5" w:rsidTr="008A63E5">
        <w:tc>
          <w:tcPr>
            <w:tcW w:w="84" w:type="pct"/>
            <w:tcBorders>
              <w:bottom w:val="single" w:color="009EE0" w:sz="2" w:space="0"/>
            </w:tcBorders>
            <w:shd w:val="clear" w:color="auto" w:fill="auto"/>
            <w:tcMar>
              <w:top w:w="22" w:type="dxa"/>
              <w:left w:w="10" w:type="dxa"/>
              <w:bottom w:w="22" w:type="dxa"/>
              <w:right w:w="28" w:type="dxa"/>
            </w:tcMar>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2</w:t>
            </w:r>
          </w:p>
        </w:tc>
        <w:tc>
          <w:tcPr>
            <w:tcW w:w="2997" w:type="pct"/>
            <w:tcBorders>
              <w:bottom w:val="single" w:color="009EE0" w:sz="2" w:space="0"/>
            </w:tcBorders>
            <w:shd w:val="clear" w:color="auto" w:fill="auto"/>
            <w:tcMar>
              <w:top w:w="22" w:type="dxa"/>
              <w:left w:w="28" w:type="dxa"/>
              <w:bottom w:w="22" w:type="dxa"/>
              <w:right w:w="28" w:type="dxa"/>
            </w:tcMar>
          </w:tcPr>
          <w:p w:rsidRPr="008A63E5" w:rsidR="008A63E5" w:rsidP="00AC3F32" w:rsidRDefault="008A63E5">
            <w:pPr>
              <w:pStyle w:val="p-table"/>
              <w:rPr>
                <w:rFonts w:ascii="Times New Roman" w:hAnsi="Times New Roman" w:cs="Times New Roman"/>
                <w:sz w:val="20"/>
              </w:rPr>
            </w:pPr>
            <w:r w:rsidRPr="008A63E5">
              <w:rPr>
                <w:rFonts w:ascii="Times New Roman" w:hAnsi="Times New Roman" w:cs="Times New Roman"/>
                <w:sz w:val="20"/>
              </w:rPr>
              <w:t>Veiligheid en stabiliteit</w:t>
            </w:r>
          </w:p>
        </w:tc>
        <w:tc>
          <w:tcPr>
            <w:tcW w:w="70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626EDC">
            <w:pPr>
              <w:pStyle w:val="p-table"/>
              <w:jc w:val="right"/>
              <w:rPr>
                <w:rFonts w:ascii="Times New Roman" w:hAnsi="Times New Roman" w:cs="Times New Roman"/>
                <w:sz w:val="20"/>
              </w:rPr>
            </w:pPr>
            <w:r>
              <w:rPr>
                <w:rFonts w:ascii="Times New Roman" w:hAnsi="Times New Roman" w:cs="Times New Roman"/>
                <w:sz w:val="20"/>
              </w:rPr>
              <w:t>276</w:t>
            </w:r>
            <w:r w:rsidR="00A66BD4">
              <w:rPr>
                <w:rFonts w:ascii="Times New Roman" w:hAnsi="Times New Roman" w:cs="Times New Roman"/>
                <w:sz w:val="20"/>
              </w:rPr>
              <w:t xml:space="preserve"> </w:t>
            </w:r>
            <w:r w:rsidRPr="00A66BD4" w:rsidR="00A66BD4">
              <w:rPr>
                <w:rFonts w:ascii="Times New Roman" w:hAnsi="Times New Roman" w:cs="Times New Roman"/>
                <w:sz w:val="20"/>
              </w:rPr>
              <w:t>987</w:t>
            </w:r>
          </w:p>
        </w:tc>
        <w:tc>
          <w:tcPr>
            <w:tcW w:w="571"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626EDC">
            <w:pPr>
              <w:pStyle w:val="p-table"/>
              <w:jc w:val="right"/>
              <w:rPr>
                <w:rFonts w:ascii="Times New Roman" w:hAnsi="Times New Roman" w:cs="Times New Roman"/>
                <w:sz w:val="20"/>
              </w:rPr>
            </w:pPr>
            <w:r>
              <w:rPr>
                <w:rFonts w:ascii="Times New Roman" w:hAnsi="Times New Roman" w:cs="Times New Roman"/>
                <w:sz w:val="20"/>
              </w:rPr>
              <w:t>282</w:t>
            </w:r>
            <w:r w:rsidR="00A66BD4">
              <w:rPr>
                <w:rFonts w:ascii="Times New Roman" w:hAnsi="Times New Roman" w:cs="Times New Roman"/>
                <w:sz w:val="20"/>
              </w:rPr>
              <w:t xml:space="preserve"> </w:t>
            </w:r>
            <w:r w:rsidRPr="00A66BD4" w:rsidR="00A66BD4">
              <w:rPr>
                <w:rFonts w:ascii="Times New Roman" w:hAnsi="Times New Roman" w:cs="Times New Roman"/>
                <w:sz w:val="20"/>
              </w:rPr>
              <w:t>496</w:t>
            </w:r>
          </w:p>
        </w:tc>
        <w:tc>
          <w:tcPr>
            <w:tcW w:w="642"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1 000</w:t>
            </w:r>
          </w:p>
        </w:tc>
      </w:tr>
      <w:tr w:rsidRPr="008A63E5" w:rsidR="008A63E5" w:rsidTr="008A63E5">
        <w:tc>
          <w:tcPr>
            <w:tcW w:w="84" w:type="pct"/>
            <w:tcBorders>
              <w:bottom w:val="single" w:color="009EE0" w:sz="2" w:space="0"/>
            </w:tcBorders>
            <w:shd w:val="clear" w:color="auto" w:fill="auto"/>
            <w:tcMar>
              <w:top w:w="22" w:type="dxa"/>
              <w:left w:w="10" w:type="dxa"/>
              <w:bottom w:w="22" w:type="dxa"/>
              <w:right w:w="28" w:type="dxa"/>
            </w:tcMar>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3</w:t>
            </w:r>
          </w:p>
        </w:tc>
        <w:tc>
          <w:tcPr>
            <w:tcW w:w="2997" w:type="pct"/>
            <w:tcBorders>
              <w:bottom w:val="single" w:color="009EE0" w:sz="2" w:space="0"/>
            </w:tcBorders>
            <w:shd w:val="clear" w:color="auto" w:fill="auto"/>
            <w:tcMar>
              <w:top w:w="22" w:type="dxa"/>
              <w:left w:w="28" w:type="dxa"/>
              <w:bottom w:w="22" w:type="dxa"/>
              <w:right w:w="28" w:type="dxa"/>
            </w:tcMar>
          </w:tcPr>
          <w:p w:rsidRPr="008A63E5" w:rsidR="008A63E5" w:rsidP="00AC3F32" w:rsidRDefault="008A63E5">
            <w:pPr>
              <w:pStyle w:val="p-table"/>
              <w:rPr>
                <w:rFonts w:ascii="Times New Roman" w:hAnsi="Times New Roman" w:cs="Times New Roman"/>
                <w:sz w:val="20"/>
              </w:rPr>
            </w:pPr>
            <w:r w:rsidRPr="008A63E5">
              <w:rPr>
                <w:rFonts w:ascii="Times New Roman" w:hAnsi="Times New Roman" w:cs="Times New Roman"/>
                <w:sz w:val="20"/>
              </w:rPr>
              <w:t>Effectieve Europese samenwerking</w:t>
            </w:r>
          </w:p>
        </w:tc>
        <w:tc>
          <w:tcPr>
            <w:tcW w:w="70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10 265 666</w:t>
            </w:r>
          </w:p>
        </w:tc>
        <w:tc>
          <w:tcPr>
            <w:tcW w:w="571"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10 402 889</w:t>
            </w:r>
          </w:p>
        </w:tc>
        <w:tc>
          <w:tcPr>
            <w:tcW w:w="642"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868 916</w:t>
            </w:r>
          </w:p>
        </w:tc>
      </w:tr>
      <w:tr w:rsidRPr="008A63E5" w:rsidR="008A63E5" w:rsidTr="008A63E5">
        <w:tc>
          <w:tcPr>
            <w:tcW w:w="84" w:type="pct"/>
            <w:tcBorders>
              <w:bottom w:val="single" w:color="009EE0" w:sz="2" w:space="0"/>
            </w:tcBorders>
            <w:shd w:val="clear" w:color="auto" w:fill="auto"/>
            <w:tcMar>
              <w:top w:w="22" w:type="dxa"/>
              <w:left w:w="10" w:type="dxa"/>
              <w:bottom w:w="22" w:type="dxa"/>
              <w:right w:w="28" w:type="dxa"/>
            </w:tcMar>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4</w:t>
            </w:r>
          </w:p>
        </w:tc>
        <w:tc>
          <w:tcPr>
            <w:tcW w:w="2997" w:type="pct"/>
            <w:tcBorders>
              <w:bottom w:val="single" w:color="009EE0" w:sz="2" w:space="0"/>
            </w:tcBorders>
            <w:shd w:val="clear" w:color="auto" w:fill="auto"/>
            <w:tcMar>
              <w:top w:w="22" w:type="dxa"/>
              <w:left w:w="28" w:type="dxa"/>
              <w:bottom w:w="22" w:type="dxa"/>
              <w:right w:w="28" w:type="dxa"/>
            </w:tcMar>
          </w:tcPr>
          <w:p w:rsidRPr="008A63E5" w:rsidR="008A63E5" w:rsidP="00AC3F32" w:rsidRDefault="008A63E5">
            <w:pPr>
              <w:pStyle w:val="p-table"/>
              <w:rPr>
                <w:rFonts w:ascii="Times New Roman" w:hAnsi="Times New Roman" w:cs="Times New Roman"/>
                <w:sz w:val="20"/>
              </w:rPr>
            </w:pPr>
            <w:r w:rsidRPr="008A63E5">
              <w:rPr>
                <w:rFonts w:ascii="Times New Roman" w:hAnsi="Times New Roman" w:cs="Times New Roman"/>
                <w:sz w:val="20"/>
              </w:rPr>
              <w:t>Consulaire dienstverlening en uitdragen Nederlandse waarden</w:t>
            </w:r>
          </w:p>
        </w:tc>
        <w:tc>
          <w:tcPr>
            <w:tcW w:w="70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54 974</w:t>
            </w:r>
          </w:p>
        </w:tc>
        <w:tc>
          <w:tcPr>
            <w:tcW w:w="571"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53 484</w:t>
            </w:r>
          </w:p>
        </w:tc>
        <w:tc>
          <w:tcPr>
            <w:tcW w:w="642"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32 674</w:t>
            </w:r>
          </w:p>
        </w:tc>
      </w:tr>
      <w:tr w:rsidRPr="008A63E5" w:rsidR="008A63E5" w:rsidTr="008A63E5">
        <w:tc>
          <w:tcPr>
            <w:tcW w:w="84" w:type="pct"/>
            <w:tcBorders>
              <w:bottom w:val="single" w:color="009EE0" w:sz="2" w:space="0"/>
            </w:tcBorders>
            <w:shd w:val="clear" w:color="auto" w:fill="auto"/>
            <w:tcMar>
              <w:top w:w="22" w:type="dxa"/>
              <w:left w:w="10" w:type="dxa"/>
              <w:bottom w:w="22" w:type="dxa"/>
              <w:right w:w="28" w:type="dxa"/>
            </w:tcMar>
          </w:tcPr>
          <w:p w:rsidRPr="008A63E5" w:rsidR="008A63E5" w:rsidP="00AC3F32" w:rsidRDefault="008A63E5">
            <w:pPr>
              <w:pStyle w:val="p-table"/>
              <w:rPr>
                <w:rFonts w:ascii="Times New Roman" w:hAnsi="Times New Roman" w:cs="Times New Roman"/>
                <w:sz w:val="20"/>
              </w:rPr>
            </w:pPr>
          </w:p>
        </w:tc>
        <w:tc>
          <w:tcPr>
            <w:tcW w:w="299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rPr>
                <w:rFonts w:ascii="Times New Roman" w:hAnsi="Times New Roman" w:cs="Times New Roman"/>
                <w:sz w:val="20"/>
              </w:rPr>
            </w:pPr>
            <w:r w:rsidRPr="008A63E5">
              <w:rPr>
                <w:rFonts w:ascii="Times New Roman" w:hAnsi="Times New Roman" w:cs="Times New Roman"/>
                <w:b/>
                <w:sz w:val="20"/>
              </w:rPr>
              <w:t>Niet-beleidsartikelen</w:t>
            </w:r>
          </w:p>
        </w:tc>
        <w:tc>
          <w:tcPr>
            <w:tcW w:w="70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0B53A1">
            <w:pPr>
              <w:pStyle w:val="p-table"/>
              <w:jc w:val="right"/>
              <w:rPr>
                <w:rFonts w:ascii="Times New Roman" w:hAnsi="Times New Roman" w:cs="Times New Roman"/>
                <w:sz w:val="20"/>
              </w:rPr>
            </w:pPr>
            <w:r>
              <w:rPr>
                <w:rFonts w:ascii="Times New Roman" w:hAnsi="Times New Roman" w:cs="Times New Roman"/>
                <w:b/>
                <w:sz w:val="20"/>
              </w:rPr>
              <w:t>885</w:t>
            </w:r>
            <w:r w:rsidRPr="008A63E5" w:rsidR="008A63E5">
              <w:rPr>
                <w:rFonts w:ascii="Times New Roman" w:hAnsi="Times New Roman" w:cs="Times New Roman"/>
                <w:b/>
                <w:sz w:val="20"/>
              </w:rPr>
              <w:t xml:space="preserve"> 109</w:t>
            </w:r>
          </w:p>
        </w:tc>
        <w:tc>
          <w:tcPr>
            <w:tcW w:w="571"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0B53A1">
            <w:pPr>
              <w:pStyle w:val="p-table"/>
              <w:jc w:val="right"/>
              <w:rPr>
                <w:rFonts w:ascii="Times New Roman" w:hAnsi="Times New Roman" w:cs="Times New Roman"/>
                <w:sz w:val="20"/>
              </w:rPr>
            </w:pPr>
            <w:r>
              <w:rPr>
                <w:rFonts w:ascii="Times New Roman" w:hAnsi="Times New Roman" w:cs="Times New Roman"/>
                <w:b/>
                <w:sz w:val="20"/>
              </w:rPr>
              <w:t>885</w:t>
            </w:r>
            <w:r w:rsidRPr="008A63E5" w:rsidR="008A63E5">
              <w:rPr>
                <w:rFonts w:ascii="Times New Roman" w:hAnsi="Times New Roman" w:cs="Times New Roman"/>
                <w:b/>
                <w:sz w:val="20"/>
              </w:rPr>
              <w:t xml:space="preserve"> 109</w:t>
            </w:r>
          </w:p>
        </w:tc>
        <w:tc>
          <w:tcPr>
            <w:tcW w:w="642"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b/>
                <w:sz w:val="20"/>
              </w:rPr>
              <w:t>63 180</w:t>
            </w:r>
          </w:p>
        </w:tc>
      </w:tr>
      <w:tr w:rsidRPr="008A63E5" w:rsidR="008A63E5" w:rsidTr="008A63E5">
        <w:tc>
          <w:tcPr>
            <w:tcW w:w="84" w:type="pct"/>
            <w:tcBorders>
              <w:bottom w:val="single" w:color="009EE0" w:sz="2" w:space="0"/>
            </w:tcBorders>
            <w:shd w:val="clear" w:color="auto" w:fill="auto"/>
            <w:tcMar>
              <w:top w:w="22" w:type="dxa"/>
              <w:left w:w="10"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5</w:t>
            </w:r>
          </w:p>
        </w:tc>
        <w:tc>
          <w:tcPr>
            <w:tcW w:w="299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rPr>
                <w:rFonts w:ascii="Times New Roman" w:hAnsi="Times New Roman" w:cs="Times New Roman"/>
                <w:sz w:val="20"/>
              </w:rPr>
            </w:pPr>
            <w:r w:rsidRPr="008A63E5">
              <w:rPr>
                <w:rFonts w:ascii="Times New Roman" w:hAnsi="Times New Roman" w:cs="Times New Roman"/>
                <w:sz w:val="20"/>
              </w:rPr>
              <w:t>Geheim</w:t>
            </w:r>
          </w:p>
        </w:tc>
        <w:tc>
          <w:tcPr>
            <w:tcW w:w="70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0</w:t>
            </w:r>
          </w:p>
        </w:tc>
        <w:tc>
          <w:tcPr>
            <w:tcW w:w="571"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0</w:t>
            </w:r>
          </w:p>
        </w:tc>
        <w:tc>
          <w:tcPr>
            <w:tcW w:w="642"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0</w:t>
            </w:r>
          </w:p>
        </w:tc>
      </w:tr>
      <w:tr w:rsidRPr="008A63E5" w:rsidR="008A63E5" w:rsidTr="008A63E5">
        <w:tc>
          <w:tcPr>
            <w:tcW w:w="84" w:type="pct"/>
            <w:tcBorders>
              <w:bottom w:val="single" w:color="009EE0" w:sz="2" w:space="0"/>
            </w:tcBorders>
            <w:shd w:val="clear" w:color="auto" w:fill="auto"/>
            <w:tcMar>
              <w:top w:w="22" w:type="dxa"/>
              <w:left w:w="10"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6</w:t>
            </w:r>
          </w:p>
        </w:tc>
        <w:tc>
          <w:tcPr>
            <w:tcW w:w="299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rPr>
                <w:rFonts w:ascii="Times New Roman" w:hAnsi="Times New Roman" w:cs="Times New Roman"/>
                <w:sz w:val="20"/>
              </w:rPr>
            </w:pPr>
            <w:r w:rsidRPr="008A63E5">
              <w:rPr>
                <w:rFonts w:ascii="Times New Roman" w:hAnsi="Times New Roman" w:cs="Times New Roman"/>
                <w:sz w:val="20"/>
              </w:rPr>
              <w:t>Nog onverdeeld</w:t>
            </w:r>
          </w:p>
        </w:tc>
        <w:tc>
          <w:tcPr>
            <w:tcW w:w="70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2 868</w:t>
            </w:r>
          </w:p>
        </w:tc>
        <w:tc>
          <w:tcPr>
            <w:tcW w:w="571"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2 868</w:t>
            </w:r>
          </w:p>
        </w:tc>
        <w:tc>
          <w:tcPr>
            <w:tcW w:w="642" w:type="pct"/>
            <w:tcBorders>
              <w:bottom w:val="single" w:color="009EE0" w:sz="2" w:space="0"/>
            </w:tcBorders>
            <w:shd w:val="clear" w:color="auto" w:fill="auto"/>
            <w:tcMar>
              <w:top w:w="22" w:type="dxa"/>
              <w:left w:w="28" w:type="dxa"/>
              <w:bottom w:w="22" w:type="dxa"/>
              <w:right w:w="28" w:type="dxa"/>
            </w:tcMar>
          </w:tcPr>
          <w:p w:rsidRPr="008A63E5" w:rsidR="008A63E5" w:rsidP="00AC3F32" w:rsidRDefault="008A63E5">
            <w:pPr>
              <w:pStyle w:val="p-table"/>
              <w:rPr>
                <w:rFonts w:ascii="Times New Roman" w:hAnsi="Times New Roman" w:cs="Times New Roman"/>
                <w:sz w:val="20"/>
              </w:rPr>
            </w:pPr>
          </w:p>
        </w:tc>
      </w:tr>
      <w:tr w:rsidRPr="008A63E5" w:rsidR="008A63E5" w:rsidTr="008A63E5">
        <w:tc>
          <w:tcPr>
            <w:tcW w:w="84" w:type="pct"/>
            <w:tcBorders>
              <w:bottom w:val="single" w:color="009EE0" w:sz="2" w:space="0"/>
            </w:tcBorders>
            <w:shd w:val="clear" w:color="auto" w:fill="auto"/>
            <w:tcMar>
              <w:top w:w="22" w:type="dxa"/>
              <w:left w:w="10"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7</w:t>
            </w:r>
          </w:p>
        </w:tc>
        <w:tc>
          <w:tcPr>
            <w:tcW w:w="299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rPr>
                <w:rFonts w:ascii="Times New Roman" w:hAnsi="Times New Roman" w:cs="Times New Roman"/>
                <w:sz w:val="20"/>
              </w:rPr>
            </w:pPr>
            <w:r w:rsidRPr="008A63E5">
              <w:rPr>
                <w:rFonts w:ascii="Times New Roman" w:hAnsi="Times New Roman" w:cs="Times New Roman"/>
                <w:sz w:val="20"/>
              </w:rPr>
              <w:t>Apparaat</w:t>
            </w:r>
          </w:p>
        </w:tc>
        <w:tc>
          <w:tcPr>
            <w:tcW w:w="707"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626EDC">
            <w:pPr>
              <w:pStyle w:val="p-table"/>
              <w:jc w:val="right"/>
              <w:rPr>
                <w:rFonts w:ascii="Times New Roman" w:hAnsi="Times New Roman" w:cs="Times New Roman"/>
                <w:sz w:val="20"/>
              </w:rPr>
            </w:pPr>
            <w:r>
              <w:rPr>
                <w:rFonts w:ascii="Times New Roman" w:hAnsi="Times New Roman" w:cs="Times New Roman"/>
                <w:sz w:val="20"/>
              </w:rPr>
              <w:t>882</w:t>
            </w:r>
            <w:r w:rsidRPr="008A63E5" w:rsidR="008A63E5">
              <w:rPr>
                <w:rFonts w:ascii="Times New Roman" w:hAnsi="Times New Roman" w:cs="Times New Roman"/>
                <w:sz w:val="20"/>
              </w:rPr>
              <w:t xml:space="preserve"> 241</w:t>
            </w:r>
          </w:p>
        </w:tc>
        <w:tc>
          <w:tcPr>
            <w:tcW w:w="571"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626EDC">
            <w:pPr>
              <w:pStyle w:val="p-table"/>
              <w:jc w:val="right"/>
              <w:rPr>
                <w:rFonts w:ascii="Times New Roman" w:hAnsi="Times New Roman" w:cs="Times New Roman"/>
                <w:sz w:val="20"/>
              </w:rPr>
            </w:pPr>
            <w:r>
              <w:rPr>
                <w:rFonts w:ascii="Times New Roman" w:hAnsi="Times New Roman" w:cs="Times New Roman"/>
                <w:sz w:val="20"/>
              </w:rPr>
              <w:t>882</w:t>
            </w:r>
            <w:r w:rsidRPr="008A63E5" w:rsidR="008A63E5">
              <w:rPr>
                <w:rFonts w:ascii="Times New Roman" w:hAnsi="Times New Roman" w:cs="Times New Roman"/>
                <w:sz w:val="20"/>
              </w:rPr>
              <w:t xml:space="preserve"> 241</w:t>
            </w:r>
          </w:p>
        </w:tc>
        <w:tc>
          <w:tcPr>
            <w:tcW w:w="642" w:type="pct"/>
            <w:tcBorders>
              <w:bottom w:val="single" w:color="009EE0" w:sz="2" w:space="0"/>
            </w:tcBorders>
            <w:shd w:val="clear" w:color="auto" w:fill="auto"/>
            <w:tcMar>
              <w:top w:w="22" w:type="dxa"/>
              <w:left w:w="28" w:type="dxa"/>
              <w:bottom w:w="22" w:type="dxa"/>
              <w:right w:w="28" w:type="dxa"/>
            </w:tcMar>
            <w:vAlign w:val="bottom"/>
          </w:tcPr>
          <w:p w:rsidRPr="008A63E5" w:rsidR="008A63E5" w:rsidP="00AC3F32" w:rsidRDefault="008A63E5">
            <w:pPr>
              <w:pStyle w:val="p-table"/>
              <w:jc w:val="right"/>
              <w:rPr>
                <w:rFonts w:ascii="Times New Roman" w:hAnsi="Times New Roman" w:cs="Times New Roman"/>
                <w:sz w:val="20"/>
              </w:rPr>
            </w:pPr>
            <w:r w:rsidRPr="008A63E5">
              <w:rPr>
                <w:rFonts w:ascii="Times New Roman" w:hAnsi="Times New Roman" w:cs="Times New Roman"/>
                <w:sz w:val="20"/>
              </w:rPr>
              <w:t>63 180</w:t>
            </w:r>
          </w:p>
        </w:tc>
      </w:tr>
    </w:tbl>
    <w:p w:rsidRPr="009D20F9" w:rsidR="00CB3578" w:rsidP="00A11E73" w:rsidRDefault="00CB3578">
      <w:pPr>
        <w:tabs>
          <w:tab w:val="left" w:pos="284"/>
          <w:tab w:val="left" w:pos="567"/>
          <w:tab w:val="left" w:pos="851"/>
        </w:tabs>
        <w:ind w:right="1848"/>
        <w:rPr>
          <w:rFonts w:ascii="Times New Roman" w:hAnsi="Times New Roman"/>
          <w:sz w:val="24"/>
          <w:szCs w:val="20"/>
        </w:rPr>
      </w:pPr>
    </w:p>
    <w:sectPr w:rsidRPr="009D20F9" w:rsidR="00CB3578" w:rsidSect="008A63E5">
      <w:pgSz w:w="16838" w:h="11906" w:orient="landscape" w:code="9"/>
      <w:pgMar w:top="1418" w:right="1418" w:bottom="1418" w:left="1418" w:header="357" w:footer="1440" w:gutter="0"/>
      <w:pgNumType w:start="3"/>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0F9" w:rsidRDefault="009D20F9">
      <w:pPr>
        <w:spacing w:line="20" w:lineRule="exact"/>
      </w:pPr>
    </w:p>
  </w:endnote>
  <w:endnote w:type="continuationSeparator" w:id="0">
    <w:p w:rsidR="009D20F9" w:rsidRDefault="009D20F9">
      <w:pPr>
        <w:pStyle w:val="Amendement"/>
      </w:pPr>
      <w:r>
        <w:rPr>
          <w:b w:val="0"/>
          <w:bCs w:val="0"/>
        </w:rPr>
        <w:t xml:space="preserve"> </w:t>
      </w:r>
    </w:p>
  </w:endnote>
  <w:endnote w:type="continuationNotice" w:id="1">
    <w:p w:rsidR="009D20F9" w:rsidRDefault="009D20F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62D1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0F9" w:rsidRDefault="009D20F9">
      <w:pPr>
        <w:pStyle w:val="Amendement"/>
      </w:pPr>
      <w:r>
        <w:rPr>
          <w:b w:val="0"/>
          <w:bCs w:val="0"/>
        </w:rPr>
        <w:separator/>
      </w:r>
    </w:p>
  </w:footnote>
  <w:footnote w:type="continuationSeparator" w:id="0">
    <w:p w:rsidR="009D20F9" w:rsidRDefault="009D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F9"/>
    <w:rsid w:val="00012DBE"/>
    <w:rsid w:val="000A1D81"/>
    <w:rsid w:val="000B53A1"/>
    <w:rsid w:val="00111ED3"/>
    <w:rsid w:val="00162D1C"/>
    <w:rsid w:val="001C190E"/>
    <w:rsid w:val="002168F4"/>
    <w:rsid w:val="002A727C"/>
    <w:rsid w:val="002F653C"/>
    <w:rsid w:val="005D2707"/>
    <w:rsid w:val="00606255"/>
    <w:rsid w:val="00626EDC"/>
    <w:rsid w:val="006B607A"/>
    <w:rsid w:val="007D451C"/>
    <w:rsid w:val="007E38D4"/>
    <w:rsid w:val="00826224"/>
    <w:rsid w:val="008A63E5"/>
    <w:rsid w:val="00930A23"/>
    <w:rsid w:val="009C7354"/>
    <w:rsid w:val="009D20F9"/>
    <w:rsid w:val="009E6D7F"/>
    <w:rsid w:val="00A11E73"/>
    <w:rsid w:val="00A2521E"/>
    <w:rsid w:val="00A66BD4"/>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564DDC7-7F67-4394-81F3-BCE78DA8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9D20F9"/>
    <w:rPr>
      <w:rFonts w:ascii="Verdana" w:hAnsi="Verdana"/>
      <w:szCs w:val="24"/>
    </w:rPr>
  </w:style>
  <w:style w:type="paragraph" w:customStyle="1" w:styleId="p-table">
    <w:name w:val="p-table"/>
    <w:rsid w:val="008A63E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A63E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A6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380</ap:Words>
  <ap:Characters>2081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2021-12-07T15:50:00.0000000Z</dcterms:created>
  <dcterms:modified xsi:type="dcterms:W3CDTF">2021-12-08T09:50:00.0000000Z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