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518F" w:rsidR="00C2518F" w:rsidP="00C2518F" w:rsidRDefault="00C2518F">
      <w:pPr>
        <w:spacing w:before="100" w:beforeAutospacing="1" w:after="100" w:afterAutospacing="1" w:line="240" w:lineRule="auto"/>
        <w:outlineLvl w:val="0"/>
        <w:rPr>
          <w:rFonts w:ascii="Arial" w:hAnsi="Arial" w:eastAsia="Times New Roman" w:cs="Arial"/>
          <w:b/>
          <w:bCs/>
          <w:kern w:val="36"/>
          <w:lang w:eastAsia="nl-NL"/>
        </w:rPr>
      </w:pPr>
      <w:r>
        <w:rPr>
          <w:rFonts w:ascii="Arial" w:hAnsi="Arial" w:eastAsia="Times New Roman" w:cs="Arial"/>
          <w:b/>
          <w:bCs/>
          <w:kern w:val="36"/>
          <w:lang w:eastAsia="nl-NL"/>
        </w:rPr>
        <w:t>H</w:t>
      </w:r>
      <w:r w:rsidRPr="00C2518F">
        <w:rPr>
          <w:rFonts w:ascii="Arial" w:hAnsi="Arial" w:eastAsia="Times New Roman" w:cs="Arial"/>
          <w:b/>
          <w:bCs/>
          <w:kern w:val="36"/>
          <w:lang w:eastAsia="nl-NL"/>
        </w:rPr>
        <w:t>amerstukken</w:t>
      </w:r>
    </w:p>
    <w:p w:rsidRPr="00C2518F" w:rsidR="00C2518F" w:rsidP="00C2518F" w:rsidRDefault="00C2518F">
      <w:pPr>
        <w:spacing w:after="0" w:line="240" w:lineRule="auto"/>
        <w:rPr>
          <w:rFonts w:ascii="Arial" w:hAnsi="Arial" w:eastAsia="Times New Roman" w:cs="Arial"/>
          <w:lang w:eastAsia="nl-NL"/>
        </w:rPr>
      </w:pPr>
      <w:r w:rsidRPr="00C2518F">
        <w:rPr>
          <w:rFonts w:ascii="Arial" w:hAnsi="Arial" w:eastAsia="Times New Roman" w:cs="Arial"/>
          <w:lang w:eastAsia="nl-NL"/>
        </w:rPr>
        <w:t>Hamerstukken</w:t>
      </w:r>
      <w:r w:rsidRPr="00C2518F">
        <w:rPr>
          <w:rFonts w:ascii="Arial" w:hAnsi="Arial" w:eastAsia="Times New Roman" w:cs="Arial"/>
          <w:lang w:eastAsia="nl-NL"/>
        </w:rPr>
        <w:br/>
      </w:r>
      <w:r w:rsidRPr="00C2518F">
        <w:rPr>
          <w:rFonts w:ascii="Arial" w:hAnsi="Arial" w:eastAsia="Times New Roman" w:cs="Arial"/>
          <w:lang w:eastAsia="nl-NL"/>
        </w:rPr>
        <w:br/>
        <w:t>Aan de orde is de behandeling van:</w:t>
      </w:r>
    </w:p>
    <w:p w:rsidRPr="00C2518F" w:rsidR="00C2518F" w:rsidP="00C2518F" w:rsidRDefault="00C2518F">
      <w:pPr>
        <w:spacing w:before="100" w:beforeAutospacing="1" w:after="100" w:afterAutospacing="1" w:line="240" w:lineRule="auto"/>
        <w:rPr>
          <w:rFonts w:ascii="Arial" w:hAnsi="Arial" w:eastAsia="Times New Roman" w:cs="Arial"/>
          <w:lang w:eastAsia="nl-NL"/>
        </w:rPr>
      </w:pPr>
    </w:p>
    <w:p w:rsidRPr="00C2518F" w:rsidR="00C2518F" w:rsidP="00C2518F" w:rsidRDefault="00C2518F">
      <w:pPr>
        <w:numPr>
          <w:ilvl w:val="0"/>
          <w:numId w:val="1"/>
        </w:numPr>
        <w:spacing w:before="100" w:beforeAutospacing="1" w:after="100" w:afterAutospacing="1" w:line="240" w:lineRule="auto"/>
        <w:rPr>
          <w:rFonts w:ascii="Arial" w:hAnsi="Arial" w:eastAsia="Times New Roman" w:cs="Arial"/>
          <w:lang w:eastAsia="nl-NL"/>
        </w:rPr>
      </w:pPr>
      <w:proofErr w:type="gramStart"/>
      <w:r w:rsidRPr="00C2518F">
        <w:rPr>
          <w:rFonts w:ascii="Arial" w:hAnsi="Arial" w:eastAsia="Times New Roman" w:cs="Arial"/>
          <w:b/>
          <w:bCs/>
          <w:lang w:eastAsia="nl-NL"/>
        </w:rPr>
        <w:t>het</w:t>
      </w:r>
      <w:proofErr w:type="gramEnd"/>
      <w:r w:rsidRPr="00C2518F">
        <w:rPr>
          <w:rFonts w:ascii="Arial" w:hAnsi="Arial" w:eastAsia="Times New Roman" w:cs="Arial"/>
          <w:b/>
          <w:bCs/>
          <w:lang w:eastAsia="nl-NL"/>
        </w:rPr>
        <w:t xml:space="preserve"> wetsvoorstel Wijziging van de Wet op het financieel toezicht en de Faillissementswet in verband met de implementatie van de richtlijn betreffende de uitgifte van gedekte obligaties en het overheidstoezicht op gedekte obligaties (Implementatiewet richtlijn gedekte obligaties) (</w:t>
      </w:r>
      <w:bookmarkStart w:name="_GoBack" w:id="0"/>
      <w:r w:rsidRPr="00C2518F">
        <w:rPr>
          <w:rFonts w:ascii="Arial" w:hAnsi="Arial" w:eastAsia="Times New Roman" w:cs="Arial"/>
          <w:b/>
          <w:bCs/>
          <w:lang w:eastAsia="nl-NL"/>
        </w:rPr>
        <w:t>35907</w:t>
      </w:r>
      <w:bookmarkEnd w:id="0"/>
      <w:r w:rsidRPr="00C2518F">
        <w:rPr>
          <w:rFonts w:ascii="Arial" w:hAnsi="Arial" w:eastAsia="Times New Roman" w:cs="Arial"/>
          <w:b/>
          <w:bCs/>
          <w:lang w:eastAsia="nl-NL"/>
        </w:rPr>
        <w:t>);</w:t>
      </w:r>
    </w:p>
    <w:p w:rsidRPr="00C2518F" w:rsidR="00C2518F" w:rsidP="00C2518F" w:rsidRDefault="00C2518F">
      <w:pPr>
        <w:spacing w:after="240" w:line="240" w:lineRule="auto"/>
        <w:rPr>
          <w:rFonts w:ascii="Arial" w:hAnsi="Arial" w:eastAsia="Times New Roman" w:cs="Arial"/>
          <w:lang w:eastAsia="nl-NL"/>
        </w:rPr>
      </w:pPr>
      <w:r w:rsidRPr="00C2518F">
        <w:rPr>
          <w:rFonts w:ascii="Arial" w:hAnsi="Arial" w:eastAsia="Times New Roman" w:cs="Arial"/>
          <w:lang w:eastAsia="nl-NL"/>
        </w:rPr>
        <w:t>Deze wetsvoorstellen worden zonder beraadslaging en, na goedkeuring van de onderdelen, zonder stemming aangenomen.</w:t>
      </w:r>
    </w:p>
    <w:p w:rsidR="00A42821" w:rsidRDefault="00C2518F"/>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B147D"/>
    <w:multiLevelType w:val="multilevel"/>
    <w:tmpl w:val="6DB6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8F"/>
    <w:rsid w:val="000437B0"/>
    <w:rsid w:val="00167996"/>
    <w:rsid w:val="001846F3"/>
    <w:rsid w:val="004A393E"/>
    <w:rsid w:val="00833331"/>
    <w:rsid w:val="0086754D"/>
    <w:rsid w:val="00C2518F"/>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5234"/>
  <w15:chartTrackingRefBased/>
  <w15:docId w15:val="{5FA13F3F-A5B4-4590-AE4E-F2047118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72</ap:Words>
  <ap:Characters>396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2021-11-26T08:33:00.0000000Z</dcterms:created>
  <dcterms:modified xsi:type="dcterms:W3CDTF">2021-11-26T08:34:00.0000000Z</dcterms:modified>
  <version/>
  <category/>
</coreProperties>
</file>