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3CDE" w:rsidR="00773CDE" w:rsidP="00773CDE" w:rsidRDefault="00773CDE">
      <w:pPr>
        <w:spacing w:before="100" w:beforeAutospacing="1" w:after="100" w:afterAutospacing="1" w:line="240" w:lineRule="auto"/>
        <w:outlineLvl w:val="0"/>
        <w:rPr>
          <w:rFonts w:ascii="Arial" w:hAnsi="Arial" w:eastAsia="Times New Roman" w:cs="Arial"/>
          <w:b/>
          <w:bCs/>
          <w:kern w:val="36"/>
          <w:lang w:eastAsia="nl-NL"/>
        </w:rPr>
      </w:pPr>
      <w:r w:rsidRPr="00773CDE">
        <w:rPr>
          <w:rFonts w:ascii="Arial" w:hAnsi="Arial" w:eastAsia="Times New Roman" w:cs="Arial"/>
          <w:b/>
          <w:bCs/>
          <w:kern w:val="36"/>
          <w:lang w:eastAsia="nl-NL"/>
        </w:rPr>
        <w:t>Hamerstukken</w:t>
      </w:r>
    </w:p>
    <w:p w:rsidRPr="00773CDE" w:rsidR="00773CDE" w:rsidP="00773CDE" w:rsidRDefault="00773CDE">
      <w:pPr>
        <w:spacing w:after="0" w:line="240" w:lineRule="auto"/>
        <w:rPr>
          <w:rFonts w:ascii="Arial" w:hAnsi="Arial" w:eastAsia="Times New Roman" w:cs="Arial"/>
          <w:lang w:eastAsia="nl-NL"/>
        </w:rPr>
      </w:pPr>
      <w:r w:rsidRPr="00773CDE">
        <w:rPr>
          <w:rFonts w:ascii="Arial" w:hAnsi="Arial" w:eastAsia="Times New Roman" w:cs="Arial"/>
          <w:lang w:eastAsia="nl-NL"/>
        </w:rPr>
        <w:t>Hamerstukken</w:t>
      </w:r>
      <w:r w:rsidRPr="00773CDE">
        <w:rPr>
          <w:rFonts w:ascii="Arial" w:hAnsi="Arial" w:eastAsia="Times New Roman" w:cs="Arial"/>
          <w:lang w:eastAsia="nl-NL"/>
        </w:rPr>
        <w:br/>
      </w:r>
      <w:r w:rsidRPr="00773CDE">
        <w:rPr>
          <w:rFonts w:ascii="Arial" w:hAnsi="Arial" w:eastAsia="Times New Roman" w:cs="Arial"/>
          <w:lang w:eastAsia="nl-NL"/>
        </w:rPr>
        <w:br/>
        <w:t>Aan de orde is de behandeling van:</w:t>
      </w:r>
    </w:p>
    <w:p w:rsidRPr="00773CDE" w:rsidR="00773CDE" w:rsidP="00773CDE" w:rsidRDefault="00773CDE">
      <w:pPr>
        <w:spacing w:before="100" w:beforeAutospacing="1" w:after="100" w:afterAutospacing="1" w:line="240" w:lineRule="auto"/>
        <w:rPr>
          <w:rFonts w:ascii="Arial" w:hAnsi="Arial" w:eastAsia="Times New Roman" w:cs="Arial"/>
          <w:lang w:eastAsia="nl-NL"/>
        </w:rPr>
      </w:pPr>
    </w:p>
    <w:p w:rsidRPr="00773CDE" w:rsidR="00773CDE" w:rsidP="00773CDE" w:rsidRDefault="00773CDE">
      <w:pPr>
        <w:numPr>
          <w:ilvl w:val="0"/>
          <w:numId w:val="1"/>
        </w:numPr>
        <w:spacing w:before="100" w:beforeAutospacing="1" w:after="100" w:afterAutospacing="1" w:line="240" w:lineRule="auto"/>
        <w:rPr>
          <w:rFonts w:ascii="Arial" w:hAnsi="Arial" w:eastAsia="Times New Roman" w:cs="Arial"/>
          <w:lang w:eastAsia="nl-NL"/>
        </w:rPr>
      </w:pPr>
      <w:proofErr w:type="gramStart"/>
      <w:r w:rsidRPr="00773CDE">
        <w:rPr>
          <w:rFonts w:ascii="Arial" w:hAnsi="Arial" w:eastAsia="Times New Roman" w:cs="Arial"/>
          <w:b/>
          <w:bCs/>
          <w:lang w:eastAsia="nl-NL"/>
        </w:rPr>
        <w:t>het</w:t>
      </w:r>
      <w:proofErr w:type="gramEnd"/>
      <w:r w:rsidRPr="00773CDE">
        <w:rPr>
          <w:rFonts w:ascii="Arial" w:hAnsi="Arial" w:eastAsia="Times New Roman" w:cs="Arial"/>
          <w:b/>
          <w:bCs/>
          <w:lang w:eastAsia="nl-NL"/>
        </w:rPr>
        <w:t xml:space="preserve"> wetsvoorstel Herstel van wetstechnische gebreken en leemten alsmede aanbrenging van andere wijzigingen van ondergeschikte aard in diverse wetsbepalingen op het terrein van het Ministerie van Economische Zaken en Klimaat (Verzamelwet EZK 20..) (</w:t>
      </w:r>
      <w:bookmarkStart w:name="_GoBack" w:id="0"/>
      <w:r w:rsidRPr="00773CDE">
        <w:rPr>
          <w:rFonts w:ascii="Arial" w:hAnsi="Arial" w:eastAsia="Times New Roman" w:cs="Arial"/>
          <w:b/>
          <w:bCs/>
          <w:lang w:eastAsia="nl-NL"/>
        </w:rPr>
        <w:t>35889</w:t>
      </w:r>
      <w:bookmarkEnd w:id="0"/>
      <w:r w:rsidRPr="00773CDE">
        <w:rPr>
          <w:rFonts w:ascii="Arial" w:hAnsi="Arial" w:eastAsia="Times New Roman" w:cs="Arial"/>
          <w:b/>
          <w:bCs/>
          <w:lang w:eastAsia="nl-NL"/>
        </w:rPr>
        <w:t>);</w:t>
      </w:r>
    </w:p>
    <w:p w:rsidRPr="00773CDE" w:rsidR="00773CDE" w:rsidP="00773CDE" w:rsidRDefault="00773CDE">
      <w:pPr>
        <w:spacing w:after="240" w:line="240" w:lineRule="auto"/>
        <w:rPr>
          <w:rFonts w:ascii="Arial" w:hAnsi="Arial" w:eastAsia="Times New Roman" w:cs="Arial"/>
          <w:lang w:eastAsia="nl-NL"/>
        </w:rPr>
      </w:pPr>
      <w:r w:rsidRPr="00773CDE">
        <w:rPr>
          <w:rFonts w:ascii="Arial" w:hAnsi="Arial" w:eastAsia="Times New Roman" w:cs="Arial"/>
          <w:lang w:eastAsia="nl-NL"/>
        </w:rPr>
        <w:t>Deze wetsvoorstellen worden zonder beraadslaging en, na goedkeuring van de onderdelen, zonder stemming aangenomen.</w:t>
      </w:r>
    </w:p>
    <w:p w:rsidR="00A42821" w:rsidRDefault="00773CDE"/>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B147D"/>
    <w:multiLevelType w:val="multilevel"/>
    <w:tmpl w:val="6DB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E"/>
    <w:rsid w:val="000437B0"/>
    <w:rsid w:val="00167996"/>
    <w:rsid w:val="001846F3"/>
    <w:rsid w:val="004A393E"/>
    <w:rsid w:val="00773CD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131B8-6BD3-4C50-B01C-6E5BD79A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2021-11-26T08:31:00.0000000Z</dcterms:created>
  <dcterms:modified xsi:type="dcterms:W3CDTF">2021-11-26T08:31:00.0000000Z</dcterms:modified>
  <version/>
  <category/>
</coreProperties>
</file>