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C81092" w:rsidP="003B6109" w:rsidRDefault="00832D8F" w14:paraId="2E0A59C9" w14:textId="233EFBCA">
      <w:r>
        <w:t>Met verwijzing naar de schriftelijke inbreng van de Tweede Kamer d.d.</w:t>
      </w:r>
    </w:p>
    <w:p w:rsidR="00832D8F" w:rsidP="003B6109" w:rsidRDefault="00DC0EE7" w14:paraId="424E4B73" w14:textId="5EC82089">
      <w:r>
        <w:t>2</w:t>
      </w:r>
      <w:r w:rsidR="00832D8F">
        <w:t xml:space="preserve"> november 2021 en </w:t>
      </w:r>
      <w:r w:rsidR="0065549F">
        <w:t>naar aanleiding van de geannoteer</w:t>
      </w:r>
      <w:r w:rsidR="00832D8F">
        <w:t xml:space="preserve">de agenda voor de Raad Buitenlandse Zaken Handel die op 11 </w:t>
      </w:r>
      <w:r w:rsidR="0065549F">
        <w:t>n</w:t>
      </w:r>
      <w:r w:rsidR="00942DC6">
        <w:t>ovember zal plaatsvinden, gaan</w:t>
      </w:r>
      <w:r w:rsidR="00832D8F">
        <w:t xml:space="preserve"> uw Kamer hierbij de antwoorden toe van de zijde van het Kabinet.</w:t>
      </w:r>
    </w:p>
    <w:p w:rsidR="00832D8F" w:rsidP="003B6109" w:rsidRDefault="00832D8F" w14:paraId="7D740FD2" w14:textId="0DA17174"/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832D8F" w14:paraId="6B977A0A" w14:textId="7465F6FF">
                <w:r>
                  <w:t>De minister voor Buitenlandse Handel en Ontwikkelingssamenwerking</w:t>
                </w:r>
                <w:r w:rsidR="00DC0EE7">
                  <w:t>,</w:t>
                </w:r>
                <w:r w:rsidR="00DC0EE7">
                  <w:br/>
                </w:r>
                <w:r w:rsidR="00DC0EE7">
                  <w:br/>
                </w:r>
                <w:r w:rsidR="00DC0EE7"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Tom de Bruijn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sectPr w:rsidR="00D057D9" w:rsidSect="00FC75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9DC93" w14:textId="77777777" w:rsidR="000B5F7D" w:rsidRDefault="000B5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8E96F" w14:textId="77777777" w:rsidR="000B5F7D" w:rsidRDefault="000B5F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7689E" w14:textId="77777777" w:rsidR="000B5F7D" w:rsidRDefault="000B5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1D26F" w14:textId="77777777" w:rsidR="000B5F7D" w:rsidRDefault="000B5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27cff1a-f1dd-49ef-9281-6d1306dc57c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27cff1a-f1dd-49ef-9281-6d1306dc57c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6F8A17A4" w:rsidR="001B5575" w:rsidRPr="006B0BAF" w:rsidRDefault="0065549F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BZDOC-1712741991-49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27cff1a-f1dd-49ef-9281-6d1306dc57c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27cff1a-f1dd-49ef-9281-6d1306dc57c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6F8A17A4" w:rsidR="001B5575" w:rsidRPr="006B0BAF" w:rsidRDefault="0065549F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BZDOC-1712741991-49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27cff1a-f1dd-49ef-9281-6d1306dc57c7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7393A387" w:rsidR="00F566A0" w:rsidRDefault="00832D8F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27cff1a-f1dd-49ef-9281-6d1306dc57c7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7393A387" w:rsidR="00F566A0" w:rsidRDefault="00832D8F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E2EC68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0B5F7D">
                            <w:t>11</w:t>
                          </w:r>
                          <w:r w:rsidR="00215258">
                            <w:t xml:space="preserve"> november 2021</w:t>
                          </w:r>
                        </w:p>
                        <w:p w14:paraId="36122A78" w14:textId="77777777" w:rsidR="00832D8F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bookmarkStart w:id="0" w:name="_GoBack"/>
                          <w:r w:rsidR="00832D8F">
                            <w:t>Schriftelijk overleg inzake de Raad Buitenlandse Zaken Handel van</w:t>
                          </w:r>
                        </w:p>
                        <w:p w14:paraId="3024AE6B" w14:textId="0CAD3DA3" w:rsidR="001B5575" w:rsidRPr="00F51C07" w:rsidRDefault="00DC0EE7">
                          <w:r>
                            <w:tab/>
                            <w:t>11 november 2021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3E2EC68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0B5F7D">
                      <w:t>11</w:t>
                    </w:r>
                    <w:r w:rsidR="00215258">
                      <w:t xml:space="preserve"> november 2021</w:t>
                    </w:r>
                  </w:p>
                  <w:p w14:paraId="36122A78" w14:textId="77777777" w:rsidR="00832D8F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bookmarkStart w:id="1" w:name="_GoBack"/>
                    <w:r w:rsidR="00832D8F">
                      <w:t>Schriftelijk overleg inzake de Raad Buitenlandse Zaken Handel van</w:t>
                    </w:r>
                  </w:p>
                  <w:p w14:paraId="3024AE6B" w14:textId="0CAD3DA3" w:rsidR="001B5575" w:rsidRPr="00F51C07" w:rsidRDefault="00DC0EE7">
                    <w:r>
                      <w:tab/>
                      <w:t>11 november 2021</w:t>
                    </w:r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27cff1a-f1dd-49ef-9281-6d1306dc57c7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0408E811" w:rsidR="003573B1" w:rsidRDefault="00832D8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3877FE18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27cff1a-f1dd-49ef-9281-6d1306dc57c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5549F">
                                <w:rPr>
                                  <w:sz w:val="13"/>
                                  <w:szCs w:val="13"/>
                                </w:rPr>
                                <w:t>BZDOC-1712741991-49</w:t>
                              </w:r>
                            </w:sdtContent>
                          </w:sdt>
                        </w:p>
                        <w:p w14:paraId="337D6E6B" w14:textId="701F4161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27cff1a-f1dd-49ef-9281-6d1306dc57c7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832D8F">
                                <w:rPr>
                                  <w:sz w:val="13"/>
                                  <w:szCs w:val="13"/>
                                </w:rPr>
                                <w:t>2021Z18986/2021D41189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27cff1a-f1dd-49ef-9281-6d1306dc57c7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2D56F6D6" w:rsidR="001B5575" w:rsidRPr="0058359E" w:rsidRDefault="00832D8F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c27cff1a-f1dd-49ef-9281-6d1306dc57c7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0408E811" w:rsidR="003573B1" w:rsidRDefault="00832D8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3877FE18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27cff1a-f1dd-49ef-9281-6d1306dc57c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5549F">
                          <w:rPr>
                            <w:sz w:val="13"/>
                            <w:szCs w:val="13"/>
                          </w:rPr>
                          <w:t>BZDOC-1712741991-49</w:t>
                        </w:r>
                      </w:sdtContent>
                    </w:sdt>
                  </w:p>
                  <w:p w14:paraId="337D6E6B" w14:textId="701F4161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c27cff1a-f1dd-49ef-9281-6d1306dc57c7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832D8F">
                          <w:rPr>
                            <w:sz w:val="13"/>
                            <w:szCs w:val="13"/>
                          </w:rPr>
                          <w:t>2021Z18986/2021D41189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c27cff1a-f1dd-49ef-9281-6d1306dc57c7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2D56F6D6" w:rsidR="001B5575" w:rsidRPr="0058359E" w:rsidRDefault="00832D8F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5F7D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1525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549F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32D8F"/>
    <w:rsid w:val="00844B28"/>
    <w:rsid w:val="00861995"/>
    <w:rsid w:val="008C6B9E"/>
    <w:rsid w:val="008D7803"/>
    <w:rsid w:val="009156AA"/>
    <w:rsid w:val="00916257"/>
    <w:rsid w:val="00920092"/>
    <w:rsid w:val="009325F0"/>
    <w:rsid w:val="00942DC6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DC0EE7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C754E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351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Antwoord-Verzoek-aan-R-inzake-inbreng-schriftelijk-overleg-Raad-Buitenlandse-Zak</vt:lpstr>
    </vt:vector>
  </ap:TitlesOfParts>
  <ap:LinksUpToDate>false</ap:LinksUpToDate>
  <ap:CharactersWithSpaces>413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2021-11-04T15:32:00.0000000Z</lastPrinted>
  <dcterms:created xsi:type="dcterms:W3CDTF">2021-11-11T09:31:00.0000000Z</dcterms:created>
  <dcterms:modified xsi:type="dcterms:W3CDTF">2021-11-11T09:31:00.0000000Z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0x0101009FFE7A2FBA144D4699EC54818DF680F207004DA2F55078C1394FAD1D70C8EAD79E83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2542ed27-850b-42ee-b35c-eb9dc175ad0d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