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799F" w:rsidP="0026799F" w:rsidRDefault="0026799F" w14:paraId="24B360CF" w14:textId="6DF9C5D4">
      <w:pPr>
        <w:tabs>
          <w:tab w:val="center" w:pos="4533"/>
        </w:tabs>
      </w:pPr>
      <w:r>
        <w:rPr>
          <w:noProof/>
          <w:lang w:val="en-US" w:eastAsia="en-US"/>
        </w:rPr>
        <w:drawing>
          <wp:inline distT="0" distB="0" distL="0" distR="0" wp14:anchorId="3FF41114" wp14:editId="6B4DA40B">
            <wp:extent cx="1205500" cy="1310326"/>
            <wp:effectExtent l="0" t="0" r="1270" b="0"/>
            <wp:docPr id="2" name="Afbeelding 2" descr="Afbeelding met shirt, hoe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7">
                      <a:extLst>
                        <a:ext uri="{28A0092B-C50C-407E-A947-70E740481C1C}">
                          <a14:useLocalDpi xmlns:a14="http://schemas.microsoft.com/office/drawing/2010/main" val="0"/>
                        </a:ext>
                      </a:extLst>
                    </a:blip>
                    <a:stretch>
                      <a:fillRect/>
                    </a:stretch>
                  </pic:blipFill>
                  <pic:spPr>
                    <a:xfrm>
                      <a:off x="0" y="0"/>
                      <a:ext cx="1217563" cy="1323438"/>
                    </a:xfrm>
                    <a:prstGeom prst="rect">
                      <a:avLst/>
                    </a:prstGeom>
                  </pic:spPr>
                </pic:pic>
              </a:graphicData>
            </a:graphic>
          </wp:inline>
        </w:drawing>
      </w:r>
      <w:r w:rsidR="001C093F">
        <w:rPr>
          <w:noProof/>
          <w:lang w:val="en-US" w:eastAsia="en-US"/>
        </w:rPr>
        <w:drawing>
          <wp:inline distT="0" distB="0" distL="0" distR="0" wp14:anchorId="222738A0" wp14:editId="2B827084">
            <wp:extent cx="876967" cy="1205830"/>
            <wp:effectExtent l="0" t="0" r="0" b="127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8">
                      <a:extLst>
                        <a:ext uri="{28A0092B-C50C-407E-A947-70E740481C1C}">
                          <a14:useLocalDpi xmlns:a14="http://schemas.microsoft.com/office/drawing/2010/main" val="0"/>
                        </a:ext>
                      </a:extLst>
                    </a:blip>
                    <a:stretch>
                      <a:fillRect/>
                    </a:stretch>
                  </pic:blipFill>
                  <pic:spPr>
                    <a:xfrm>
                      <a:off x="0" y="0"/>
                      <a:ext cx="913654" cy="1256275"/>
                    </a:xfrm>
                    <a:prstGeom prst="rect">
                      <a:avLst/>
                    </a:prstGeom>
                  </pic:spPr>
                </pic:pic>
              </a:graphicData>
            </a:graphic>
          </wp:inline>
        </w:drawing>
      </w:r>
    </w:p>
    <w:p w:rsidR="001C093F" w:rsidP="0026799F" w:rsidRDefault="001C093F" w14:paraId="5C36E5B7" w14:textId="77777777"/>
    <w:p w:rsidR="001C093F" w:rsidP="0026799F" w:rsidRDefault="0073625F" w14:paraId="3F0F5685" w14:textId="3085502E">
      <w:proofErr w:type="spellStart"/>
      <w:r>
        <w:t>Position</w:t>
      </w:r>
      <w:proofErr w:type="spellEnd"/>
      <w:r>
        <w:t xml:space="preserve"> paper voor de rondetafelconferentie over </w:t>
      </w:r>
      <w:proofErr w:type="spellStart"/>
      <w:r>
        <w:t>multiproblematiek</w:t>
      </w:r>
      <w:proofErr w:type="spellEnd"/>
      <w:r>
        <w:t xml:space="preserve"> van de vaste </w:t>
      </w:r>
      <w:proofErr w:type="spellStart"/>
      <w:r>
        <w:t>kamercommissie</w:t>
      </w:r>
      <w:proofErr w:type="spellEnd"/>
      <w:r>
        <w:t xml:space="preserve"> van VWS van de Tweede Kamer der Staten Generaal </w:t>
      </w:r>
      <w:r w:rsidR="00227BBC">
        <w:t>op 14 oktober 2021</w:t>
      </w:r>
      <w:r w:rsidR="00E12DD8">
        <w:t>.</w:t>
      </w:r>
    </w:p>
    <w:p w:rsidR="001C093F" w:rsidP="0026799F" w:rsidRDefault="001C093F" w14:paraId="50120249" w14:textId="77777777"/>
    <w:p w:rsidR="0026799F" w:rsidP="0026799F" w:rsidRDefault="004A3A97" w14:paraId="1095B500" w14:textId="7BF2C22B">
      <w:r>
        <w:t xml:space="preserve">Prof. </w:t>
      </w:r>
      <w:r w:rsidR="0026799F">
        <w:t>Dr. G.H.P van der Helm</w:t>
      </w:r>
    </w:p>
    <w:p w:rsidR="0026799F" w:rsidP="0026799F" w:rsidRDefault="0026799F" w14:paraId="5A4D85A2" w14:textId="0B93E7A4">
      <w:r>
        <w:t>Lector residenti</w:t>
      </w:r>
      <w:r w:rsidR="0002164A">
        <w:t>ë</w:t>
      </w:r>
      <w:r>
        <w:t>le jeugdzorg en psycholoog</w:t>
      </w:r>
      <w:r w:rsidR="0002164A">
        <w:t xml:space="preserve"> </w:t>
      </w:r>
    </w:p>
    <w:p w:rsidR="001C093F" w:rsidP="0026799F" w:rsidRDefault="001C093F" w14:paraId="58E1A3DB" w14:textId="54891DE7">
      <w:r>
        <w:t>Hoogleraar Onderwijs en Zorg aan de UvA</w:t>
      </w:r>
    </w:p>
    <w:p w:rsidR="0073625F" w:rsidP="0026799F" w:rsidRDefault="0073625F" w14:paraId="2B4D0C73" w14:textId="73EBB4B9">
      <w:r>
        <w:t xml:space="preserve">Website: </w:t>
      </w:r>
      <w:r w:rsidRPr="0073625F">
        <w:t>https://www.hsleiden.nl/residentiele-jeugdzorg</w:t>
      </w:r>
    </w:p>
    <w:p w:rsidR="001C093F" w:rsidP="0026799F" w:rsidRDefault="001C093F" w14:paraId="32DD835D" w14:textId="77777777"/>
    <w:p w:rsidR="0026799F" w:rsidP="0026799F" w:rsidRDefault="0026799F" w14:paraId="6B0C8060" w14:textId="77777777">
      <w:proofErr w:type="spellStart"/>
      <w:r>
        <w:t>Zernickedreef</w:t>
      </w:r>
      <w:proofErr w:type="spellEnd"/>
      <w:r>
        <w:t xml:space="preserve"> 11</w:t>
      </w:r>
    </w:p>
    <w:p w:rsidR="0026799F" w:rsidP="0026799F" w:rsidRDefault="0026799F" w14:paraId="59A5CBA0" w14:textId="0E9F6F46">
      <w:r>
        <w:t xml:space="preserve">Leiden, </w:t>
      </w:r>
      <w:r w:rsidR="00A72AD3">
        <w:t>8</w:t>
      </w:r>
      <w:r w:rsidR="00CE0B60">
        <w:t>-</w:t>
      </w:r>
      <w:r w:rsidR="0073625F">
        <w:t>10</w:t>
      </w:r>
      <w:r w:rsidR="00CE0B60">
        <w:t>-2021</w:t>
      </w:r>
    </w:p>
    <w:p w:rsidR="00AD094D" w:rsidP="0026799F" w:rsidRDefault="00AD094D" w14:paraId="157C80B0" w14:textId="64619283"/>
    <w:p w:rsidRPr="00AD094D" w:rsidR="00AD094D" w:rsidP="0026799F" w:rsidRDefault="00AD094D" w14:paraId="0E3E9CBC" w14:textId="52131EF9">
      <w:pPr>
        <w:rPr>
          <w:rFonts w:cstheme="minorHAnsi"/>
          <w:b/>
          <w:bCs/>
          <w:sz w:val="28"/>
          <w:szCs w:val="28"/>
        </w:rPr>
      </w:pPr>
      <w:r w:rsidRPr="00AD094D">
        <w:rPr>
          <w:rFonts w:cstheme="minorHAnsi"/>
          <w:b/>
          <w:bCs/>
          <w:sz w:val="28"/>
          <w:szCs w:val="28"/>
        </w:rPr>
        <w:t>Een pleidooi voor samenwerking</w:t>
      </w:r>
      <w:r w:rsidR="00A64D84">
        <w:rPr>
          <w:rFonts w:cstheme="minorHAnsi"/>
          <w:b/>
          <w:bCs/>
          <w:sz w:val="28"/>
          <w:szCs w:val="28"/>
        </w:rPr>
        <w:t>, kennisontwikkeling</w:t>
      </w:r>
      <w:r w:rsidR="005A3812">
        <w:rPr>
          <w:rFonts w:cstheme="minorHAnsi"/>
          <w:b/>
          <w:bCs/>
          <w:sz w:val="28"/>
          <w:szCs w:val="28"/>
        </w:rPr>
        <w:t xml:space="preserve"> en zorgethiek</w:t>
      </w:r>
    </w:p>
    <w:p w:rsidR="00280924" w:rsidP="0026799F" w:rsidRDefault="00280924" w14:paraId="302718F6" w14:textId="66F5514F"/>
    <w:p w:rsidR="00280924" w:rsidP="0026799F" w:rsidRDefault="00280924" w14:paraId="6C3D2986" w14:textId="787A349E">
      <w:r>
        <w:t xml:space="preserve">Deze </w:t>
      </w:r>
      <w:proofErr w:type="spellStart"/>
      <w:r>
        <w:t>position</w:t>
      </w:r>
      <w:proofErr w:type="spellEnd"/>
      <w:r>
        <w:t xml:space="preserve"> paper is tot</w:t>
      </w:r>
      <w:r w:rsidR="001C78DF">
        <w:t xml:space="preserve"> </w:t>
      </w:r>
      <w:r>
        <w:t>stand gekomen na interviews</w:t>
      </w:r>
      <w:r w:rsidR="00B64F0A">
        <w:rPr>
          <w:rStyle w:val="Voetnootmarkering"/>
        </w:rPr>
        <w:footnoteReference w:id="1"/>
      </w:r>
      <w:r>
        <w:t xml:space="preserve"> </w:t>
      </w:r>
      <w:r w:rsidR="00E12DD8">
        <w:t>met</w:t>
      </w:r>
      <w:r>
        <w:t xml:space="preserve"> ouders, jongeren en behandelaren</w:t>
      </w:r>
      <w:r w:rsidR="00E12DD8">
        <w:t xml:space="preserve"> in het kader van </w:t>
      </w:r>
      <w:r w:rsidR="00B64F0A">
        <w:t xml:space="preserve">longitudinaal </w:t>
      </w:r>
      <w:r w:rsidR="00E12DD8">
        <w:t>onderzoek aan de UvA</w:t>
      </w:r>
      <w:r w:rsidR="0068533E">
        <w:t xml:space="preserve"> en </w:t>
      </w:r>
      <w:r w:rsidR="00A61E09">
        <w:t xml:space="preserve">de </w:t>
      </w:r>
      <w:r w:rsidR="0068533E">
        <w:t>hogeschool Leiden</w:t>
      </w:r>
      <w:r>
        <w:t>.</w:t>
      </w:r>
    </w:p>
    <w:p w:rsidR="00A72AD3" w:rsidP="0026799F" w:rsidRDefault="00A72AD3" w14:paraId="7D9BAAD8" w14:textId="7997E43E"/>
    <w:p w:rsidRPr="00A6036C" w:rsidR="00BB3B46" w:rsidP="0026799F" w:rsidRDefault="00BB3B46" w14:paraId="531C1DD3" w14:textId="4278B6D0">
      <w:pPr>
        <w:rPr>
          <w:b/>
          <w:bCs/>
        </w:rPr>
      </w:pPr>
      <w:r w:rsidRPr="00A6036C">
        <w:rPr>
          <w:b/>
          <w:bCs/>
        </w:rPr>
        <w:t xml:space="preserve">Inleiding: complexe </w:t>
      </w:r>
      <w:proofErr w:type="spellStart"/>
      <w:r w:rsidRPr="00A6036C">
        <w:rPr>
          <w:b/>
          <w:bCs/>
        </w:rPr>
        <w:t>multiproblematiek</w:t>
      </w:r>
      <w:proofErr w:type="spellEnd"/>
    </w:p>
    <w:p w:rsidR="00280078" w:rsidP="0026799F" w:rsidRDefault="00C06885" w14:paraId="5405B02D" w14:textId="0709C24A">
      <w:r>
        <w:t xml:space="preserve">Het aantal jongeren met complexe </w:t>
      </w:r>
      <w:proofErr w:type="spellStart"/>
      <w:r>
        <w:t>multiproblematiek</w:t>
      </w:r>
      <w:proofErr w:type="spellEnd"/>
      <w:r>
        <w:t xml:space="preserve"> in ons land is onbekend, omdat ze vaak onder veel diagnoses worden ondergebracht. </w:t>
      </w:r>
      <w:r w:rsidR="0073625F">
        <w:t xml:space="preserve">Complexe </w:t>
      </w:r>
      <w:r w:rsidR="00A536E3">
        <w:t>Multiproblematiek</w:t>
      </w:r>
      <w:r w:rsidR="0073625F">
        <w:t xml:space="preserve"> gaat over een combinatie van internaliserende en </w:t>
      </w:r>
      <w:r w:rsidR="006B0B4A">
        <w:t xml:space="preserve">vaak </w:t>
      </w:r>
      <w:proofErr w:type="spellStart"/>
      <w:r w:rsidR="0073625F">
        <w:t>externaliserende</w:t>
      </w:r>
      <w:proofErr w:type="spellEnd"/>
      <w:r w:rsidR="0073625F">
        <w:t xml:space="preserve"> problemen. Internaliserende problemen kunnen het beste worden geduid als ‘negatieve emotionaliteit’; </w:t>
      </w:r>
      <w:r w:rsidR="00DE1122">
        <w:t xml:space="preserve">vaak </w:t>
      </w:r>
      <w:r w:rsidR="0073625F">
        <w:t xml:space="preserve">een combinatie van angst, dwang, depressie, een laag zelfbeeld, </w:t>
      </w:r>
      <w:r w:rsidR="00280078">
        <w:t xml:space="preserve">wantrouwen, perfectionisme, wanhoop en verdriet. </w:t>
      </w:r>
      <w:proofErr w:type="spellStart"/>
      <w:r w:rsidR="00280078">
        <w:t>Copingmechanismen</w:t>
      </w:r>
      <w:proofErr w:type="spellEnd"/>
      <w:r w:rsidR="00280078">
        <w:t xml:space="preserve"> zijn eetproblemen (anorexia en </w:t>
      </w:r>
      <w:proofErr w:type="spellStart"/>
      <w:r w:rsidR="00280078">
        <w:t>boulemia</w:t>
      </w:r>
      <w:proofErr w:type="spellEnd"/>
      <w:r w:rsidR="00280078">
        <w:t xml:space="preserve">), terugtrekken, snijden of bonken en </w:t>
      </w:r>
      <w:r w:rsidR="00227BBC">
        <w:t>suïcidaliteit</w:t>
      </w:r>
      <w:r w:rsidR="00280078">
        <w:t xml:space="preserve">. </w:t>
      </w:r>
      <w:proofErr w:type="spellStart"/>
      <w:r w:rsidR="00280078">
        <w:t>Externaliserende</w:t>
      </w:r>
      <w:proofErr w:type="spellEnd"/>
      <w:r w:rsidR="00280078">
        <w:t xml:space="preserve"> problemen zijn vaak druk doen</w:t>
      </w:r>
      <w:r w:rsidR="006B0B4A">
        <w:t xml:space="preserve">, boosheid </w:t>
      </w:r>
      <w:r w:rsidR="00280078">
        <w:t>en soms Psychogene Niet Epileptische Aanvallen (</w:t>
      </w:r>
      <w:proofErr w:type="spellStart"/>
      <w:r w:rsidR="00280078">
        <w:t>PNEA’s</w:t>
      </w:r>
      <w:proofErr w:type="spellEnd"/>
      <w:r w:rsidR="00280078">
        <w:t>), vaak met dissociatieve kenmerken.</w:t>
      </w:r>
      <w:r w:rsidR="00F74F62">
        <w:t xml:space="preserve"> </w:t>
      </w:r>
      <w:proofErr w:type="spellStart"/>
      <w:r w:rsidR="006B0B4A">
        <w:t>Copin</w:t>
      </w:r>
      <w:r w:rsidR="006B1A90">
        <w:t>g</w:t>
      </w:r>
      <w:r w:rsidR="006B0B4A">
        <w:t>mechanismen</w:t>
      </w:r>
      <w:proofErr w:type="spellEnd"/>
      <w:r w:rsidR="006B0B4A">
        <w:t xml:space="preserve"> kunnen zijn: </w:t>
      </w:r>
      <w:r w:rsidR="006B1A90">
        <w:t>agressie (ook naar ouders), sjoemelen</w:t>
      </w:r>
      <w:r w:rsidR="000E2258">
        <w:t xml:space="preserve"> met eten</w:t>
      </w:r>
      <w:r w:rsidR="006B1A90">
        <w:t xml:space="preserve"> en bedriegen, </w:t>
      </w:r>
      <w:r w:rsidR="006B0B4A">
        <w:t xml:space="preserve">extreme bewegingsdrang, niet kunnen gaan zitten (dwang). </w:t>
      </w:r>
      <w:r w:rsidR="00F74F62">
        <w:t>In enkele gevallen kunnen jongeren ook ernstige delicten plegen door PTSS en niet-tijdige traumabehandeling</w:t>
      </w:r>
      <w:r w:rsidR="00A152E1">
        <w:t xml:space="preserve"> en drugs gaan gebruiken (zelfmedicatie) of in de prostitutie belanden (kwetsbare jongeren in de zorg zijn een gewild doelwit van mensenhandelaren)</w:t>
      </w:r>
      <w:r w:rsidR="00F74F62">
        <w:t>.</w:t>
      </w:r>
      <w:r w:rsidR="00DE1122">
        <w:t xml:space="preserve"> Omdat veel behandelaren nog DSM </w:t>
      </w:r>
      <w:r w:rsidR="004D4890">
        <w:t>georiënteerd</w:t>
      </w:r>
      <w:r w:rsidR="00DE1122">
        <w:t xml:space="preserve"> zijn krijgen deze jongeren in hun lange behandelgeschiedenis veel </w:t>
      </w:r>
      <w:r w:rsidR="000D50E7">
        <w:t xml:space="preserve">verschillende </w:t>
      </w:r>
      <w:r w:rsidR="00DE1122">
        <w:t>diagnoses, soms tot 14 aan toe.</w:t>
      </w:r>
    </w:p>
    <w:p w:rsidR="00EC6ED5" w:rsidP="0026799F" w:rsidRDefault="00EC6ED5" w14:paraId="43D4A854" w14:textId="504A85EA"/>
    <w:p w:rsidRPr="00A6036C" w:rsidR="00EC6ED5" w:rsidP="00EC6ED5" w:rsidRDefault="00EC6ED5" w14:paraId="65D61988" w14:textId="77777777">
      <w:pPr>
        <w:rPr>
          <w:b/>
          <w:bCs/>
        </w:rPr>
      </w:pPr>
      <w:r w:rsidRPr="00A6036C">
        <w:rPr>
          <w:b/>
          <w:bCs/>
        </w:rPr>
        <w:t>Oorzaken</w:t>
      </w:r>
    </w:p>
    <w:p w:rsidR="00EC6ED5" w:rsidP="00EC6ED5" w:rsidRDefault="00EC6ED5" w14:paraId="619E6214" w14:textId="47D4A6A6">
      <w:r>
        <w:lastRenderedPageBreak/>
        <w:t xml:space="preserve">De oorzaken van complexe </w:t>
      </w:r>
      <w:proofErr w:type="spellStart"/>
      <w:r>
        <w:t>multi</w:t>
      </w:r>
      <w:proofErr w:type="spellEnd"/>
      <w:r>
        <w:t>-problematiek liggen vaak in trauma en negatieve jeugdervaringen in combinatie met een verhoogde kwetsbaarheid</w:t>
      </w:r>
      <w:r w:rsidR="00187C7E">
        <w:t xml:space="preserve"> voor stress</w:t>
      </w:r>
      <w:r>
        <w:t xml:space="preserve"> en intergenerationele probleemoverdracht (Bio-</w:t>
      </w:r>
      <w:proofErr w:type="spellStart"/>
      <w:r>
        <w:t>Psycho</w:t>
      </w:r>
      <w:proofErr w:type="spellEnd"/>
      <w:r>
        <w:t>-Sociaal model van Engel).</w:t>
      </w:r>
    </w:p>
    <w:p w:rsidR="00EC6ED5" w:rsidP="0026799F" w:rsidRDefault="00EC6ED5" w14:paraId="56005552" w14:textId="77777777"/>
    <w:p w:rsidR="00280078" w:rsidP="0026799F" w:rsidRDefault="00280078" w14:paraId="53C21B46" w14:textId="2C0A3144"/>
    <w:p w:rsidRPr="00A6036C" w:rsidR="00BB3B46" w:rsidP="0026799F" w:rsidRDefault="00BB3B46" w14:paraId="1E10C02B" w14:textId="2474F606">
      <w:pPr>
        <w:rPr>
          <w:b/>
          <w:bCs/>
        </w:rPr>
      </w:pPr>
      <w:r w:rsidRPr="00A6036C">
        <w:rPr>
          <w:b/>
          <w:bCs/>
        </w:rPr>
        <w:t>Complicerende factoren</w:t>
      </w:r>
      <w:r w:rsidRPr="00A6036C" w:rsidR="00EC6ED5">
        <w:rPr>
          <w:b/>
          <w:bCs/>
        </w:rPr>
        <w:t xml:space="preserve"> en behandeleffectiviteit</w:t>
      </w:r>
    </w:p>
    <w:p w:rsidR="00054BCA" w:rsidP="0026799F" w:rsidRDefault="00280078" w14:paraId="12E3E3EB" w14:textId="36011377">
      <w:r>
        <w:t xml:space="preserve">Het is met name die variabiliteit van ernstige problemen </w:t>
      </w:r>
      <w:r w:rsidR="006B1A90">
        <w:t xml:space="preserve">en dito </w:t>
      </w:r>
      <w:proofErr w:type="spellStart"/>
      <w:r w:rsidR="006B1A90">
        <w:t>copingmechanismen</w:t>
      </w:r>
      <w:proofErr w:type="spellEnd"/>
      <w:r w:rsidR="006B1A90">
        <w:t xml:space="preserve"> </w:t>
      </w:r>
      <w:r>
        <w:t>die behandeling lastig maakt.  Er bestaat een hoog risico op overlijden (</w:t>
      </w:r>
      <w:r w:rsidR="00A64D84">
        <w:t xml:space="preserve">middelengebruik, </w:t>
      </w:r>
      <w:r>
        <w:t xml:space="preserve">ondergewicht, </w:t>
      </w:r>
      <w:r w:rsidR="0002164A">
        <w:t>suïcide</w:t>
      </w:r>
      <w:r>
        <w:t xml:space="preserve"> en medische complicaties zoals darmproblemen).</w:t>
      </w:r>
      <w:r w:rsidR="00C909FE">
        <w:t xml:space="preserve"> Veel problemen blijven chronisch en ernstig. </w:t>
      </w:r>
    </w:p>
    <w:p w:rsidR="00D17E2F" w:rsidP="0026799F" w:rsidRDefault="005045A1" w14:paraId="4992983D" w14:textId="0519B0B4">
      <w:r>
        <w:t xml:space="preserve">Recent onderzoek liet zien dat ongeveer </w:t>
      </w:r>
      <w:r w:rsidR="00F85919">
        <w:t>59</w:t>
      </w:r>
      <w:r>
        <w:t xml:space="preserve">% van de </w:t>
      </w:r>
      <w:proofErr w:type="spellStart"/>
      <w:r w:rsidR="00F85919">
        <w:t>clienten</w:t>
      </w:r>
      <w:proofErr w:type="spellEnd"/>
      <w:r>
        <w:t xml:space="preserve"> met angstproblemen </w:t>
      </w:r>
      <w:r w:rsidR="00C7075A">
        <w:t xml:space="preserve">niet meer </w:t>
      </w:r>
      <w:r>
        <w:t xml:space="preserve">opknapt en dat zijn </w:t>
      </w:r>
      <w:r w:rsidR="00F85919">
        <w:t>volgens het onderzoek bijvoorbeeld kinderen met veel negatieve jeugdervaringen en emotionele instabiliteit. Ook bij eets</w:t>
      </w:r>
      <w:r w:rsidR="00054BCA">
        <w:t>t</w:t>
      </w:r>
      <w:r w:rsidR="00F85919">
        <w:t>oornissen herstelt maar ongeveer de helft.</w:t>
      </w:r>
      <w:r>
        <w:t xml:space="preserve"> </w:t>
      </w:r>
      <w:r w:rsidR="00054BCA">
        <w:t xml:space="preserve">Van de bestaande en onderzochte </w:t>
      </w:r>
      <w:r w:rsidR="00E265A3">
        <w:t>therapieën</w:t>
      </w:r>
      <w:r w:rsidR="00054BCA">
        <w:t xml:space="preserve"> kan in meerdere meta-analyses nauwelijks effect worden aangetoond. Dat komt overeen met de meta-analyses van</w:t>
      </w:r>
      <w:r w:rsidR="00E265A3">
        <w:t xml:space="preserve"> de Amerikaanse onderzoeker</w:t>
      </w:r>
      <w:r w:rsidR="00054BCA">
        <w:t xml:space="preserve"> John </w:t>
      </w:r>
      <w:proofErr w:type="spellStart"/>
      <w:r w:rsidR="00054BCA">
        <w:t>Weisz</w:t>
      </w:r>
      <w:proofErr w:type="spellEnd"/>
      <w:r w:rsidR="00054BCA">
        <w:t xml:space="preserve"> die ook een gering effect </w:t>
      </w:r>
      <w:r w:rsidR="00E265A3">
        <w:t xml:space="preserve">(en soms negatief) </w:t>
      </w:r>
      <w:r w:rsidR="00054BCA">
        <w:t>van behandeling bij jongeren ziet wanneer het gaat om ernstige (klinische) casussen.</w:t>
      </w:r>
      <w:r w:rsidR="00E265A3">
        <w:t xml:space="preserve"> We moeten dus op basis van onderzoek vaststellen dat we het vaak niet weten.</w:t>
      </w:r>
    </w:p>
    <w:p w:rsidR="00E265A3" w:rsidP="0026799F" w:rsidRDefault="00E265A3" w14:paraId="2FBA1FB3" w14:textId="21DC0D68"/>
    <w:p w:rsidRPr="00A6036C" w:rsidR="00EC6ED5" w:rsidP="0026799F" w:rsidRDefault="00EC6ED5" w14:paraId="11FB11B2" w14:textId="4CF31127">
      <w:pPr>
        <w:rPr>
          <w:b/>
          <w:bCs/>
        </w:rPr>
      </w:pPr>
      <w:r w:rsidRPr="00A6036C">
        <w:rPr>
          <w:b/>
          <w:bCs/>
        </w:rPr>
        <w:t>Behandeling en dwang</w:t>
      </w:r>
    </w:p>
    <w:p w:rsidR="0073625F" w:rsidP="0026799F" w:rsidRDefault="00C909FE" w14:paraId="51FAA0CA" w14:textId="3F607567">
      <w:r>
        <w:t xml:space="preserve">De veelheid aan symptomen </w:t>
      </w:r>
      <w:r w:rsidR="00A61E09">
        <w:t xml:space="preserve">en gebrek aan progressie </w:t>
      </w:r>
      <w:r>
        <w:t xml:space="preserve">zet behandelaren onder druk en niet zelden vindt er tegenoverdracht </w:t>
      </w:r>
      <w:r w:rsidR="00A536E3">
        <w:t xml:space="preserve">plaats </w:t>
      </w:r>
      <w:r w:rsidR="00A351C4">
        <w:t xml:space="preserve">(boosheid en agressie naar de </w:t>
      </w:r>
      <w:r w:rsidR="00E12DD8">
        <w:t xml:space="preserve">cliënt </w:t>
      </w:r>
      <w:r w:rsidR="00A351C4">
        <w:t>en veel straffen</w:t>
      </w:r>
      <w:r w:rsidR="00D72E82">
        <w:t>: ‘</w:t>
      </w:r>
      <w:r w:rsidRPr="00422918" w:rsidR="00D72E82">
        <w:rPr>
          <w:i/>
          <w:iCs/>
        </w:rPr>
        <w:t>je mag je hondje pas weer zien als je stopt met sjoemele</w:t>
      </w:r>
      <w:r w:rsidR="00DE1122">
        <w:rPr>
          <w:i/>
          <w:iCs/>
        </w:rPr>
        <w:t>n met ete</w:t>
      </w:r>
      <w:r w:rsidRPr="00422918" w:rsidR="00D72E82">
        <w:rPr>
          <w:i/>
          <w:iCs/>
        </w:rPr>
        <w:t>n</w:t>
      </w:r>
      <w:r w:rsidR="00D72E82">
        <w:t xml:space="preserve">’-uit </w:t>
      </w:r>
      <w:r w:rsidR="000E2258">
        <w:t xml:space="preserve">een </w:t>
      </w:r>
      <w:r w:rsidR="00D72E82">
        <w:t>interview</w:t>
      </w:r>
      <w:r w:rsidR="00A351C4">
        <w:t>)</w:t>
      </w:r>
      <w:r w:rsidR="00A536E3">
        <w:t>, er wordt tegen ze gezegd dat ze wilsonbekwaam zijn</w:t>
      </w:r>
      <w:r w:rsidR="00280924">
        <w:t xml:space="preserve"> zonder onderzoek door een psychiater</w:t>
      </w:r>
      <w:r w:rsidR="00A351C4">
        <w:t xml:space="preserve"> </w:t>
      </w:r>
      <w:r>
        <w:t xml:space="preserve">en </w:t>
      </w:r>
      <w:r w:rsidR="00C5393D">
        <w:t>er wordt</w:t>
      </w:r>
      <w:r>
        <w:t xml:space="preserve"> extreem veel dwang gebruikt in een poging de situatie beheersbaar te houden. Te denken valt aan: </w:t>
      </w:r>
      <w:r w:rsidR="00454872">
        <w:t>een verbod om naar school te gaan (sommige kinderen gaan al 8 jaar niet meer naar school</w:t>
      </w:r>
      <w:r w:rsidR="00A4633A">
        <w:t xml:space="preserve"> en raken sociaal geïsoleerd</w:t>
      </w:r>
      <w:r w:rsidR="00454872">
        <w:t xml:space="preserve">), </w:t>
      </w:r>
      <w:r w:rsidR="00C5393D">
        <w:t>cliënten</w:t>
      </w:r>
      <w:r w:rsidR="000E2258">
        <w:t xml:space="preserve"> </w:t>
      </w:r>
      <w:r w:rsidR="00A351C4">
        <w:t xml:space="preserve">tegen de </w:t>
      </w:r>
      <w:r w:rsidR="00D72E82">
        <w:t xml:space="preserve">uitdrukkelijke </w:t>
      </w:r>
      <w:r w:rsidR="00A351C4">
        <w:t xml:space="preserve">wil </w:t>
      </w:r>
      <w:r>
        <w:t xml:space="preserve">in coma brengen, langdurige opsluiting in </w:t>
      </w:r>
      <w:r w:rsidR="004D4890">
        <w:t>isolatie</w:t>
      </w:r>
      <w:r w:rsidR="00C5393D">
        <w:t>-</w:t>
      </w:r>
      <w:r>
        <w:t xml:space="preserve">units, </w:t>
      </w:r>
      <w:r w:rsidR="00F74F62">
        <w:t xml:space="preserve">dwangvoeding, </w:t>
      </w:r>
      <w:r>
        <w:t>langdurig fixeren</w:t>
      </w:r>
      <w:r w:rsidR="001B2D3A">
        <w:t>,</w:t>
      </w:r>
      <w:r>
        <w:t xml:space="preserve"> vastbinden</w:t>
      </w:r>
      <w:r w:rsidR="001B2D3A">
        <w:t xml:space="preserve"> </w:t>
      </w:r>
      <w:r w:rsidR="00703F19">
        <w:t xml:space="preserve">op bed </w:t>
      </w:r>
      <w:r w:rsidR="001B2D3A">
        <w:t>en gebrek aan nazorg (kinderen worden naar huis gestuurd om te sterven), zo blijkt uit het onderzoek</w:t>
      </w:r>
      <w:r>
        <w:t xml:space="preserve">. </w:t>
      </w:r>
      <w:r w:rsidR="00A351C4">
        <w:t>Deze behandelmethoden zijn in strijd met het kinderrechtenverdrag</w:t>
      </w:r>
      <w:r>
        <w:t xml:space="preserve"> </w:t>
      </w:r>
      <w:r w:rsidR="001B2D3A">
        <w:t>(IRVK)</w:t>
      </w:r>
      <w:r w:rsidR="0068533E">
        <w:t xml:space="preserve"> en de GGZ</w:t>
      </w:r>
      <w:r w:rsidR="00440A14">
        <w:t>-</w:t>
      </w:r>
      <w:r w:rsidR="0068533E">
        <w:t>standaarden</w:t>
      </w:r>
      <w:r w:rsidR="001B2D3A">
        <w:t>.</w:t>
      </w:r>
      <w:r w:rsidR="00601E6F">
        <w:t xml:space="preserve"> Het aantal zorgmachtigingen stijgt al jaren onrustbarend</w:t>
      </w:r>
      <w:r w:rsidR="00601E6F">
        <w:rPr>
          <w:rStyle w:val="Voetnootmarkering"/>
        </w:rPr>
        <w:footnoteReference w:id="2"/>
      </w:r>
      <w:r w:rsidR="000E2258">
        <w:t xml:space="preserve"> en het aantal en de duur van de separaties nemen volgens inspectierapporten ook toe</w:t>
      </w:r>
      <w:r w:rsidR="00601E6F">
        <w:t>.</w:t>
      </w:r>
    </w:p>
    <w:p w:rsidR="00D35EB9" w:rsidP="0026799F" w:rsidRDefault="00D35EB9" w14:paraId="59FD8868" w14:textId="5DFCAF78"/>
    <w:p w:rsidR="00A351C4" w:rsidP="0026799F" w:rsidRDefault="00A351C4" w14:paraId="77D9E42D" w14:textId="6D003F52"/>
    <w:p w:rsidRPr="00A6036C" w:rsidR="00BB3B46" w:rsidP="0026799F" w:rsidRDefault="00EC6ED5" w14:paraId="3D8A1025" w14:textId="240AA076">
      <w:pPr>
        <w:rPr>
          <w:b/>
          <w:bCs/>
        </w:rPr>
      </w:pPr>
      <w:r w:rsidRPr="00A6036C">
        <w:rPr>
          <w:b/>
          <w:bCs/>
        </w:rPr>
        <w:t>Gevolgen van d</w:t>
      </w:r>
      <w:r w:rsidRPr="00A6036C" w:rsidR="00BB3B46">
        <w:rPr>
          <w:b/>
          <w:bCs/>
        </w:rPr>
        <w:t>wang</w:t>
      </w:r>
    </w:p>
    <w:p w:rsidR="00C909FE" w:rsidP="0026799F" w:rsidRDefault="00C909FE" w14:paraId="1B5F414B" w14:textId="526A53CD">
      <w:r>
        <w:t>Uit veel wetenschappelijk onderzoek volgt dat externe dwang en repressie</w:t>
      </w:r>
      <w:r w:rsidR="00DE1122">
        <w:t xml:space="preserve"> in de zorg</w:t>
      </w:r>
      <w:r>
        <w:t xml:space="preserve"> de interne dwang versterkt</w:t>
      </w:r>
      <w:r w:rsidR="003E3C23">
        <w:t xml:space="preserve"> met als gevolg een </w:t>
      </w:r>
      <w:proofErr w:type="spellStart"/>
      <w:r w:rsidR="003E3C23">
        <w:t>coercieve</w:t>
      </w:r>
      <w:proofErr w:type="spellEnd"/>
      <w:r w:rsidR="003E3C23">
        <w:t xml:space="preserve"> cyclus met verergering van het </w:t>
      </w:r>
      <w:r w:rsidR="00204FF3">
        <w:t>probleemgedrag dat gebaseerd is op trauma en dito pijn (‘</w:t>
      </w:r>
      <w:proofErr w:type="spellStart"/>
      <w:r w:rsidR="00204FF3">
        <w:t>Pain</w:t>
      </w:r>
      <w:proofErr w:type="spellEnd"/>
      <w:r w:rsidR="00204FF3">
        <w:t xml:space="preserve"> </w:t>
      </w:r>
      <w:proofErr w:type="spellStart"/>
      <w:r w:rsidR="00204FF3">
        <w:t>Based</w:t>
      </w:r>
      <w:proofErr w:type="spellEnd"/>
      <w:r w:rsidR="00204FF3">
        <w:t xml:space="preserve"> </w:t>
      </w:r>
      <w:proofErr w:type="spellStart"/>
      <w:r w:rsidR="00204FF3">
        <w:t>Behavior</w:t>
      </w:r>
      <w:proofErr w:type="spellEnd"/>
      <w:r w:rsidR="00204FF3">
        <w:t xml:space="preserve">’, geformuleerd door </w:t>
      </w:r>
      <w:proofErr w:type="spellStart"/>
      <w:r w:rsidR="00204FF3">
        <w:t>Anglin</w:t>
      </w:r>
      <w:proofErr w:type="spellEnd"/>
      <w:r w:rsidR="00E265A3">
        <w:t xml:space="preserve"> in 2003</w:t>
      </w:r>
      <w:r w:rsidR="00204FF3">
        <w:t>)</w:t>
      </w:r>
      <w:r w:rsidR="00A64D84">
        <w:t xml:space="preserve">. Pijn toebrengen door veel dwang </w:t>
      </w:r>
      <w:r w:rsidR="00BD6261">
        <w:t>(bijvoorbeeld vaak fixeren en uitkleden door mannen van seksueel misbruikte meisjes</w:t>
      </w:r>
      <w:r w:rsidR="00C06885">
        <w:t xml:space="preserve"> in de isolatiecel</w:t>
      </w:r>
      <w:r w:rsidR="00BD6261">
        <w:t xml:space="preserve">) </w:t>
      </w:r>
      <w:r w:rsidR="00A4633A">
        <w:t xml:space="preserve">versterkt </w:t>
      </w:r>
      <w:r w:rsidR="00A64D84">
        <w:t>de pijn en het lage zelfbeeld. Soms gaan jongeren zichzelf daarom straffen door agressief gedrag te vertonen of door met verkeerde mannen mee te gaan</w:t>
      </w:r>
      <w:r w:rsidR="00A4633A">
        <w:t xml:space="preserve"> (uit een interview: ‘</w:t>
      </w:r>
      <w:r w:rsidRPr="00A4633A" w:rsidR="00A4633A">
        <w:rPr>
          <w:i/>
          <w:iCs/>
        </w:rPr>
        <w:t>dan heb ik mijn straf vast gehad</w:t>
      </w:r>
      <w:r w:rsidR="00A4633A">
        <w:rPr>
          <w:i/>
          <w:iCs/>
        </w:rPr>
        <w:t>’</w:t>
      </w:r>
      <w:r w:rsidR="00A4633A">
        <w:t>)</w:t>
      </w:r>
      <w:r w:rsidR="00A64D84">
        <w:t>.</w:t>
      </w:r>
      <w:r w:rsidR="008D6B03">
        <w:t xml:space="preserve"> In klinische </w:t>
      </w:r>
      <w:proofErr w:type="spellStart"/>
      <w:r w:rsidR="008D6B03">
        <w:t>settings</w:t>
      </w:r>
      <w:proofErr w:type="spellEnd"/>
      <w:r w:rsidR="008D6B03">
        <w:t xml:space="preserve"> zien we als gevolg van veel dwang een slecht leefklimaat</w:t>
      </w:r>
      <w:r w:rsidR="008047CF">
        <w:t xml:space="preserve"> en worden kwetsbare jongeren vaker </w:t>
      </w:r>
      <w:r w:rsidR="004D4890">
        <w:t xml:space="preserve">mishandeld, </w:t>
      </w:r>
      <w:r w:rsidR="008047CF">
        <w:t>misbruikt en verkracht</w:t>
      </w:r>
      <w:r w:rsidR="008B51B0">
        <w:t xml:space="preserve"> (commissie de Winter</w:t>
      </w:r>
      <w:r w:rsidR="00422BD7">
        <w:t xml:space="preserve"> en commissie Samson</w:t>
      </w:r>
      <w:r w:rsidR="008B51B0">
        <w:t>)</w:t>
      </w:r>
      <w:r w:rsidR="008D6B03">
        <w:t>.</w:t>
      </w:r>
    </w:p>
    <w:p w:rsidR="00204FF3" w:rsidP="0026799F" w:rsidRDefault="00204FF3" w14:paraId="452F3891" w14:textId="23E5DCE9"/>
    <w:p w:rsidRPr="00A6036C" w:rsidR="00EC6ED5" w:rsidP="0026799F" w:rsidRDefault="00EC6ED5" w14:paraId="4458A505" w14:textId="78485A13">
      <w:pPr>
        <w:rPr>
          <w:b/>
          <w:bCs/>
        </w:rPr>
      </w:pPr>
      <w:r w:rsidRPr="00A6036C">
        <w:rPr>
          <w:b/>
          <w:bCs/>
        </w:rPr>
        <w:t>GGZ Standaarden</w:t>
      </w:r>
    </w:p>
    <w:p w:rsidR="003E3C23" w:rsidP="0026799F" w:rsidRDefault="003E3C23" w14:paraId="3639F851" w14:textId="5641FC2E">
      <w:r>
        <w:t xml:space="preserve">Daarom staat ook in bijvoorbeeld in de GGZ Standaard Eetstoornissen de aanbeveling de autonomie van de </w:t>
      </w:r>
      <w:r w:rsidR="00227BBC">
        <w:t xml:space="preserve">cliënt </w:t>
      </w:r>
      <w:r>
        <w:t xml:space="preserve">zoveel als mogelijk te </w:t>
      </w:r>
      <w:r w:rsidR="00422918">
        <w:t>respecteren</w:t>
      </w:r>
      <w:r>
        <w:t xml:space="preserve">, maar uit recent nog niet gepubliceerd onderzoek aan de UvA blijkt dat de aanbevelingen van de standaard nauwelijks worden </w:t>
      </w:r>
      <w:r w:rsidR="00F74F62">
        <w:t>op</w:t>
      </w:r>
      <w:r>
        <w:t>gevolgd.</w:t>
      </w:r>
      <w:r w:rsidR="00A351C4">
        <w:t xml:space="preserve"> De oorzaak is hiervan mogelijk </w:t>
      </w:r>
      <w:r w:rsidR="007855B7">
        <w:t xml:space="preserve">kennisgebrek, het vasthouden aan verouderde denkbeelden en protocollen, </w:t>
      </w:r>
      <w:r w:rsidR="00C5393D">
        <w:t>kokervisie</w:t>
      </w:r>
      <w:r w:rsidR="00FA41B0">
        <w:t xml:space="preserve">, </w:t>
      </w:r>
      <w:r w:rsidR="00A351C4">
        <w:t xml:space="preserve">professionele hulpeloosheid, angst dat de </w:t>
      </w:r>
      <w:r w:rsidR="00A536E3">
        <w:t xml:space="preserve">cliënt </w:t>
      </w:r>
      <w:r w:rsidR="00A351C4">
        <w:t>komt te overlijde</w:t>
      </w:r>
      <w:r w:rsidR="007855B7">
        <w:t>n,</w:t>
      </w:r>
      <w:r w:rsidR="00A351C4">
        <w:t xml:space="preserve"> tegenoverdracht</w:t>
      </w:r>
      <w:r w:rsidR="007855B7">
        <w:t xml:space="preserve"> en personeelsgebrek</w:t>
      </w:r>
      <w:r w:rsidR="00A351C4">
        <w:t>.</w:t>
      </w:r>
      <w:r w:rsidR="001B2D3A">
        <w:t xml:space="preserve"> Niet overal in Nederland vindt deze </w:t>
      </w:r>
      <w:proofErr w:type="spellStart"/>
      <w:r w:rsidR="001B2D3A">
        <w:t>coercieve</w:t>
      </w:r>
      <w:proofErr w:type="spellEnd"/>
      <w:r w:rsidR="001B2D3A">
        <w:t xml:space="preserve"> cyclus plaats. Dan zien we meteen ook </w:t>
      </w:r>
      <w:r w:rsidR="00422918">
        <w:t xml:space="preserve">veel </w:t>
      </w:r>
      <w:r w:rsidR="001B2D3A">
        <w:t>betere behandelresultaten</w:t>
      </w:r>
      <w:r w:rsidR="006B0B4A">
        <w:t>, ook bij zeer complexe jongeren</w:t>
      </w:r>
      <w:r w:rsidR="001B2D3A">
        <w:t>.</w:t>
      </w:r>
      <w:r w:rsidR="00B22BC5">
        <w:t xml:space="preserve"> Samenwerking met gemeenten is hierin een pre.</w:t>
      </w:r>
      <w:r w:rsidR="000E2258">
        <w:t xml:space="preserve"> En bijvoorbeeld bij </w:t>
      </w:r>
      <w:proofErr w:type="spellStart"/>
      <w:r w:rsidR="000E2258">
        <w:t>Le</w:t>
      </w:r>
      <w:r w:rsidR="009E5DD6">
        <w:t>v</w:t>
      </w:r>
      <w:r w:rsidR="000E2258">
        <w:t>vel</w:t>
      </w:r>
      <w:proofErr w:type="spellEnd"/>
      <w:r w:rsidR="000E2258">
        <w:t xml:space="preserve"> zijn in lijn met de be</w:t>
      </w:r>
      <w:r w:rsidR="009E5DD6">
        <w:t>l</w:t>
      </w:r>
      <w:r w:rsidR="000E2258">
        <w:t>often van minister de Jonge de isolatie-units gesloten, zonder</w:t>
      </w:r>
      <w:r w:rsidR="009E5DD6">
        <w:t xml:space="preserve"> </w:t>
      </w:r>
      <w:r w:rsidR="000E2258">
        <w:t>dat dit tot noemenswaardige problemen heeft geleid.</w:t>
      </w:r>
      <w:r w:rsidR="001C78DF">
        <w:t xml:space="preserve"> Het kan wel, nu de wil nog</w:t>
      </w:r>
      <w:r w:rsidR="00204FF3">
        <w:t xml:space="preserve"> bij de rest van de Jeugdzorg en GGZ</w:t>
      </w:r>
      <w:r w:rsidR="00E265A3">
        <w:t>, want de inspecties waarschuwen juist voor een toename in frequentie en duur</w:t>
      </w:r>
      <w:r w:rsidR="00703F19">
        <w:t xml:space="preserve"> van het afzonderen</w:t>
      </w:r>
      <w:r w:rsidR="001C78DF">
        <w:t>.</w:t>
      </w:r>
      <w:r w:rsidR="00E265A3">
        <w:t xml:space="preserve"> De belofte</w:t>
      </w:r>
      <w:r w:rsidR="007875B3">
        <w:t xml:space="preserve"> van de minister</w:t>
      </w:r>
      <w:r w:rsidR="00E265A3">
        <w:t xml:space="preserve"> (om te stoppen met </w:t>
      </w:r>
      <w:r w:rsidR="00703F19">
        <w:t xml:space="preserve">afzonderen </w:t>
      </w:r>
      <w:r w:rsidR="00E265A3">
        <w:t>van kinderen) gaat niet gehaald worden. Bij langdurige isolatie ontstaat irreversibele hersenbeschadiging</w:t>
      </w:r>
      <w:r w:rsidR="00703F19">
        <w:t xml:space="preserve"> volgens recent onderzoek</w:t>
      </w:r>
      <w:r w:rsidR="00E265A3">
        <w:t xml:space="preserve">. </w:t>
      </w:r>
    </w:p>
    <w:p w:rsidR="001B2D3A" w:rsidP="0026799F" w:rsidRDefault="001B2D3A" w14:paraId="5B8FB403" w14:textId="32F9D126"/>
    <w:p w:rsidRPr="00A6036C" w:rsidR="00BB3B46" w:rsidP="0026799F" w:rsidRDefault="00703F19" w14:paraId="343DD267" w14:textId="5B7ED92C">
      <w:pPr>
        <w:rPr>
          <w:b/>
          <w:bCs/>
        </w:rPr>
      </w:pPr>
      <w:r w:rsidRPr="00A6036C">
        <w:rPr>
          <w:b/>
          <w:bCs/>
        </w:rPr>
        <w:t xml:space="preserve">Een </w:t>
      </w:r>
      <w:r w:rsidRPr="00A6036C" w:rsidR="005A3812">
        <w:rPr>
          <w:b/>
          <w:bCs/>
        </w:rPr>
        <w:t>‘</w:t>
      </w:r>
      <w:r w:rsidRPr="00A6036C" w:rsidR="00BB3B46">
        <w:rPr>
          <w:b/>
          <w:bCs/>
        </w:rPr>
        <w:t>Naar</w:t>
      </w:r>
      <w:r w:rsidRPr="00A6036C" w:rsidR="005A3812">
        <w:rPr>
          <w:b/>
          <w:bCs/>
        </w:rPr>
        <w:t>’</w:t>
      </w:r>
      <w:r w:rsidRPr="00A6036C" w:rsidR="00BB3B46">
        <w:rPr>
          <w:b/>
          <w:bCs/>
        </w:rPr>
        <w:t xml:space="preserve"> probleem</w:t>
      </w:r>
      <w:r w:rsidRPr="00A6036C" w:rsidR="005A3812">
        <w:rPr>
          <w:b/>
          <w:bCs/>
        </w:rPr>
        <w:t xml:space="preserve"> (</w:t>
      </w:r>
      <w:proofErr w:type="spellStart"/>
      <w:r w:rsidRPr="00A6036C" w:rsidR="005A3812">
        <w:rPr>
          <w:b/>
          <w:bCs/>
        </w:rPr>
        <w:t>wicked</w:t>
      </w:r>
      <w:proofErr w:type="spellEnd"/>
      <w:r w:rsidRPr="00A6036C" w:rsidR="005A3812">
        <w:rPr>
          <w:b/>
          <w:bCs/>
        </w:rPr>
        <w:t xml:space="preserve"> </w:t>
      </w:r>
      <w:proofErr w:type="spellStart"/>
      <w:r w:rsidRPr="00A6036C" w:rsidR="005A3812">
        <w:rPr>
          <w:b/>
          <w:bCs/>
        </w:rPr>
        <w:t>problem</w:t>
      </w:r>
      <w:proofErr w:type="spellEnd"/>
      <w:r w:rsidRPr="00A6036C" w:rsidR="005A3812">
        <w:rPr>
          <w:b/>
          <w:bCs/>
        </w:rPr>
        <w:t>)</w:t>
      </w:r>
    </w:p>
    <w:p w:rsidR="001B2D3A" w:rsidP="0026799F" w:rsidRDefault="001B2D3A" w14:paraId="34D97486" w14:textId="523AC8FF">
      <w:r>
        <w:t xml:space="preserve">De oorzaak van dit alles is dat complexe </w:t>
      </w:r>
      <w:proofErr w:type="spellStart"/>
      <w:r>
        <w:t>multi</w:t>
      </w:r>
      <w:proofErr w:type="spellEnd"/>
      <w:r w:rsidR="00E12DD8">
        <w:t>-</w:t>
      </w:r>
      <w:r>
        <w:t>problematiek niet past in het standaard plaatje van de jeugdzorg en jeugd</w:t>
      </w:r>
      <w:r w:rsidR="008C0299">
        <w:t>-GGZ</w:t>
      </w:r>
      <w:r>
        <w:t>: ‘de juiste diagnose met de juiste behandeling levert het juiste gedrag op’.</w:t>
      </w:r>
    </w:p>
    <w:p w:rsidR="00D35EB9" w:rsidP="00D35EB9" w:rsidRDefault="008C0299" w14:paraId="37DDBA72" w14:textId="22E0BEC1">
      <w:r>
        <w:t xml:space="preserve">We kijken </w:t>
      </w:r>
      <w:r w:rsidR="00FA41B0">
        <w:t xml:space="preserve">namelijk </w:t>
      </w:r>
      <w:r>
        <w:t>naar zogenaamde ‘nare problemen’ (</w:t>
      </w:r>
      <w:proofErr w:type="spellStart"/>
      <w:r>
        <w:t>wicked</w:t>
      </w:r>
      <w:proofErr w:type="spellEnd"/>
      <w:r>
        <w:t xml:space="preserve"> </w:t>
      </w:r>
      <w:proofErr w:type="spellStart"/>
      <w:r>
        <w:t>problems</w:t>
      </w:r>
      <w:proofErr w:type="spellEnd"/>
      <w:r>
        <w:rPr>
          <w:rStyle w:val="Voetnootmarkering"/>
        </w:rPr>
        <w:footnoteReference w:id="3"/>
      </w:r>
      <w:r>
        <w:t>), waar we vooralsnog onvoldoende antwoord op hebben (behalve dan minder dwang gebruiken</w:t>
      </w:r>
      <w:r w:rsidR="00B22BC5">
        <w:t xml:space="preserve"> en meer ambulant te werken</w:t>
      </w:r>
      <w:r>
        <w:t xml:space="preserve">). Ook levert een succesvolle behandeling van een enkel symptoom (bijvoorbeeld anorexia) </w:t>
      </w:r>
      <w:r w:rsidR="00422918">
        <w:t xml:space="preserve">soms </w:t>
      </w:r>
      <w:r>
        <w:t xml:space="preserve">verschuiving </w:t>
      </w:r>
      <w:r w:rsidR="00422918">
        <w:t xml:space="preserve">op </w:t>
      </w:r>
      <w:r>
        <w:t xml:space="preserve">van </w:t>
      </w:r>
      <w:proofErr w:type="spellStart"/>
      <w:r>
        <w:t>copingmechanismen</w:t>
      </w:r>
      <w:proofErr w:type="spellEnd"/>
      <w:r w:rsidR="00422918">
        <w:t xml:space="preserve"> </w:t>
      </w:r>
      <w:r>
        <w:t>(bijvoorbeeld naar bonken en snijden</w:t>
      </w:r>
      <w:r w:rsidR="001C78DF">
        <w:t xml:space="preserve"> of paniekaanvallen met agressie</w:t>
      </w:r>
      <w:r>
        <w:t xml:space="preserve">) dat behandelaren voor een moeilijke opgave stelt. Daarnaast is de huidige financieringssystematiek van de zorg ontoereikend voor deze ernstige </w:t>
      </w:r>
      <w:r w:rsidR="008E2A9F">
        <w:t xml:space="preserve">complexe </w:t>
      </w:r>
      <w:r>
        <w:t>problemen. Soms lopen de kosten op tot meer dan een miljoen op jaarbasis</w:t>
      </w:r>
      <w:r w:rsidR="006B0B4A">
        <w:t xml:space="preserve"> per jongere</w:t>
      </w:r>
      <w:r>
        <w:t>.</w:t>
      </w:r>
      <w:r w:rsidR="00BD7C53">
        <w:t xml:space="preserve"> Dat zou een enkele gemeente </w:t>
      </w:r>
      <w:r w:rsidR="00CA395C">
        <w:t xml:space="preserve">of een zorgverzekeraar </w:t>
      </w:r>
      <w:r w:rsidR="00BD7C53">
        <w:t>niet voor haar rekening moeten nemen.</w:t>
      </w:r>
      <w:r w:rsidR="00873B7F">
        <w:t xml:space="preserve"> </w:t>
      </w:r>
    </w:p>
    <w:p w:rsidR="00323F26" w:rsidP="00D35EB9" w:rsidRDefault="00323F26" w14:paraId="0DA23B36" w14:textId="788F35A7"/>
    <w:p w:rsidRPr="00A6036C" w:rsidR="00323F26" w:rsidP="00D35EB9" w:rsidRDefault="00323F26" w14:paraId="290A4FAA" w14:textId="26708A75">
      <w:pPr>
        <w:rPr>
          <w:b/>
          <w:bCs/>
        </w:rPr>
      </w:pPr>
      <w:r w:rsidRPr="00A6036C">
        <w:rPr>
          <w:b/>
          <w:bCs/>
        </w:rPr>
        <w:t>Uitbehandeld</w:t>
      </w:r>
    </w:p>
    <w:p w:rsidR="00FF7DD5" w:rsidP="00D35EB9" w:rsidRDefault="00FF7DD5" w14:paraId="0C3482E0" w14:textId="0D56EEE5">
      <w:r>
        <w:t xml:space="preserve">Als instellingen het niet meer weten worden </w:t>
      </w:r>
      <w:proofErr w:type="spellStart"/>
      <w:r>
        <w:t>clienten</w:t>
      </w:r>
      <w:proofErr w:type="spellEnd"/>
      <w:r>
        <w:t xml:space="preserve"> vaak doorgestuurd</w:t>
      </w:r>
      <w:r w:rsidR="00B22C71">
        <w:t xml:space="preserve"> (zie </w:t>
      </w:r>
      <w:r w:rsidR="0019460D">
        <w:t>getuigenissen</w:t>
      </w:r>
      <w:r w:rsidR="00B22C71">
        <w:t xml:space="preserve"> bij deze ronde tafel)</w:t>
      </w:r>
      <w:r>
        <w:t>. Met iedere overplaatsing dalen de overlevingskansen</w:t>
      </w:r>
      <w:r w:rsidR="00514081">
        <w:t xml:space="preserve"> en stijgen de trauma’s opgedaan tijdens de behandeling door veel dwang</w:t>
      </w:r>
      <w:r w:rsidR="00C06885">
        <w:t xml:space="preserve"> en soms seksueel misbruik in de instelling</w:t>
      </w:r>
      <w:r>
        <w:t>. Een meisje werd in drie jaar 34 keer opgenomen voordat ze stierf.</w:t>
      </w:r>
      <w:r w:rsidR="008E2A9F">
        <w:t xml:space="preserve"> Zo zijn er velen die niet meer kunnen getuigen voor deze </w:t>
      </w:r>
      <w:proofErr w:type="spellStart"/>
      <w:r w:rsidR="008E2A9F">
        <w:t>comissie</w:t>
      </w:r>
      <w:proofErr w:type="spellEnd"/>
      <w:r w:rsidR="008E2A9F">
        <w:t>.</w:t>
      </w:r>
    </w:p>
    <w:p w:rsidR="0019460D" w:rsidP="00D35EB9" w:rsidRDefault="00323F26" w14:paraId="405065BE" w14:textId="6D5EE3AD">
      <w:r>
        <w:t>Uit interviews blijk</w:t>
      </w:r>
      <w:r w:rsidR="008E2A9F">
        <w:t>t</w:t>
      </w:r>
      <w:r>
        <w:t xml:space="preserve"> dat </w:t>
      </w:r>
      <w:proofErr w:type="spellStart"/>
      <w:r>
        <w:t>clienten</w:t>
      </w:r>
      <w:proofErr w:type="spellEnd"/>
      <w:r>
        <w:t xml:space="preserve"> vaak te horen kregen dat ze waren ‘uitbehandeld’</w:t>
      </w:r>
      <w:r w:rsidR="001C3A16">
        <w:t xml:space="preserve"> en worden weggestuurd</w:t>
      </w:r>
      <w:r>
        <w:t xml:space="preserve">. </w:t>
      </w:r>
      <w:r w:rsidR="0013009B">
        <w:t>Uit een interview</w:t>
      </w:r>
      <w:r w:rsidR="00754A77">
        <w:t xml:space="preserve"> zei een behandelaar</w:t>
      </w:r>
      <w:r w:rsidR="0013009B">
        <w:t>: ‘</w:t>
      </w:r>
      <w:r w:rsidRPr="007875B3" w:rsidR="0013009B">
        <w:rPr>
          <w:i/>
          <w:iCs/>
        </w:rPr>
        <w:t>bel je moeder maar dat ze je komt halen. Ik wil niet dat je hier doodgaat</w:t>
      </w:r>
      <w:r w:rsidR="0013009B">
        <w:t xml:space="preserve">’. </w:t>
      </w:r>
      <w:r>
        <w:t xml:space="preserve">En wanneer ze dan op zoek gaan naar </w:t>
      </w:r>
      <w:r w:rsidR="001C3A16">
        <w:t xml:space="preserve">een andere </w:t>
      </w:r>
      <w:r>
        <w:t xml:space="preserve">behandeling kloppen ze vaak op dichte deuren als gevolg van het huidige, </w:t>
      </w:r>
      <w:r w:rsidR="004D4890">
        <w:t>weinig flexibele</w:t>
      </w:r>
      <w:r>
        <w:t xml:space="preserve"> systeem</w:t>
      </w:r>
      <w:r w:rsidR="008E2A9F">
        <w:t>, ook bij zorgverzekeraars</w:t>
      </w:r>
      <w:r>
        <w:t>. Gemeenten weigeren alternatieven en verwijzen naar de zorgverzekeraar, maar die kan niet</w:t>
      </w:r>
      <w:r w:rsidR="001C3A16">
        <w:t>s</w:t>
      </w:r>
      <w:r>
        <w:t xml:space="preserve"> ‘want uitbehandeld’ door de GGZ</w:t>
      </w:r>
      <w:r w:rsidR="00754A77">
        <w:t xml:space="preserve">, </w:t>
      </w:r>
      <w:r w:rsidR="00EC6ED5">
        <w:t xml:space="preserve">en </w:t>
      </w:r>
      <w:r w:rsidR="00754A77">
        <w:t xml:space="preserve">weigert alternatieven te vergoeden </w:t>
      </w:r>
      <w:r w:rsidR="001C3A16">
        <w:t xml:space="preserve">en verwijst </w:t>
      </w:r>
      <w:r w:rsidR="00EC6ED5">
        <w:t xml:space="preserve">terug </w:t>
      </w:r>
      <w:r w:rsidR="001C3A16">
        <w:t>naar de gemeente</w:t>
      </w:r>
      <w:r>
        <w:t>.</w:t>
      </w:r>
      <w:r w:rsidR="001C3A16">
        <w:t xml:space="preserve"> </w:t>
      </w:r>
      <w:r w:rsidR="00754A77">
        <w:t>Ouders worden gek</w:t>
      </w:r>
      <w:r w:rsidR="00EC6ED5">
        <w:t xml:space="preserve"> hiervan want ze zien hun kind met de dag </w:t>
      </w:r>
      <w:r w:rsidR="007875B3">
        <w:t>achteruitgaan</w:t>
      </w:r>
      <w:r w:rsidR="00754A77">
        <w:t>.</w:t>
      </w:r>
    </w:p>
    <w:p w:rsidR="00323F26" w:rsidP="00D35EB9" w:rsidRDefault="001C3A16" w14:paraId="467C67DF" w14:textId="44CE7AF8">
      <w:r>
        <w:lastRenderedPageBreak/>
        <w:t>Uitbehandeld is een eufemisme voor ‘opgegeven’. Dat voelen jongeren en vragen euthanasie aan (</w:t>
      </w:r>
      <w:proofErr w:type="spellStart"/>
      <w:r>
        <w:t>self</w:t>
      </w:r>
      <w:proofErr w:type="spellEnd"/>
      <w:r>
        <w:t xml:space="preserve"> </w:t>
      </w:r>
      <w:proofErr w:type="spellStart"/>
      <w:r>
        <w:t>fulfilling</w:t>
      </w:r>
      <w:proofErr w:type="spellEnd"/>
      <w:r>
        <w:t xml:space="preserve"> </w:t>
      </w:r>
      <w:proofErr w:type="spellStart"/>
      <w:r>
        <w:t>prohecy</w:t>
      </w:r>
      <w:proofErr w:type="spellEnd"/>
      <w:r>
        <w:t xml:space="preserve">). In de afwijzing hiervan staat </w:t>
      </w:r>
      <w:r w:rsidR="00FF7DD5">
        <w:t xml:space="preserve">dan </w:t>
      </w:r>
      <w:r>
        <w:t>vaak: ‘je bent nog niet uitbehandeld’.</w:t>
      </w:r>
    </w:p>
    <w:p w:rsidR="00FF7DD5" w:rsidP="00D35EB9" w:rsidRDefault="00FF7DD5" w14:paraId="107D79E6" w14:textId="441C702D">
      <w:r>
        <w:t>Dan rest vaak alleen nog het spoor of stoppen met eten en drinken.</w:t>
      </w:r>
    </w:p>
    <w:p w:rsidR="001C3A16" w:rsidP="00D35EB9" w:rsidRDefault="001C3A16" w14:paraId="514F9E94" w14:textId="3F3F5B85">
      <w:r>
        <w:t>Uiteindelijk, in een door ons onderzochte casus</w:t>
      </w:r>
      <w:r w:rsidR="00FF7DD5">
        <w:t>,</w:t>
      </w:r>
      <w:r>
        <w:t xml:space="preserve"> wilde niemand meer iets doen (de huisarts stuurde medicatie per post) en overleed ze een jaar geleden.</w:t>
      </w:r>
      <w:r w:rsidR="00206384">
        <w:t xml:space="preserve"> </w:t>
      </w:r>
    </w:p>
    <w:p w:rsidRPr="00A6036C" w:rsidR="00D35EB9" w:rsidP="0026799F" w:rsidRDefault="00D35EB9" w14:paraId="549E3A3C" w14:textId="77777777">
      <w:pPr>
        <w:rPr>
          <w:b/>
          <w:bCs/>
        </w:rPr>
      </w:pPr>
    </w:p>
    <w:p w:rsidRPr="00A6036C" w:rsidR="00322429" w:rsidP="0026799F" w:rsidRDefault="00BB3B46" w14:paraId="324CED81" w14:textId="3944DAE2">
      <w:pPr>
        <w:rPr>
          <w:b/>
          <w:bCs/>
        </w:rPr>
      </w:pPr>
      <w:r w:rsidRPr="00A6036C">
        <w:rPr>
          <w:b/>
          <w:bCs/>
        </w:rPr>
        <w:t xml:space="preserve">Trauma door </w:t>
      </w:r>
      <w:proofErr w:type="spellStart"/>
      <w:r w:rsidRPr="00A6036C">
        <w:rPr>
          <w:b/>
          <w:bCs/>
        </w:rPr>
        <w:t>failed</w:t>
      </w:r>
      <w:proofErr w:type="spellEnd"/>
      <w:r w:rsidRPr="00A6036C">
        <w:rPr>
          <w:b/>
          <w:bCs/>
        </w:rPr>
        <w:t xml:space="preserve"> treatment</w:t>
      </w:r>
    </w:p>
    <w:p w:rsidR="00322429" w:rsidP="0026799F" w:rsidRDefault="005A3812" w14:paraId="55AD3CDC" w14:textId="035D3411">
      <w:r>
        <w:t>Jongeren, maar ook</w:t>
      </w:r>
      <w:r w:rsidR="00322429">
        <w:t xml:space="preserve"> ouders</w:t>
      </w:r>
      <w:r w:rsidR="00612BAE">
        <w:t xml:space="preserve">, </w:t>
      </w:r>
      <w:proofErr w:type="spellStart"/>
      <w:r w:rsidR="00322429">
        <w:t>brusjes</w:t>
      </w:r>
      <w:proofErr w:type="spellEnd"/>
      <w:r w:rsidR="00322429">
        <w:t xml:space="preserve"> en familie raken secundair </w:t>
      </w:r>
      <w:r w:rsidR="00A536E3">
        <w:t>getraumatiseerd</w:t>
      </w:r>
      <w:r w:rsidR="00322429">
        <w:t xml:space="preserve"> of blij</w:t>
      </w:r>
      <w:r w:rsidR="007855B7">
        <w:t>ven</w:t>
      </w:r>
      <w:r w:rsidR="00322429">
        <w:t xml:space="preserve"> </w:t>
      </w:r>
      <w:r>
        <w:t xml:space="preserve">bij overlijden </w:t>
      </w:r>
      <w:r w:rsidR="00322429">
        <w:t xml:space="preserve">achter met complexe rouw. </w:t>
      </w:r>
      <w:r w:rsidR="006F7A8C">
        <w:t xml:space="preserve">De overlijdensdatum zorgt bij alle nabestaanden iedere </w:t>
      </w:r>
      <w:r w:rsidR="007875B3">
        <w:t>jaar</w:t>
      </w:r>
      <w:r w:rsidR="006F7A8C">
        <w:t xml:space="preserve"> weer voor veel depressie en stress en zussen gaan ook snijden of stoppen met eten</w:t>
      </w:r>
      <w:r w:rsidR="00A4633A">
        <w:t xml:space="preserve"> en drinken</w:t>
      </w:r>
      <w:r w:rsidR="006F7A8C">
        <w:t xml:space="preserve">. </w:t>
      </w:r>
      <w:r w:rsidR="00322429">
        <w:t xml:space="preserve">Zij krijgen vaak geen nazorg, mede omdat er kennis ontbreekt of </w:t>
      </w:r>
      <w:r w:rsidR="00C5393D">
        <w:t>om</w:t>
      </w:r>
      <w:r w:rsidR="00322429">
        <w:t>dat overlijden niet gezien wordt</w:t>
      </w:r>
      <w:r w:rsidR="00703F19">
        <w:t xml:space="preserve"> door gebrek aan nazorg</w:t>
      </w:r>
      <w:r w:rsidR="00322429">
        <w:t>.</w:t>
      </w:r>
    </w:p>
    <w:p w:rsidR="00204FF3" w:rsidP="0026799F" w:rsidRDefault="00FA41B0" w14:paraId="4F4C2CD2" w14:textId="26AA02F1">
      <w:r>
        <w:t>Medewerkers raken ook getraumatiseerd en krijgen burn-out verschijnselen</w:t>
      </w:r>
      <w:r w:rsidR="00206384">
        <w:t xml:space="preserve"> en vertrekken</w:t>
      </w:r>
      <w:r>
        <w:t xml:space="preserve"> of verharden.</w:t>
      </w:r>
      <w:r w:rsidR="00612BAE">
        <w:t xml:space="preserve"> </w:t>
      </w:r>
    </w:p>
    <w:p w:rsidR="00FA41B0" w:rsidP="0026799F" w:rsidRDefault="00612BAE" w14:paraId="6D5AB74A" w14:textId="386066DB">
      <w:r>
        <w:t>Dat kan beter.</w:t>
      </w:r>
    </w:p>
    <w:p w:rsidR="00454872" w:rsidP="0026799F" w:rsidRDefault="00454872" w14:paraId="5E8B6F99" w14:textId="218DEE5D"/>
    <w:p w:rsidRPr="00A6036C" w:rsidR="00BB3B46" w:rsidP="0026799F" w:rsidRDefault="00BB3B46" w14:paraId="5CFE2C97" w14:textId="55269CF4">
      <w:pPr>
        <w:rPr>
          <w:b/>
          <w:bCs/>
        </w:rPr>
      </w:pPr>
      <w:r w:rsidRPr="00A6036C">
        <w:rPr>
          <w:b/>
          <w:bCs/>
        </w:rPr>
        <w:t>Herstel</w:t>
      </w:r>
    </w:p>
    <w:p w:rsidR="00454872" w:rsidP="0026799F" w:rsidRDefault="00454872" w14:paraId="47ED668C" w14:textId="4AC9C63F">
      <w:r>
        <w:t xml:space="preserve">Belangrijke herstelmechanismen zijn </w:t>
      </w:r>
      <w:r w:rsidR="00322429">
        <w:t>tijdige en juiste behandeling</w:t>
      </w:r>
      <w:r w:rsidR="00A536E3">
        <w:t xml:space="preserve"> en begeleiding. De</w:t>
      </w:r>
      <w:r>
        <w:t xml:space="preserve"> Zelfdeterminatietheorie van Ryan &amp; </w:t>
      </w:r>
      <w:proofErr w:type="spellStart"/>
      <w:r>
        <w:t>Deci</w:t>
      </w:r>
      <w:proofErr w:type="spellEnd"/>
      <w:r>
        <w:t xml:space="preserve"> (2016)</w:t>
      </w:r>
      <w:r w:rsidR="00422918">
        <w:t>, een belangrijke motivatietheorie,</w:t>
      </w:r>
      <w:r>
        <w:t xml:space="preserve"> die stelt dat de psychologische basisbehoeften (Verbondenheid, Competentie en Autonomie) gestimuleerd moeten worden, het gewone leven zoveel als mogelijk door moet gaan en dat perspectief niet moet worden afgenomen maar juist gestimuleerd</w:t>
      </w:r>
      <w:r w:rsidR="003F1478">
        <w:t xml:space="preserve"> (school)</w:t>
      </w:r>
      <w:r>
        <w:t>.</w:t>
      </w:r>
      <w:r w:rsidR="00263EFE">
        <w:t xml:space="preserve"> Uit Fins onderzoek dat deze week verscheen bleek dat jongeren met ernstige problematiek vaak geen onderwijs kregen en uitgesloten werden van werk. Deze kinderen bleken later in hun leven vaker sociaal uitgesloten. Sociale uitsluiting werkt direct op de pijncentra van de hersenen.</w:t>
      </w:r>
    </w:p>
    <w:p w:rsidR="008C0299" w:rsidP="0026799F" w:rsidRDefault="008C0299" w14:paraId="096BACF9" w14:textId="4560179B"/>
    <w:p w:rsidRPr="00A6036C" w:rsidR="00BB3B46" w:rsidP="0026799F" w:rsidRDefault="00BB3B46" w14:paraId="12765C6B" w14:textId="784EAAC5">
      <w:pPr>
        <w:rPr>
          <w:b/>
          <w:bCs/>
        </w:rPr>
      </w:pPr>
      <w:r w:rsidRPr="00A6036C">
        <w:rPr>
          <w:b/>
          <w:bCs/>
        </w:rPr>
        <w:t>Aanbevelingen</w:t>
      </w:r>
    </w:p>
    <w:p w:rsidR="008C0299" w:rsidP="0026799F" w:rsidRDefault="008C0299" w14:paraId="1DF820A8" w14:textId="1A0E6C4C">
      <w:r>
        <w:t xml:space="preserve">Het voorlopige antwoord op dit probleem kan </w:t>
      </w:r>
      <w:r w:rsidR="00422918">
        <w:t xml:space="preserve">daarom </w:t>
      </w:r>
      <w:r>
        <w:t>worden samengevat in enkele gedachten:</w:t>
      </w:r>
    </w:p>
    <w:p w:rsidR="008C0299" w:rsidP="0026799F" w:rsidRDefault="008C0299" w14:paraId="02EEFFA4" w14:textId="25D1F359"/>
    <w:p w:rsidR="00873B7F" w:rsidP="00873B7F" w:rsidRDefault="00873B7F" w14:paraId="21121738" w14:textId="18AB9E7B">
      <w:pPr>
        <w:pStyle w:val="Lijstalinea"/>
        <w:numPr>
          <w:ilvl w:val="0"/>
          <w:numId w:val="3"/>
        </w:numPr>
      </w:pPr>
      <w:r>
        <w:t>Vroeger, met minder kennis was de wereld tamelijk overzichtelijk en ingedeeld</w:t>
      </w:r>
      <w:r w:rsidR="005F0F94">
        <w:t xml:space="preserve"> (sociale constructie)</w:t>
      </w:r>
      <w:r>
        <w:t xml:space="preserve">. </w:t>
      </w:r>
      <w:r w:rsidR="00EA2910">
        <w:t>De vraag</w:t>
      </w:r>
      <w:r>
        <w:t xml:space="preserve"> nu is in een wereld</w:t>
      </w:r>
      <w:r w:rsidR="005F0F94">
        <w:t xml:space="preserve"> met meer kennis,</w:t>
      </w:r>
      <w:r>
        <w:t xml:space="preserve"> hoeveel onzekerheid wij willen of kunnen tolereren. Volgens </w:t>
      </w:r>
      <w:r w:rsidR="00632428">
        <w:t>maatschappelijke</w:t>
      </w:r>
      <w:r>
        <w:t xml:space="preserve"> studies neemt die onzekerheidstolerantie met een </w:t>
      </w:r>
      <w:r w:rsidR="00AE2BDB">
        <w:t xml:space="preserve">toenemende kennis en </w:t>
      </w:r>
      <w:r>
        <w:t xml:space="preserve">welvaart snel af, maar of we daardoor dichterbij een acceptabele oplossing voor </w:t>
      </w:r>
      <w:r w:rsidR="00632428">
        <w:t xml:space="preserve">menselijke </w:t>
      </w:r>
      <w:r>
        <w:t>problemen kunnen komen is de vraag. Waarschijnlijk zullen we met een toenemende kennis meer onzekerheid moeten tolere</w:t>
      </w:r>
      <w:r w:rsidR="005F0F94">
        <w:t>re</w:t>
      </w:r>
      <w:r>
        <w:t>n</w:t>
      </w:r>
      <w:r w:rsidR="00CA395C">
        <w:t xml:space="preserve"> en accepteren</w:t>
      </w:r>
      <w:r w:rsidR="009A6EB5">
        <w:t xml:space="preserve"> in plaats van dwang gebruiken</w:t>
      </w:r>
      <w:r>
        <w:t xml:space="preserve">. We </w:t>
      </w:r>
      <w:r w:rsidR="005F0F94">
        <w:t>begrijpen</w:t>
      </w:r>
      <w:r>
        <w:t xml:space="preserve"> steeds beter dat we iets niet weten</w:t>
      </w:r>
      <w:r w:rsidR="005F0F94">
        <w:t xml:space="preserve"> van complexe </w:t>
      </w:r>
      <w:proofErr w:type="spellStart"/>
      <w:r w:rsidR="005F0F94">
        <w:t>multiproblematiek</w:t>
      </w:r>
      <w:proofErr w:type="spellEnd"/>
      <w:r w:rsidR="00CA395C">
        <w:t xml:space="preserve"> en </w:t>
      </w:r>
      <w:proofErr w:type="spellStart"/>
      <w:r w:rsidR="00CA395C">
        <w:t>wicked</w:t>
      </w:r>
      <w:proofErr w:type="spellEnd"/>
      <w:r w:rsidR="00CA395C">
        <w:t xml:space="preserve"> </w:t>
      </w:r>
      <w:proofErr w:type="spellStart"/>
      <w:r w:rsidR="00CA395C">
        <w:t>problems</w:t>
      </w:r>
      <w:proofErr w:type="spellEnd"/>
      <w:r>
        <w:t>.</w:t>
      </w:r>
      <w:r w:rsidR="003E35A2">
        <w:t xml:space="preserve"> Accepteer dat en pretendeer niet dat je het wel weet</w:t>
      </w:r>
      <w:r w:rsidR="008E2A9F">
        <w:t xml:space="preserve"> en valse hoop geeft</w:t>
      </w:r>
      <w:r w:rsidR="003E35A2">
        <w:t>. Uiteindelijk maakt dat ouders en jongeren nog wanhopiger.</w:t>
      </w:r>
    </w:p>
    <w:p w:rsidR="00873B7F" w:rsidP="00E51278" w:rsidRDefault="00A919D2" w14:paraId="4D89230A" w14:textId="7AD3CCB2">
      <w:pPr>
        <w:pStyle w:val="Lijstalinea"/>
        <w:numPr>
          <w:ilvl w:val="0"/>
          <w:numId w:val="3"/>
        </w:numPr>
      </w:pPr>
      <w:r>
        <w:t>De verhalen van jongeren geven aan dat er een iatrogene component in het huidige systeem zit als het gaat om uithuisplaatsingen en langdurig verblijf in instellingen met veel dwang</w:t>
      </w:r>
      <w:r w:rsidR="00BC4F0A">
        <w:t xml:space="preserve"> en geen school</w:t>
      </w:r>
      <w:r w:rsidR="006F1EA9">
        <w:t xml:space="preserve"> met latere sociale isolatie tot gevolg</w:t>
      </w:r>
      <w:r>
        <w:t xml:space="preserve">. </w:t>
      </w:r>
      <w:r w:rsidR="008D6B03">
        <w:t xml:space="preserve">Meet en optimaliseer het leefklimaat daar. </w:t>
      </w:r>
      <w:r w:rsidR="00DB1623">
        <w:t xml:space="preserve">Als het in de </w:t>
      </w:r>
      <w:proofErr w:type="spellStart"/>
      <w:r w:rsidR="00DB1623">
        <w:t>JJI’s</w:t>
      </w:r>
      <w:proofErr w:type="spellEnd"/>
      <w:r w:rsidR="00DB1623">
        <w:t xml:space="preserve"> en in de jeugdzorg kan, kan het ook in de GGZ. </w:t>
      </w:r>
      <w:r w:rsidR="00BC4F0A">
        <w:t xml:space="preserve">De uitgangspunten van de beweging van nul zouden vervat kunnen </w:t>
      </w:r>
      <w:r w:rsidR="00BC4F0A">
        <w:lastRenderedPageBreak/>
        <w:t xml:space="preserve">worden in een wettelijk toetsingskader om te voorkomen dat beloften alleen worden nagekomen door een enkele witte zwaan </w:t>
      </w:r>
      <w:r w:rsidR="00CA395C">
        <w:t xml:space="preserve">(zoals bij het stoppen met separeren) </w:t>
      </w:r>
      <w:r w:rsidR="00BC4F0A">
        <w:t>en we vervolgens elkaar vertellen hoe goed we het doen</w:t>
      </w:r>
      <w:r w:rsidR="00CA395C">
        <w:t xml:space="preserve"> (voelt goed, we</w:t>
      </w:r>
      <w:r w:rsidR="008D6B03">
        <w:t xml:space="preserve"> </w:t>
      </w:r>
      <w:r w:rsidR="00CA395C">
        <w:t>blijven vrienden, maar het lost niets op)</w:t>
      </w:r>
      <w:r w:rsidR="00BC4F0A">
        <w:t>.</w:t>
      </w:r>
      <w:r w:rsidR="006F1EA9">
        <w:t xml:space="preserve"> Het werkboek </w:t>
      </w:r>
      <w:proofErr w:type="spellStart"/>
      <w:r w:rsidR="006F1EA9">
        <w:t>Forensic</w:t>
      </w:r>
      <w:proofErr w:type="spellEnd"/>
      <w:r w:rsidR="006F1EA9">
        <w:t xml:space="preserve"> High Intensive Care geeft goede tips</w:t>
      </w:r>
      <w:r w:rsidR="00A4633A">
        <w:t xml:space="preserve"> voor de praktijk</w:t>
      </w:r>
      <w:r w:rsidR="006F1EA9">
        <w:t>.</w:t>
      </w:r>
    </w:p>
    <w:p w:rsidR="00A10C63" w:rsidP="00BD7C53" w:rsidRDefault="00D51B83" w14:paraId="686D2FB1" w14:textId="77777777">
      <w:pPr>
        <w:pStyle w:val="Lijstalinea"/>
        <w:numPr>
          <w:ilvl w:val="0"/>
          <w:numId w:val="3"/>
        </w:numPr>
      </w:pPr>
      <w:r>
        <w:t xml:space="preserve">Vooruitgang komt </w:t>
      </w:r>
      <w:r w:rsidR="00A10C63">
        <w:t xml:space="preserve">namelijk </w:t>
      </w:r>
      <w:r>
        <w:t>niet door ‘</w:t>
      </w:r>
      <w:proofErr w:type="spellStart"/>
      <w:r>
        <w:t>getting</w:t>
      </w:r>
      <w:proofErr w:type="spellEnd"/>
      <w:r>
        <w:t xml:space="preserve"> </w:t>
      </w:r>
      <w:proofErr w:type="spellStart"/>
      <w:r>
        <w:t>along</w:t>
      </w:r>
      <w:proofErr w:type="spellEnd"/>
      <w:r>
        <w:t xml:space="preserve">’ </w:t>
      </w:r>
      <w:r w:rsidR="00601E6F">
        <w:t xml:space="preserve">(vriendjes </w:t>
      </w:r>
      <w:r w:rsidR="007855B7">
        <w:t xml:space="preserve">met elkaar </w:t>
      </w:r>
      <w:r w:rsidR="00601E6F">
        <w:t xml:space="preserve">blijven) </w:t>
      </w:r>
      <w:r>
        <w:t>maar door ‘</w:t>
      </w:r>
      <w:proofErr w:type="spellStart"/>
      <w:r>
        <w:t>getting</w:t>
      </w:r>
      <w:proofErr w:type="spellEnd"/>
      <w:r>
        <w:t xml:space="preserve"> </w:t>
      </w:r>
      <w:proofErr w:type="spellStart"/>
      <w:r>
        <w:t>ahead</w:t>
      </w:r>
      <w:proofErr w:type="spellEnd"/>
      <w:r>
        <w:t>’</w:t>
      </w:r>
      <w:r w:rsidR="00601E6F">
        <w:t xml:space="preserve"> (vooruitgang en </w:t>
      </w:r>
      <w:r w:rsidR="00A10C63">
        <w:t xml:space="preserve">concrete </w:t>
      </w:r>
      <w:r w:rsidR="00601E6F">
        <w:t>stappen maken</w:t>
      </w:r>
      <w:r w:rsidR="00A10C63">
        <w:t xml:space="preserve"> zoals </w:t>
      </w:r>
      <w:proofErr w:type="spellStart"/>
      <w:r w:rsidR="00A10C63">
        <w:t>Levvel</w:t>
      </w:r>
      <w:proofErr w:type="spellEnd"/>
      <w:r w:rsidR="00A10C63">
        <w:t xml:space="preserve"> deed</w:t>
      </w:r>
      <w:r w:rsidR="00601E6F">
        <w:t>)</w:t>
      </w:r>
      <w:r>
        <w:t xml:space="preserve">. </w:t>
      </w:r>
    </w:p>
    <w:p w:rsidR="002436FB" w:rsidP="00BD7C53" w:rsidRDefault="00D51B83" w14:paraId="40AFA8E0" w14:textId="4E101207">
      <w:pPr>
        <w:pStyle w:val="Lijstalinea"/>
        <w:numPr>
          <w:ilvl w:val="0"/>
          <w:numId w:val="3"/>
        </w:numPr>
      </w:pPr>
      <w:r>
        <w:t xml:space="preserve">Daarbij hoort de erkenning dat we het </w:t>
      </w:r>
      <w:r w:rsidR="009E5DD6">
        <w:t>vaak</w:t>
      </w:r>
      <w:r w:rsidR="00D72E82">
        <w:t xml:space="preserve"> </w:t>
      </w:r>
      <w:r w:rsidR="00422918">
        <w:t xml:space="preserve">niet weten </w:t>
      </w:r>
      <w:r w:rsidR="00D72E82">
        <w:t>en er waarschijnlijk een paradigmawisseling nodig is van een medisch</w:t>
      </w:r>
      <w:r w:rsidR="00A536E3">
        <w:t xml:space="preserve"> paradigma</w:t>
      </w:r>
      <w:r w:rsidR="00D72E82">
        <w:t xml:space="preserve"> naar een psychologisch en orthopedagogisch paradigma</w:t>
      </w:r>
      <w:r>
        <w:t>.</w:t>
      </w:r>
      <w:r w:rsidR="00322429">
        <w:t xml:space="preserve"> </w:t>
      </w:r>
      <w:r w:rsidR="002436FB">
        <w:t>C</w:t>
      </w:r>
      <w:r w:rsidR="00FA41B0">
        <w:t>laims van ‘</w:t>
      </w:r>
      <w:proofErr w:type="spellStart"/>
      <w:r w:rsidR="00FA41B0">
        <w:t>evidence</w:t>
      </w:r>
      <w:proofErr w:type="spellEnd"/>
      <w:r w:rsidR="00FA41B0">
        <w:t xml:space="preserve"> </w:t>
      </w:r>
      <w:proofErr w:type="spellStart"/>
      <w:r w:rsidR="00FA41B0">
        <w:t>based</w:t>
      </w:r>
      <w:proofErr w:type="spellEnd"/>
      <w:r w:rsidR="00FA41B0">
        <w:t xml:space="preserve"> behandeling’ </w:t>
      </w:r>
      <w:r w:rsidR="002436FB">
        <w:t xml:space="preserve">die niet aantoonbaar zijn in </w:t>
      </w:r>
      <w:r w:rsidR="009E5DD6">
        <w:t>wetenschappelijk</w:t>
      </w:r>
      <w:r w:rsidR="002436FB">
        <w:t xml:space="preserve"> onderzoek </w:t>
      </w:r>
      <w:r w:rsidR="009E5DD6">
        <w:t xml:space="preserve">vertroebelen de discussie en </w:t>
      </w:r>
      <w:r w:rsidR="00FA41B0">
        <w:t xml:space="preserve">stagneren de vooruitgang. </w:t>
      </w:r>
      <w:r w:rsidR="001C6E38">
        <w:t xml:space="preserve">Dit mede doordat zorgverzekeraars andere </w:t>
      </w:r>
      <w:r w:rsidR="002E0EC8">
        <w:t>therapieën</w:t>
      </w:r>
      <w:r w:rsidR="001C6E38">
        <w:t xml:space="preserve"> beperkt of </w:t>
      </w:r>
      <w:r w:rsidR="002E0EC8">
        <w:t xml:space="preserve">helemaal </w:t>
      </w:r>
      <w:r w:rsidR="001C6E38">
        <w:t xml:space="preserve">niet vergoeden. </w:t>
      </w:r>
      <w:r w:rsidR="00601E6F">
        <w:t xml:space="preserve">De voorgestelde lerende aanpak </w:t>
      </w:r>
      <w:r w:rsidR="00374C42">
        <w:t xml:space="preserve">door de sector zelf </w:t>
      </w:r>
      <w:r w:rsidR="00601E6F">
        <w:t xml:space="preserve">heeft </w:t>
      </w:r>
      <w:r w:rsidR="00FA41B0">
        <w:t xml:space="preserve">de afgelopen drie jaar </w:t>
      </w:r>
      <w:r w:rsidR="00601E6F">
        <w:t>onvoldoende gewerkt</w:t>
      </w:r>
      <w:r w:rsidR="007855B7">
        <w:t xml:space="preserve"> </w:t>
      </w:r>
      <w:r w:rsidR="003D16C8">
        <w:t xml:space="preserve">op het terrein van het stoppen met separeren en de aanpak van anorexia </w:t>
      </w:r>
      <w:r w:rsidR="003F1478">
        <w:t>en su</w:t>
      </w:r>
      <w:r w:rsidR="00C5393D">
        <w:t>ï</w:t>
      </w:r>
      <w:r w:rsidR="003F1478">
        <w:t>cide</w:t>
      </w:r>
      <w:r w:rsidR="00B22BC5">
        <w:t>.</w:t>
      </w:r>
      <w:r w:rsidR="007855B7">
        <w:t xml:space="preserve"> </w:t>
      </w:r>
      <w:r w:rsidR="00B22BC5">
        <w:t xml:space="preserve">Waarschijnlijk als </w:t>
      </w:r>
      <w:r w:rsidR="007855B7">
        <w:t xml:space="preserve">gevolg van </w:t>
      </w:r>
      <w:r w:rsidR="002436FB">
        <w:t xml:space="preserve">geld- en personeelsgebrek, </w:t>
      </w:r>
      <w:r w:rsidR="007855B7">
        <w:t>belangenconflicten</w:t>
      </w:r>
      <w:r w:rsidR="003D16C8">
        <w:t>, foutenculturen</w:t>
      </w:r>
      <w:r w:rsidR="00FA41B0">
        <w:t xml:space="preserve"> en </w:t>
      </w:r>
      <w:r w:rsidR="00C5393D">
        <w:t xml:space="preserve">kokervisie </w:t>
      </w:r>
      <w:r w:rsidR="003D16C8">
        <w:t xml:space="preserve">binnen de sector die zich ten onrechte laat voorstaan op </w:t>
      </w:r>
      <w:r w:rsidR="002E0EC8">
        <w:t xml:space="preserve">pseudowetenschap, </w:t>
      </w:r>
      <w:r w:rsidR="003D16C8">
        <w:t>de behandelaarsstatus en expertise, zo blijkt uit verschillende meta-analyses</w:t>
      </w:r>
      <w:r w:rsidR="006B1A90">
        <w:t xml:space="preserve"> en casussen</w:t>
      </w:r>
      <w:r w:rsidR="0068533E">
        <w:t>,</w:t>
      </w:r>
      <w:r w:rsidR="006B1A90">
        <w:t xml:space="preserve"> bij deze ronde tafel </w:t>
      </w:r>
      <w:r w:rsidR="009A6EB5">
        <w:t xml:space="preserve">worden </w:t>
      </w:r>
      <w:r w:rsidR="006B1A90">
        <w:t>gepresenteerd</w:t>
      </w:r>
      <w:r w:rsidR="007855B7">
        <w:t>.</w:t>
      </w:r>
      <w:r w:rsidR="00FA41B0">
        <w:t xml:space="preserve"> </w:t>
      </w:r>
    </w:p>
    <w:p w:rsidR="00D51B83" w:rsidP="002436FB" w:rsidRDefault="00612BAE" w14:paraId="01DD0D54" w14:textId="355A928C">
      <w:pPr>
        <w:pStyle w:val="Lijstalinea"/>
        <w:numPr>
          <w:ilvl w:val="0"/>
          <w:numId w:val="3"/>
        </w:numPr>
      </w:pPr>
      <w:r>
        <w:t>Uit interviews blijkt dat er in</w:t>
      </w:r>
      <w:r w:rsidR="00FA41B0">
        <w:t xml:space="preserve"> de praktijk </w:t>
      </w:r>
      <w:r w:rsidR="0011636D">
        <w:t xml:space="preserve">dan </w:t>
      </w:r>
      <w:r w:rsidR="00FA41B0">
        <w:t>een ‘cancelcultuur’ ontstaa</w:t>
      </w:r>
      <w:r w:rsidR="00C5393D">
        <w:t>t</w:t>
      </w:r>
      <w:r w:rsidR="00FA41B0">
        <w:t xml:space="preserve"> in plaats van een leercultuur</w:t>
      </w:r>
      <w:r w:rsidR="001271C8">
        <w:rPr>
          <w:rStyle w:val="Voetnootmarkering"/>
        </w:rPr>
        <w:footnoteReference w:id="4"/>
      </w:r>
      <w:r>
        <w:t xml:space="preserve"> en </w:t>
      </w:r>
      <w:r w:rsidR="00A10C63">
        <w:t xml:space="preserve">er </w:t>
      </w:r>
      <w:r>
        <w:t>niet naar ouders en jongeren wordt geluisterd</w:t>
      </w:r>
      <w:r w:rsidR="00FA41B0">
        <w:t>.</w:t>
      </w:r>
      <w:r>
        <w:t xml:space="preserve"> Ouders krijgen </w:t>
      </w:r>
      <w:r w:rsidR="00A10C63">
        <w:t xml:space="preserve">vaak </w:t>
      </w:r>
      <w:r>
        <w:t xml:space="preserve">de schuld </w:t>
      </w:r>
      <w:r w:rsidR="002436FB">
        <w:t xml:space="preserve">van de problematiek </w:t>
      </w:r>
      <w:r>
        <w:t>en jongeren worden</w:t>
      </w:r>
      <w:r w:rsidR="00A10C63">
        <w:t xml:space="preserve"> uit huis geplaatst en</w:t>
      </w:r>
      <w:r>
        <w:t xml:space="preserve"> </w:t>
      </w:r>
      <w:proofErr w:type="spellStart"/>
      <w:r>
        <w:t>gedehumaniseerd</w:t>
      </w:r>
      <w:proofErr w:type="spellEnd"/>
      <w:r>
        <w:t xml:space="preserve"> door medewerkers: </w:t>
      </w:r>
      <w:r w:rsidRPr="00422918">
        <w:rPr>
          <w:i/>
          <w:iCs/>
        </w:rPr>
        <w:t>’hoeveel % anorexia ben jij vandaag?</w:t>
      </w:r>
      <w:r>
        <w:t>’</w:t>
      </w:r>
      <w:r w:rsidR="003D16C8">
        <w:t xml:space="preserve"> </w:t>
      </w:r>
      <w:r w:rsidR="00D154F1">
        <w:t>of: ‘</w:t>
      </w:r>
      <w:r w:rsidRPr="00D154F1" w:rsidR="00D154F1">
        <w:rPr>
          <w:i/>
          <w:iCs/>
        </w:rPr>
        <w:t>ik zie voor jou geen toekomst meer</w:t>
      </w:r>
      <w:r w:rsidR="00D154F1">
        <w:t xml:space="preserve">’ (gecertificeerd </w:t>
      </w:r>
      <w:proofErr w:type="gramStart"/>
      <w:r w:rsidR="00B22BC5">
        <w:t>GZ</w:t>
      </w:r>
      <w:r w:rsidR="00A10C63">
        <w:t xml:space="preserve"> psycholoog</w:t>
      </w:r>
      <w:proofErr w:type="gramEnd"/>
      <w:r w:rsidR="00D154F1">
        <w:t xml:space="preserve">). </w:t>
      </w:r>
      <w:r w:rsidR="003D16C8">
        <w:t xml:space="preserve">Onafhankelijk multidisciplinair wetenschappelijk onderzoek </w:t>
      </w:r>
      <w:r w:rsidR="001271C8">
        <w:t>en een open discussie</w:t>
      </w:r>
      <w:r w:rsidR="003F1478">
        <w:t xml:space="preserve"> op basis van gelijkwaardigheid en luisteren</w:t>
      </w:r>
      <w:r w:rsidR="001271C8">
        <w:t xml:space="preserve"> </w:t>
      </w:r>
      <w:r w:rsidR="003D16C8">
        <w:t>is dan nodig.</w:t>
      </w:r>
    </w:p>
    <w:p w:rsidR="008C0299" w:rsidP="008C0299" w:rsidRDefault="00454872" w14:paraId="02715CBA" w14:textId="6AAA989A">
      <w:pPr>
        <w:pStyle w:val="Lijstalinea"/>
        <w:numPr>
          <w:ilvl w:val="0"/>
          <w:numId w:val="3"/>
        </w:numPr>
      </w:pPr>
      <w:r>
        <w:t>Behandel niet alleen de symptomen (denkfout van ‘</w:t>
      </w:r>
      <w:proofErr w:type="spellStart"/>
      <w:r>
        <w:t>What</w:t>
      </w:r>
      <w:proofErr w:type="spellEnd"/>
      <w:r>
        <w:t xml:space="preserve"> </w:t>
      </w:r>
      <w:proofErr w:type="spellStart"/>
      <w:r>
        <w:t>You</w:t>
      </w:r>
      <w:proofErr w:type="spellEnd"/>
      <w:r>
        <w:t xml:space="preserve"> See Is </w:t>
      </w:r>
      <w:proofErr w:type="spellStart"/>
      <w:r>
        <w:t>All</w:t>
      </w:r>
      <w:proofErr w:type="spellEnd"/>
      <w:r>
        <w:t xml:space="preserve"> </w:t>
      </w:r>
      <w:proofErr w:type="spellStart"/>
      <w:r>
        <w:t>There</w:t>
      </w:r>
      <w:proofErr w:type="spellEnd"/>
      <w:r>
        <w:t xml:space="preserve"> Is’), maar meteen ook achterliggende problemen</w:t>
      </w:r>
      <w:r w:rsidR="002436FB">
        <w:t xml:space="preserve"> en trauma</w:t>
      </w:r>
      <w:r>
        <w:t>.</w:t>
      </w:r>
      <w:r w:rsidR="003F1478">
        <w:t xml:space="preserve"> Maak een verklarende probleemanalyse in plaats van een </w:t>
      </w:r>
      <w:r w:rsidR="00D72E82">
        <w:t>DSM-diagnose</w:t>
      </w:r>
      <w:r w:rsidR="003F1478">
        <w:t xml:space="preserve"> (de laatste is niet betrouwbaar en valide voor </w:t>
      </w:r>
      <w:proofErr w:type="spellStart"/>
      <w:r w:rsidR="003F1478">
        <w:t>multi</w:t>
      </w:r>
      <w:proofErr w:type="spellEnd"/>
      <w:r w:rsidR="00440A14">
        <w:t>-</w:t>
      </w:r>
      <w:r w:rsidR="003F1478">
        <w:t>problematiek</w:t>
      </w:r>
      <w:r w:rsidR="009E5DD6">
        <w:t xml:space="preserve"> bij jongeren volgens </w:t>
      </w:r>
      <w:r w:rsidR="00A10C63">
        <w:t xml:space="preserve">de Nederlandse kinderpsychiater </w:t>
      </w:r>
      <w:r w:rsidR="009E5DD6">
        <w:t>Verhulst</w:t>
      </w:r>
      <w:r w:rsidR="003F1478">
        <w:t>).</w:t>
      </w:r>
    </w:p>
    <w:p w:rsidR="00454872" w:rsidP="008C0299" w:rsidRDefault="00454872" w14:paraId="4D4C89E2" w14:textId="7D276C8D">
      <w:pPr>
        <w:pStyle w:val="Lijstalinea"/>
        <w:numPr>
          <w:ilvl w:val="0"/>
          <w:numId w:val="3"/>
        </w:numPr>
      </w:pPr>
      <w:r>
        <w:t xml:space="preserve">Hanteer een generalistische </w:t>
      </w:r>
      <w:r w:rsidR="00D72E82">
        <w:t xml:space="preserve">en multidisciplinaire </w:t>
      </w:r>
      <w:r>
        <w:t xml:space="preserve">aanpak in plaats van een specialistische. Bijvoorbeeld de </w:t>
      </w:r>
      <w:r w:rsidR="003F1478">
        <w:t xml:space="preserve">gelijktijdige </w:t>
      </w:r>
      <w:r>
        <w:t xml:space="preserve">inzet van </w:t>
      </w:r>
      <w:r w:rsidR="00FA41B0">
        <w:t xml:space="preserve">andere </w:t>
      </w:r>
      <w:r w:rsidR="003F1478">
        <w:t>therapieën</w:t>
      </w:r>
      <w:r w:rsidR="00FA41B0">
        <w:rPr>
          <w:rStyle w:val="Voetnootmarkering"/>
        </w:rPr>
        <w:footnoteReference w:id="5"/>
      </w:r>
      <w:r w:rsidR="00FA41B0">
        <w:t xml:space="preserve">, </w:t>
      </w:r>
      <w:r>
        <w:t>hulphonden</w:t>
      </w:r>
      <w:r w:rsidR="00322429">
        <w:rPr>
          <w:rStyle w:val="Voetnootmarkering"/>
        </w:rPr>
        <w:footnoteReference w:id="6"/>
      </w:r>
      <w:r w:rsidR="00D51B83">
        <w:t xml:space="preserve"> </w:t>
      </w:r>
      <w:r w:rsidR="00322429">
        <w:t>of paarden</w:t>
      </w:r>
      <w:r w:rsidR="00322429">
        <w:rPr>
          <w:rStyle w:val="Voetnootmarkering"/>
        </w:rPr>
        <w:footnoteReference w:id="7"/>
      </w:r>
      <w:r w:rsidR="00322429">
        <w:t xml:space="preserve"> </w:t>
      </w:r>
      <w:r w:rsidR="00D51B83">
        <w:t>en intensieve thuisbegeleiding</w:t>
      </w:r>
      <w:r w:rsidR="00D72E82">
        <w:t xml:space="preserve"> door </w:t>
      </w:r>
      <w:proofErr w:type="spellStart"/>
      <w:r w:rsidR="00D72E82">
        <w:t>HBO-opgeleide</w:t>
      </w:r>
      <w:proofErr w:type="spellEnd"/>
      <w:r w:rsidR="00D72E82">
        <w:t xml:space="preserve"> sociotherapeuten</w:t>
      </w:r>
      <w:r w:rsidR="003F1478">
        <w:t xml:space="preserve"> in plaats van sequentieel </w:t>
      </w:r>
      <w:r w:rsidR="00D72E82">
        <w:t>therapieën</w:t>
      </w:r>
      <w:r w:rsidR="003F1478">
        <w:t xml:space="preserve"> </w:t>
      </w:r>
      <w:r w:rsidR="00D72E82">
        <w:t xml:space="preserve">blijven </w:t>
      </w:r>
      <w:r w:rsidR="003F1478">
        <w:t>in te zetten</w:t>
      </w:r>
      <w:r w:rsidR="00D72E82">
        <w:t xml:space="preserve"> door </w:t>
      </w:r>
      <w:r w:rsidR="009A6EB5">
        <w:t xml:space="preserve">alleen </w:t>
      </w:r>
      <w:r w:rsidR="00D72E82">
        <w:t>specialisten</w:t>
      </w:r>
      <w:r w:rsidR="009A6EB5">
        <w:t xml:space="preserve"> die het ook niet weten</w:t>
      </w:r>
      <w:r w:rsidR="003F1478">
        <w:t>.</w:t>
      </w:r>
      <w:r w:rsidR="00D72E82">
        <w:t xml:space="preserve"> </w:t>
      </w:r>
      <w:r w:rsidR="008D1245">
        <w:t>Het is een denkfout dat alleen wat je zelf in huis hebt kan werken</w:t>
      </w:r>
      <w:r w:rsidR="001C6E38">
        <w:t xml:space="preserve"> (‘</w:t>
      </w:r>
      <w:proofErr w:type="spellStart"/>
      <w:r w:rsidR="001C6E38">
        <w:t>not</w:t>
      </w:r>
      <w:proofErr w:type="spellEnd"/>
      <w:r w:rsidR="001C6E38">
        <w:t xml:space="preserve"> </w:t>
      </w:r>
      <w:proofErr w:type="spellStart"/>
      <w:r w:rsidR="001C6E38">
        <w:t>invented</w:t>
      </w:r>
      <w:proofErr w:type="spellEnd"/>
      <w:r w:rsidR="001C6E38">
        <w:t xml:space="preserve"> </w:t>
      </w:r>
      <w:proofErr w:type="spellStart"/>
      <w:r w:rsidR="001C6E38">
        <w:t>here</w:t>
      </w:r>
      <w:proofErr w:type="spellEnd"/>
      <w:r w:rsidR="001C6E38">
        <w:t>’</w:t>
      </w:r>
      <w:r w:rsidR="0011636D">
        <w:t xml:space="preserve"> syndroom</w:t>
      </w:r>
      <w:r w:rsidR="001C6E38">
        <w:t xml:space="preserve">) en het is onprofessioneel om ouders en jongeren bang te maken voor therapieën die je zelf niet geeft (uit een </w:t>
      </w:r>
      <w:r w:rsidR="001C6E38">
        <w:lastRenderedPageBreak/>
        <w:t>interview: ‘</w:t>
      </w:r>
      <w:r w:rsidRPr="001C6E38" w:rsidR="001C6E38">
        <w:rPr>
          <w:i/>
          <w:iCs/>
        </w:rPr>
        <w:t>daar ga je dood</w:t>
      </w:r>
      <w:r w:rsidR="001C6E38">
        <w:t>!’</w:t>
      </w:r>
      <w:r w:rsidR="00432360">
        <w:t xml:space="preserve"> of: ‘</w:t>
      </w:r>
      <w:r w:rsidRPr="00432360" w:rsidR="00432360">
        <w:rPr>
          <w:i/>
          <w:iCs/>
        </w:rPr>
        <w:t>als je naar die ander gaat vraag ik een zorgmachtiging voor je aan</w:t>
      </w:r>
      <w:r w:rsidR="0011636D">
        <w:rPr>
          <w:i/>
          <w:iCs/>
        </w:rPr>
        <w:t>!</w:t>
      </w:r>
      <w:r w:rsidR="00432360">
        <w:t>’</w:t>
      </w:r>
      <w:r w:rsidR="001C6E38">
        <w:t>)</w:t>
      </w:r>
      <w:r w:rsidR="008D1245">
        <w:t>. Helaas nemen zorgverzekeraars die denkfout over</w:t>
      </w:r>
      <w:r w:rsidR="001C6E38">
        <w:t xml:space="preserve"> en vergoeden </w:t>
      </w:r>
      <w:r w:rsidR="0011636D">
        <w:t xml:space="preserve">andere benaderingen </w:t>
      </w:r>
      <w:r w:rsidR="0018317C">
        <w:t xml:space="preserve">slechts gedeeltelijk of </w:t>
      </w:r>
      <w:r w:rsidR="00432360">
        <w:t xml:space="preserve">helemaal </w:t>
      </w:r>
      <w:r w:rsidR="0018317C">
        <w:t>niet</w:t>
      </w:r>
      <w:r w:rsidR="008D1245">
        <w:t xml:space="preserve">. </w:t>
      </w:r>
      <w:r w:rsidR="00432360">
        <w:t xml:space="preserve">Soms moeten </w:t>
      </w:r>
      <w:r w:rsidR="002E0EC8">
        <w:t>cliënten</w:t>
      </w:r>
      <w:r w:rsidR="00432360">
        <w:t xml:space="preserve"> zelfs </w:t>
      </w:r>
      <w:proofErr w:type="spellStart"/>
      <w:r w:rsidR="00432360">
        <w:t>crowdfunding</w:t>
      </w:r>
      <w:proofErr w:type="spellEnd"/>
      <w:r w:rsidR="00432360">
        <w:t xml:space="preserve"> regelen om de </w:t>
      </w:r>
      <w:r w:rsidR="0011636D">
        <w:t>d</w:t>
      </w:r>
      <w:r w:rsidR="00432360">
        <w:t xml:space="preserve">oor hen gewenste behandeling te krijgen. </w:t>
      </w:r>
      <w:r w:rsidR="008D1245">
        <w:t xml:space="preserve">Dat kan beter. </w:t>
      </w:r>
      <w:r w:rsidR="00D72E82">
        <w:t>Werk elkaar niet tegen maar werk samen.</w:t>
      </w:r>
      <w:r w:rsidR="003472BA">
        <w:t xml:space="preserve"> Nog te vaak wordt ‘de ander’ gezien als concurrent </w:t>
      </w:r>
      <w:r w:rsidR="005C13CB">
        <w:t xml:space="preserve">of ‘minder’ </w:t>
      </w:r>
      <w:r w:rsidR="003472BA">
        <w:t>in plaats van complementair.</w:t>
      </w:r>
      <w:r w:rsidR="003F692D">
        <w:t xml:space="preserve"> Dure titels </w:t>
      </w:r>
      <w:r w:rsidR="008D1245">
        <w:t xml:space="preserve">en denkfouten </w:t>
      </w:r>
      <w:r w:rsidR="003F692D">
        <w:t>zijn geen garantie voor succes, luisteren en flexibel zijn wel.</w:t>
      </w:r>
    </w:p>
    <w:p w:rsidR="003E35A2" w:rsidP="003E35A2" w:rsidRDefault="003E35A2" w14:paraId="25B3899F" w14:textId="6B56EDDA">
      <w:pPr>
        <w:pStyle w:val="Lijstalinea"/>
        <w:numPr>
          <w:ilvl w:val="0"/>
          <w:numId w:val="3"/>
        </w:numPr>
      </w:pPr>
      <w:r>
        <w:t>Ervaringsdeskundigheid kan goed werken, zo blijkt uit onderzoek, omdat het hoop geeft anderen te zien die er wel zijn uitgekomen.</w:t>
      </w:r>
    </w:p>
    <w:p w:rsidR="00454872" w:rsidP="00454872" w:rsidRDefault="00454872" w14:paraId="11666DC8" w14:textId="3468B716">
      <w:pPr>
        <w:pStyle w:val="Lijstalinea"/>
        <w:numPr>
          <w:ilvl w:val="0"/>
          <w:numId w:val="3"/>
        </w:numPr>
      </w:pPr>
      <w:r>
        <w:t>Behandel alleen in uiters</w:t>
      </w:r>
      <w:r w:rsidR="00D51B83">
        <w:t>te geval klinisch</w:t>
      </w:r>
      <w:r w:rsidR="002436FB">
        <w:t>,</w:t>
      </w:r>
      <w:r w:rsidR="00D51B83">
        <w:t xml:space="preserve"> in lijn met de VWS</w:t>
      </w:r>
      <w:r w:rsidR="00440A14">
        <w:t>-</w:t>
      </w:r>
      <w:r w:rsidR="00D51B83">
        <w:t>notitie ‘de best passende zorg voor</w:t>
      </w:r>
      <w:r w:rsidR="00C5393D">
        <w:t xml:space="preserve"> </w:t>
      </w:r>
      <w:r w:rsidR="00D51B83">
        <w:t>kwetsbare jongeren’ (uitgangspunt is</w:t>
      </w:r>
      <w:r w:rsidR="00323F26">
        <w:t>:</w:t>
      </w:r>
      <w:r w:rsidR="00D51B83">
        <w:t xml:space="preserve"> ‘zo thuis als mogelijk’</w:t>
      </w:r>
      <w:r w:rsidR="00D51B83">
        <w:rPr>
          <w:rStyle w:val="Voetnootmarkering"/>
        </w:rPr>
        <w:footnoteReference w:id="8"/>
      </w:r>
      <w:r w:rsidR="00D51B83">
        <w:t>)</w:t>
      </w:r>
      <w:r w:rsidR="0011636D">
        <w:t xml:space="preserve"> om hospitalisatie, sociale </w:t>
      </w:r>
      <w:proofErr w:type="gramStart"/>
      <w:r w:rsidR="0011636D">
        <w:t>isolatie ,</w:t>
      </w:r>
      <w:proofErr w:type="gramEnd"/>
      <w:r w:rsidR="0011636D">
        <w:t xml:space="preserve"> identiteit schade en verlies van zelfmanagement te voorkomen (zie hiervoor het proefschrift van Roy </w:t>
      </w:r>
      <w:proofErr w:type="spellStart"/>
      <w:r w:rsidR="0011636D">
        <w:t>Dings</w:t>
      </w:r>
      <w:proofErr w:type="spellEnd"/>
      <w:r w:rsidR="0011636D">
        <w:t xml:space="preserve"> over de GGZ)</w:t>
      </w:r>
      <w:r w:rsidR="00D51B83">
        <w:t>.</w:t>
      </w:r>
    </w:p>
    <w:p w:rsidR="00D51B83" w:rsidP="00454872" w:rsidRDefault="00D51B83" w14:paraId="2E8C5D86" w14:textId="103137EA">
      <w:pPr>
        <w:pStyle w:val="Lijstalinea"/>
        <w:numPr>
          <w:ilvl w:val="0"/>
          <w:numId w:val="3"/>
        </w:numPr>
      </w:pPr>
      <w:r>
        <w:t>Zorg daarom voor herstel van het gewone leven en psychologische basisbehoeften.</w:t>
      </w:r>
    </w:p>
    <w:p w:rsidR="00D51B83" w:rsidP="00454872" w:rsidRDefault="00D51B83" w14:paraId="4B3AB9DD" w14:textId="0B81DFB2">
      <w:pPr>
        <w:pStyle w:val="Lijstalinea"/>
        <w:numPr>
          <w:ilvl w:val="0"/>
          <w:numId w:val="3"/>
        </w:numPr>
      </w:pPr>
      <w:r>
        <w:t xml:space="preserve">Faciliteer </w:t>
      </w:r>
      <w:r w:rsidR="00F74F62">
        <w:t xml:space="preserve">de discussie en niet </w:t>
      </w:r>
      <w:r w:rsidR="009E5DD6">
        <w:t xml:space="preserve">het </w:t>
      </w:r>
      <w:r w:rsidR="00256E4F">
        <w:t>domein denken</w:t>
      </w:r>
      <w:r w:rsidR="00F74F62">
        <w:t xml:space="preserve"> en belangenconflicten</w:t>
      </w:r>
      <w:r w:rsidR="003F692D">
        <w:t xml:space="preserve"> met onjuiste gelegenheidsargumenten</w:t>
      </w:r>
      <w:r w:rsidR="001C6E38">
        <w:t xml:space="preserve"> en verkeerd voorstellen van zaken</w:t>
      </w:r>
      <w:r w:rsidR="00F74F62">
        <w:t xml:space="preserve">. </w:t>
      </w:r>
      <w:r w:rsidR="003F692D">
        <w:t xml:space="preserve">Niemand heeft de wijsheid in pacht. </w:t>
      </w:r>
      <w:r w:rsidR="00F74F62">
        <w:t>D</w:t>
      </w:r>
      <w:r w:rsidR="003F692D">
        <w:t xml:space="preserve">e houding van </w:t>
      </w:r>
      <w:r w:rsidR="001C6E38">
        <w:t>‘</w:t>
      </w:r>
      <w:r w:rsidR="003F692D">
        <w:t>het beter weten</w:t>
      </w:r>
      <w:r w:rsidR="001C6E38">
        <w:t>’</w:t>
      </w:r>
      <w:r w:rsidR="00F74F62">
        <w:t xml:space="preserve"> </w:t>
      </w:r>
      <w:r w:rsidR="003F692D">
        <w:t>op basis van status</w:t>
      </w:r>
      <w:r w:rsidR="00F74F62">
        <w:t xml:space="preserve"> </w:t>
      </w:r>
      <w:r w:rsidR="003F692D">
        <w:t xml:space="preserve">staat </w:t>
      </w:r>
      <w:r w:rsidR="00F74F62">
        <w:t>effectieve vooruitgang (‘</w:t>
      </w:r>
      <w:proofErr w:type="spellStart"/>
      <w:r w:rsidR="00F74F62">
        <w:t>getting</w:t>
      </w:r>
      <w:proofErr w:type="spellEnd"/>
      <w:r w:rsidR="00F74F62">
        <w:t xml:space="preserve"> </w:t>
      </w:r>
      <w:proofErr w:type="spellStart"/>
      <w:r w:rsidR="00F74F62">
        <w:t>ahead</w:t>
      </w:r>
      <w:proofErr w:type="spellEnd"/>
      <w:r w:rsidR="00F74F62">
        <w:t>’) in de weg.</w:t>
      </w:r>
    </w:p>
    <w:p w:rsidR="003472BA" w:rsidP="00454872" w:rsidRDefault="006B1A90" w14:paraId="4E5D405F" w14:textId="790E95F1">
      <w:pPr>
        <w:pStyle w:val="Lijstalinea"/>
        <w:numPr>
          <w:ilvl w:val="0"/>
          <w:numId w:val="3"/>
        </w:numPr>
      </w:pPr>
      <w:r>
        <w:t xml:space="preserve">Faciliteer samenwerking tussen </w:t>
      </w:r>
      <w:r w:rsidR="001C78DF">
        <w:t xml:space="preserve">gemeenten, </w:t>
      </w:r>
      <w:r>
        <w:t>zorgaanbieders en financiers in plaats van concurrentie.</w:t>
      </w:r>
      <w:r w:rsidR="00107F33">
        <w:t xml:space="preserve"> Marktwerking</w:t>
      </w:r>
      <w:r w:rsidR="003472BA">
        <w:t xml:space="preserve"> en concurrentie</w:t>
      </w:r>
      <w:r w:rsidR="00107F33">
        <w:t xml:space="preserve"> in de zorg </w:t>
      </w:r>
      <w:r w:rsidR="003E61BE">
        <w:t xml:space="preserve">zet </w:t>
      </w:r>
      <w:r w:rsidR="00107F33">
        <w:t>kwetsbare jongeren</w:t>
      </w:r>
      <w:r w:rsidR="003E61BE">
        <w:t xml:space="preserve"> in de kou</w:t>
      </w:r>
      <w:r w:rsidR="00107F33">
        <w:t>.</w:t>
      </w:r>
      <w:r w:rsidR="003472BA">
        <w:t xml:space="preserve"> </w:t>
      </w:r>
    </w:p>
    <w:p w:rsidR="00256E4F" w:rsidP="00256E4F" w:rsidRDefault="00256E4F" w14:paraId="3F9B48F2" w14:textId="2D3294C2">
      <w:pPr>
        <w:pStyle w:val="Lijstalinea"/>
        <w:numPr>
          <w:ilvl w:val="0"/>
          <w:numId w:val="3"/>
        </w:numPr>
      </w:pPr>
      <w:r>
        <w:t xml:space="preserve">Stimuleer onderzoek naar verantwoorde proeftuintjes en nieuwe behandelingen onder het motto: ‘wat werkt wel bij deze jongere op dit moment van zijn/haar ontwikkeling?’. Dit staat bekend als </w:t>
      </w:r>
      <w:proofErr w:type="spellStart"/>
      <w:r>
        <w:t>gepersonificeerde</w:t>
      </w:r>
      <w:proofErr w:type="spellEnd"/>
      <w:r>
        <w:t xml:space="preserve"> zorg (Van Os, 2015, ‘de DSM V voorbij’ en Scheepers, 2021, ‘mensen zijn ingewikkeld’).</w:t>
      </w:r>
    </w:p>
    <w:p w:rsidR="006B1A90" w:rsidP="00454872" w:rsidRDefault="003472BA" w14:paraId="5FA21CD3" w14:textId="30193807">
      <w:pPr>
        <w:pStyle w:val="Lijstalinea"/>
        <w:numPr>
          <w:ilvl w:val="0"/>
          <w:numId w:val="3"/>
        </w:numPr>
      </w:pPr>
      <w:r>
        <w:t xml:space="preserve">Ook zorgverzekeraars dienen </w:t>
      </w:r>
      <w:r w:rsidR="001C6E38">
        <w:t xml:space="preserve">daarom </w:t>
      </w:r>
      <w:r>
        <w:t>een andere koers te varen</w:t>
      </w:r>
      <w:r w:rsidR="003F692D">
        <w:t xml:space="preserve"> dan nu het geval is</w:t>
      </w:r>
      <w:r>
        <w:t>: als standaardoplossingen (‘</w:t>
      </w:r>
      <w:proofErr w:type="spellStart"/>
      <w:r>
        <w:t>one</w:t>
      </w:r>
      <w:proofErr w:type="spellEnd"/>
      <w:r>
        <w:t xml:space="preserve"> </w:t>
      </w:r>
      <w:proofErr w:type="spellStart"/>
      <w:r>
        <w:t>size</w:t>
      </w:r>
      <w:proofErr w:type="spellEnd"/>
      <w:r>
        <w:t xml:space="preserve"> fits </w:t>
      </w:r>
      <w:proofErr w:type="spellStart"/>
      <w:r>
        <w:t>nobody</w:t>
      </w:r>
      <w:proofErr w:type="spellEnd"/>
      <w:r>
        <w:t xml:space="preserve">’) niet werken ga dan samen met de </w:t>
      </w:r>
      <w:proofErr w:type="spellStart"/>
      <w:proofErr w:type="gramStart"/>
      <w:r>
        <w:t>client</w:t>
      </w:r>
      <w:proofErr w:type="spellEnd"/>
      <w:proofErr w:type="gramEnd"/>
      <w:r>
        <w:t xml:space="preserve"> zoeken naar wat voor hem/haar </w:t>
      </w:r>
      <w:r w:rsidRPr="003472BA">
        <w:rPr>
          <w:i/>
          <w:iCs/>
        </w:rPr>
        <w:t>wel</w:t>
      </w:r>
      <w:r>
        <w:t xml:space="preserve"> werkt</w:t>
      </w:r>
      <w:r w:rsidR="00785663">
        <w:t xml:space="preserve"> (</w:t>
      </w:r>
      <w:proofErr w:type="spellStart"/>
      <w:r w:rsidR="00785663">
        <w:t>gepersonificeerde</w:t>
      </w:r>
      <w:proofErr w:type="spellEnd"/>
      <w:r w:rsidR="00785663">
        <w:t xml:space="preserve"> aanpak)</w:t>
      </w:r>
      <w:r w:rsidR="00323F26">
        <w:t xml:space="preserve"> en vergoed dat</w:t>
      </w:r>
      <w:r>
        <w:t>.</w:t>
      </w:r>
      <w:r w:rsidR="009A6EB5">
        <w:t xml:space="preserve"> Niemand weet wat de juiste oplossing is, stagneer geen behandeling door vergoeding te weigeren</w:t>
      </w:r>
      <w:r w:rsidR="001C6E38">
        <w:t xml:space="preserve"> met wetenschappelijk onjuiste argumenten en belangenconflicten</w:t>
      </w:r>
      <w:r w:rsidR="009A6EB5">
        <w:t>.</w:t>
      </w:r>
    </w:p>
    <w:p w:rsidR="001C78DF" w:rsidP="00454872" w:rsidRDefault="000645F5" w14:paraId="79032ED4" w14:textId="6ACEA6AB">
      <w:pPr>
        <w:pStyle w:val="Lijstalinea"/>
        <w:numPr>
          <w:ilvl w:val="0"/>
          <w:numId w:val="3"/>
        </w:numPr>
      </w:pPr>
      <w:r>
        <w:t>I</w:t>
      </w:r>
      <w:r w:rsidR="001C78DF">
        <w:t>nterventies</w:t>
      </w:r>
      <w:r w:rsidR="003472BA">
        <w:t xml:space="preserve"> en nieuwe behandelingen</w:t>
      </w:r>
      <w:r w:rsidR="001C78DF">
        <w:t xml:space="preserve">, mits tijdig ingezet </w:t>
      </w:r>
      <w:r w:rsidR="00A10C63">
        <w:t>(</w:t>
      </w:r>
      <w:proofErr w:type="spellStart"/>
      <w:r w:rsidR="00A10C63">
        <w:t>matched</w:t>
      </w:r>
      <w:proofErr w:type="spellEnd"/>
      <w:r w:rsidR="00A10C63">
        <w:t xml:space="preserve"> care in plaats van </w:t>
      </w:r>
      <w:proofErr w:type="spellStart"/>
      <w:r w:rsidR="00A10C63">
        <w:t>stepped</w:t>
      </w:r>
      <w:proofErr w:type="spellEnd"/>
      <w:r w:rsidR="00A10C63">
        <w:t xml:space="preserve"> care) </w:t>
      </w:r>
      <w:r w:rsidR="001C78DF">
        <w:t>kunnen een cascade van probleemontwikkeling voorkomen.</w:t>
      </w:r>
      <w:r w:rsidR="003A4202">
        <w:t xml:space="preserve"> Het eerst op een ‘goedkoopje’ gooien</w:t>
      </w:r>
      <w:r w:rsidR="001C78DF">
        <w:t xml:space="preserve"> </w:t>
      </w:r>
      <w:r w:rsidR="003A4202">
        <w:t>(</w:t>
      </w:r>
      <w:r w:rsidR="00BD7C53">
        <w:t>‘</w:t>
      </w:r>
      <w:r w:rsidR="001C78DF">
        <w:t>Penny-</w:t>
      </w:r>
      <w:proofErr w:type="spellStart"/>
      <w:r w:rsidR="001C78DF">
        <w:t>Wise</w:t>
      </w:r>
      <w:proofErr w:type="spellEnd"/>
      <w:r w:rsidR="0002164A">
        <w:t xml:space="preserve">, </w:t>
      </w:r>
      <w:proofErr w:type="spellStart"/>
      <w:r w:rsidR="001C78DF">
        <w:t>Pound</w:t>
      </w:r>
      <w:r w:rsidR="0002164A">
        <w:t>-</w:t>
      </w:r>
      <w:r w:rsidR="001C78DF">
        <w:t>Foolish</w:t>
      </w:r>
      <w:proofErr w:type="spellEnd"/>
      <w:r w:rsidR="00BD7C53">
        <w:t>’</w:t>
      </w:r>
      <w:r w:rsidR="003A4202">
        <w:t>)</w:t>
      </w:r>
      <w:r w:rsidR="001C78DF">
        <w:t xml:space="preserve"> gaat al snel over veel </w:t>
      </w:r>
      <w:r w:rsidR="003A4202">
        <w:t xml:space="preserve">escalerend </w:t>
      </w:r>
      <w:r w:rsidR="001C78DF">
        <w:t xml:space="preserve">leed en langdurige hoge </w:t>
      </w:r>
      <w:r w:rsidR="00A10C63">
        <w:t>vervolg</w:t>
      </w:r>
      <w:r w:rsidR="001C78DF">
        <w:t xml:space="preserve">kosten. </w:t>
      </w:r>
    </w:p>
    <w:p w:rsidR="00BC3D04" w:rsidP="00454872" w:rsidRDefault="00BC3D04" w14:paraId="5CEB03A9" w14:textId="46BD9965">
      <w:pPr>
        <w:pStyle w:val="Lijstalinea"/>
        <w:numPr>
          <w:ilvl w:val="0"/>
          <w:numId w:val="3"/>
        </w:numPr>
      </w:pPr>
      <w:r>
        <w:t xml:space="preserve">De instelling van een formele steunpersoon in de jeugdwet (initiatiefnota 35 721 van </w:t>
      </w:r>
      <w:r w:rsidR="00190007">
        <w:t xml:space="preserve">kamerlid </w:t>
      </w:r>
      <w:proofErr w:type="spellStart"/>
      <w:r>
        <w:t>Rene</w:t>
      </w:r>
      <w:proofErr w:type="spellEnd"/>
      <w:r>
        <w:t xml:space="preserve"> Peters) kan een bijdrage leveren aan gezamenlijke besluitvorming en ouders en </w:t>
      </w:r>
      <w:r w:rsidR="00771427">
        <w:t xml:space="preserve">jongeren </w:t>
      </w:r>
      <w:r>
        <w:t xml:space="preserve">ontlasten. </w:t>
      </w:r>
      <w:r w:rsidR="00771427">
        <w:t>Eigenlijk zouden ook jongvolwassenen</w:t>
      </w:r>
      <w:r w:rsidR="00190007">
        <w:t xml:space="preserve"> met </w:t>
      </w:r>
      <w:proofErr w:type="spellStart"/>
      <w:r w:rsidR="00190007">
        <w:t>multiproblematiek</w:t>
      </w:r>
      <w:proofErr w:type="spellEnd"/>
      <w:r w:rsidR="00771427">
        <w:t xml:space="preserve"> zo’n steunpersoon moeten hebben</w:t>
      </w:r>
      <w:r w:rsidR="003F692D">
        <w:t xml:space="preserve"> die ook met de </w:t>
      </w:r>
      <w:r w:rsidR="00F56906">
        <w:t xml:space="preserve">school, het samenwerkingsverband, de </w:t>
      </w:r>
      <w:r w:rsidR="003F692D">
        <w:t>zorgverzekeraar of gemeente kan onderhandelen</w:t>
      </w:r>
      <w:r w:rsidR="00771427">
        <w:t>.</w:t>
      </w:r>
    </w:p>
    <w:p w:rsidR="00323F26" w:rsidP="00454872" w:rsidRDefault="00323F26" w14:paraId="72B28FF4" w14:textId="099F7BDD">
      <w:pPr>
        <w:pStyle w:val="Lijstalinea"/>
        <w:numPr>
          <w:ilvl w:val="0"/>
          <w:numId w:val="3"/>
        </w:numPr>
      </w:pPr>
      <w:r>
        <w:t xml:space="preserve">Geen zichzelf respecterende behandelaar mag een </w:t>
      </w:r>
      <w:proofErr w:type="spellStart"/>
      <w:r>
        <w:t>client</w:t>
      </w:r>
      <w:proofErr w:type="spellEnd"/>
      <w:r>
        <w:t xml:space="preserve"> ‘uitbehandeld’ verklaren en wegsturen</w:t>
      </w:r>
      <w:r w:rsidR="0076481F">
        <w:t>.</w:t>
      </w:r>
      <w:r w:rsidR="002E0EC8">
        <w:t xml:space="preserve"> In mijn ogen is dat klachtwaardig</w:t>
      </w:r>
      <w:r w:rsidR="00E71CF7">
        <w:t xml:space="preserve"> en in strijd met mensen- en kinderrechten</w:t>
      </w:r>
      <w:r w:rsidR="002E0EC8">
        <w:t xml:space="preserve">. Ook zorgverzekeraars mogen uit </w:t>
      </w:r>
      <w:proofErr w:type="spellStart"/>
      <w:r w:rsidR="002E0EC8">
        <w:t>zorgethische</w:t>
      </w:r>
      <w:proofErr w:type="spellEnd"/>
      <w:r w:rsidR="002E0EC8">
        <w:t xml:space="preserve"> gronden geen plafond stellen als blijkt dat een andere behandeling wel aanslaat.</w:t>
      </w:r>
      <w:r w:rsidR="00E71CF7">
        <w:t xml:space="preserve"> Dat doen ze nu wel.</w:t>
      </w:r>
    </w:p>
    <w:p w:rsidR="00F74F62" w:rsidP="00454872" w:rsidRDefault="00F07A2F" w14:paraId="4B59B420" w14:textId="2F912475">
      <w:pPr>
        <w:pStyle w:val="Lijstalinea"/>
        <w:numPr>
          <w:ilvl w:val="0"/>
          <w:numId w:val="3"/>
        </w:numPr>
      </w:pPr>
      <w:r>
        <w:lastRenderedPageBreak/>
        <w:t>Juist bij ‘nare’ of complexe problemen moeten we vooral rekening houden met zorgethiek. L</w:t>
      </w:r>
      <w:r w:rsidR="00F74F62">
        <w:t xml:space="preserve">uister </w:t>
      </w:r>
      <w:r>
        <w:t xml:space="preserve">daarom </w:t>
      </w:r>
      <w:r w:rsidR="002E0EC8">
        <w:t>(ook als zorgverzekeraar</w:t>
      </w:r>
      <w:r w:rsidR="000D50E7">
        <w:t>, jeugdbeschermer</w:t>
      </w:r>
      <w:r w:rsidR="002E0EC8">
        <w:t xml:space="preserve"> of gemeente)</w:t>
      </w:r>
      <w:r w:rsidR="000D50E7">
        <w:t xml:space="preserve"> </w:t>
      </w:r>
      <w:r w:rsidR="00BD7C53">
        <w:t xml:space="preserve">vooral </w:t>
      </w:r>
      <w:r w:rsidR="00F74F62">
        <w:t xml:space="preserve">naar de </w:t>
      </w:r>
      <w:r w:rsidR="002436FB">
        <w:t>cliënt</w:t>
      </w:r>
      <w:r w:rsidR="00F74F62">
        <w:t xml:space="preserve"> en diens ouders</w:t>
      </w:r>
      <w:r w:rsidR="00BD7C53">
        <w:t xml:space="preserve"> </w:t>
      </w:r>
      <w:r w:rsidR="006D5E33">
        <w:t xml:space="preserve">en familie </w:t>
      </w:r>
      <w:r w:rsidR="00BD7C53">
        <w:t>zonder te oordelen (presentietheorie van Andries Baart)</w:t>
      </w:r>
      <w:r w:rsidR="00F74F62">
        <w:t>.</w:t>
      </w:r>
      <w:r w:rsidR="00227BBC">
        <w:t xml:space="preserve"> </w:t>
      </w:r>
      <w:r w:rsidR="006D5E33">
        <w:t>Er zijn meestal geen schuldigen</w:t>
      </w:r>
      <w:r w:rsidR="00204FF3">
        <w:t xml:space="preserve"> (Bio-</w:t>
      </w:r>
      <w:proofErr w:type="spellStart"/>
      <w:r w:rsidR="00204FF3">
        <w:t>Psycho</w:t>
      </w:r>
      <w:proofErr w:type="spellEnd"/>
      <w:r w:rsidR="00204FF3">
        <w:t>-Sociaal model)</w:t>
      </w:r>
      <w:r w:rsidR="006D5E33">
        <w:t xml:space="preserve">. </w:t>
      </w:r>
      <w:r w:rsidR="00227BBC">
        <w:t xml:space="preserve">En besluit gezamenlijk (shared </w:t>
      </w:r>
      <w:proofErr w:type="spellStart"/>
      <w:r w:rsidR="00227BBC">
        <w:t>decision</w:t>
      </w:r>
      <w:proofErr w:type="spellEnd"/>
      <w:r w:rsidR="00227BBC">
        <w:t xml:space="preserve"> making).</w:t>
      </w:r>
      <w:r w:rsidR="00204FF3">
        <w:t xml:space="preserve"> Dat bevordert herstel aantoonbaar.</w:t>
      </w:r>
    </w:p>
    <w:p w:rsidR="003E3C23" w:rsidP="0026799F" w:rsidRDefault="003E3C23" w14:paraId="0CB5761F" w14:textId="28812F65"/>
    <w:p w:rsidR="0073625F" w:rsidP="0026799F" w:rsidRDefault="001C0BCD" w14:paraId="4862A861" w14:textId="23A30799">
      <w:r>
        <w:t xml:space="preserve">We hebben helaas geen magisch toverstokje, maar misschien kunnen we wel beter samenwerken en samen onderzoeken dan nu. </w:t>
      </w:r>
      <w:r w:rsidR="00190007">
        <w:t xml:space="preserve">Maar dan moeten we eerst toegeven dat we het nog niet weten en geen schade </w:t>
      </w:r>
      <w:r w:rsidR="008F136B">
        <w:t xml:space="preserve">berokkenen (prof. </w:t>
      </w:r>
      <w:proofErr w:type="spellStart"/>
      <w:r w:rsidR="008F136B">
        <w:t>Decovic</w:t>
      </w:r>
      <w:proofErr w:type="spellEnd"/>
      <w:r w:rsidR="008F136B">
        <w:t xml:space="preserve"> zegt: ‘baat het niet dan schaadt het wel in de jeugdzorg’)</w:t>
      </w:r>
      <w:r w:rsidR="00190007">
        <w:t xml:space="preserve">. </w:t>
      </w:r>
      <w:r w:rsidR="001C78DF">
        <w:t xml:space="preserve">Uit </w:t>
      </w:r>
      <w:r w:rsidR="00440A14">
        <w:t xml:space="preserve">ons </w:t>
      </w:r>
      <w:r w:rsidR="001C78DF">
        <w:t xml:space="preserve">onderzoek blijkt dat </w:t>
      </w:r>
      <w:r w:rsidR="00A61E09">
        <w:t xml:space="preserve">anderen om advies vragen en </w:t>
      </w:r>
      <w:r w:rsidR="001C78DF">
        <w:t xml:space="preserve">samenwerken </w:t>
      </w:r>
      <w:r w:rsidR="006D5E33">
        <w:t xml:space="preserve">zonder naar elkaar te wijzen </w:t>
      </w:r>
      <w:r w:rsidR="00B22BC5">
        <w:t xml:space="preserve">of iemand te veroordelen </w:t>
      </w:r>
      <w:r w:rsidR="001C78DF">
        <w:t xml:space="preserve">loont. </w:t>
      </w:r>
      <w:r>
        <w:t>Dat hebben onze kwetsbare jongeren</w:t>
      </w:r>
      <w:r w:rsidR="00440A14">
        <w:t>,</w:t>
      </w:r>
      <w:r>
        <w:t xml:space="preserve"> hun ouders</w:t>
      </w:r>
      <w:r w:rsidR="0044761C">
        <w:t xml:space="preserve">, </w:t>
      </w:r>
      <w:proofErr w:type="spellStart"/>
      <w:r w:rsidR="0044761C">
        <w:t>brusjes</w:t>
      </w:r>
      <w:proofErr w:type="spellEnd"/>
      <w:r>
        <w:t xml:space="preserve"> en familie verdiend.</w:t>
      </w:r>
      <w:r w:rsidR="0076481F">
        <w:t xml:space="preserve"> </w:t>
      </w:r>
      <w:r w:rsidR="00B70C22">
        <w:t>Deze jongeren</w:t>
      </w:r>
      <w:r w:rsidR="0076481F">
        <w:t xml:space="preserve"> </w:t>
      </w:r>
      <w:r w:rsidR="00B70C22">
        <w:t>horen bij</w:t>
      </w:r>
      <w:r w:rsidR="0076481F">
        <w:t xml:space="preserve"> ons allemaal</w:t>
      </w:r>
      <w:r w:rsidR="000D50E7">
        <w:t xml:space="preserve"> en verdienen ook een fijn (‘gewoon’) leven met een toekomst in onze samenleving</w:t>
      </w:r>
      <w:r w:rsidR="0076481F">
        <w:t>.</w:t>
      </w:r>
    </w:p>
    <w:p w:rsidR="0073625F" w:rsidP="0026799F" w:rsidRDefault="0073625F" w14:paraId="09AE5914" w14:textId="77777777"/>
    <w:p w:rsidR="0026799F" w:rsidP="0026799F" w:rsidRDefault="0026799F" w14:paraId="48819091" w14:textId="11D95A2D"/>
    <w:p w:rsidR="0026799F" w:rsidP="0026799F" w:rsidRDefault="00DA70FC" w14:paraId="40980843" w14:textId="5F31AC8C">
      <w:r>
        <w:t>Ik ben altijd bereid mijn advies toe te lichten.</w:t>
      </w:r>
    </w:p>
    <w:p w:rsidR="00DA70FC" w:rsidP="0026799F" w:rsidRDefault="00DA70FC" w14:paraId="0FB55BDE" w14:textId="77777777"/>
    <w:p w:rsidR="0026799F" w:rsidP="0026799F" w:rsidRDefault="001B7AE4" w14:paraId="2381D7B8" w14:textId="4F4F7E97">
      <w:r>
        <w:rPr>
          <w:noProof/>
          <w:lang w:val="en-US" w:eastAsia="en-US"/>
        </w:rPr>
        <mc:AlternateContent>
          <mc:Choice Requires="wpi">
            <w:drawing>
              <wp:anchor distT="0" distB="0" distL="114300" distR="114300" simplePos="0" relativeHeight="251660288" behindDoc="0" locked="0" layoutInCell="1" allowOverlap="1" wp14:editId="1B211BBE" wp14:anchorId="37B845B7">
                <wp:simplePos x="0" y="0"/>
                <wp:positionH relativeFrom="column">
                  <wp:posOffset>-2258127</wp:posOffset>
                </wp:positionH>
                <wp:positionV relativeFrom="paragraph">
                  <wp:posOffset>219149</wp:posOffset>
                </wp:positionV>
                <wp:extent cx="360" cy="360"/>
                <wp:effectExtent l="38100" t="38100" r="38100" b="38100"/>
                <wp:wrapNone/>
                <wp:docPr id="1" name="Inkt 1"/>
                <wp:cNvGraphicFramePr/>
                <a:graphic xmlns:a="http://schemas.openxmlformats.org/drawingml/2006/main">
                  <a:graphicData uri="http://schemas.microsoft.com/office/word/2010/wordprocessingInk">
                    <w14:contentPart r:id="rId9" bwMode="auto">
                      <w14:nvContentPartPr>
                        <w14:cNvContentPartPr/>
                      </w14:nvContentPartPr>
                      <w14:xfrm>
                        <a:off x="0" y="0"/>
                        <a:ext cx="360" cy="360"/>
                      </w14:xfrm>
                    </w14:contentPart>
                  </a:graphicData>
                </a:graphic>
              </wp:anchor>
            </w:drawing>
          </mc:Choice>
          <mc:Fallback>
            <w:pict>
              <v:shapetype id="_x0000_t75" coordsize="21600,21600" filled="f" stroked="f" o:spt="75" o:preferrelative="t" path="m@4@5l@4@11@9@11@9@5xe" w14:anchorId="5803897B">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t 1" style="position:absolute;margin-left:-178.5pt;margin-top:16.5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">
                <v:imagedata o:title="" r:id="rId10"/>
              </v:shape>
            </w:pict>
          </mc:Fallback>
        </mc:AlternateContent>
      </w:r>
      <w:r w:rsidR="0026799F">
        <w:t>Met vriendelijke groeten</w:t>
      </w:r>
    </w:p>
    <w:p w:rsidR="0026799F" w:rsidP="0026799F" w:rsidRDefault="0026799F" w14:paraId="473D7E77" w14:textId="77777777">
      <w:r>
        <w:t>Peer van der Helm</w:t>
      </w:r>
    </w:p>
    <w:p w:rsidR="0026799F" w:rsidP="0026799F" w:rsidRDefault="0026799F" w14:paraId="5D0C67B9" w14:textId="0905D67D">
      <w:r>
        <w:rPr>
          <w:noProof/>
          <w:lang w:val="en-US" w:eastAsia="en-US"/>
        </w:rPr>
        <mc:AlternateContent>
          <mc:Choice Requires="wpi">
            <w:drawing>
              <wp:anchor distT="0" distB="0" distL="114300" distR="114300" simplePos="0" relativeHeight="251659264" behindDoc="0" locked="0" layoutInCell="1" allowOverlap="1" wp14:editId="6E062556" wp14:anchorId="5FC6F086">
                <wp:simplePos x="0" y="0"/>
                <wp:positionH relativeFrom="column">
                  <wp:posOffset>45287</wp:posOffset>
                </wp:positionH>
                <wp:positionV relativeFrom="paragraph">
                  <wp:posOffset>-406374</wp:posOffset>
                </wp:positionV>
                <wp:extent cx="2017440" cy="1778040"/>
                <wp:effectExtent l="38100" t="38100" r="40005" b="38100"/>
                <wp:wrapNone/>
                <wp:docPr id="4" name="Inkt 4"/>
                <wp:cNvGraphicFramePr/>
                <a:graphic xmlns:a="http://schemas.openxmlformats.org/drawingml/2006/main">
                  <a:graphicData uri="http://schemas.microsoft.com/office/word/2010/wordprocessingInk">
                    <w14:contentPart r:id="rId11" bwMode="auto">
                      <w14:nvContentPartPr>
                        <w14:cNvContentPartPr/>
                      </w14:nvContentPartPr>
                      <w14:xfrm>
                        <a:off x="0" y="0"/>
                        <a:ext cx="2017440" cy="1778040"/>
                      </w14:xfrm>
                    </w14:contentPart>
                  </a:graphicData>
                </a:graphic>
              </wp:anchor>
            </w:drawing>
          </mc:Choice>
          <mc:Fallback>
            <w:pict>
              <v:shape id="Inkt 4" style="position:absolute;margin-left:2.85pt;margin-top:-32.7pt;width:160.25pt;height:141.4pt;z-index:2516592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" w14:anchorId="3ED002DD">
                <v:imagedata o:title="" r:id="rId13"/>
              </v:shape>
            </w:pict>
          </mc:Fallback>
        </mc:AlternateContent>
      </w:r>
    </w:p>
    <w:p w:rsidR="0026799F" w:rsidRDefault="0026799F" w14:paraId="24F40C95" w14:textId="77777777">
      <w:pPr>
        <w:rPr>
          <w:rFonts w:ascii="Calibri" w:hAnsi="Calibri" w:eastAsia="Calibri" w:cs="Calibri"/>
        </w:rPr>
      </w:pPr>
    </w:p>
    <w:p w:rsidR="0026799F" w:rsidRDefault="0026799F" w14:paraId="533ACB1C" w14:textId="77777777">
      <w:pPr>
        <w:rPr>
          <w:rFonts w:ascii="Calibri" w:hAnsi="Calibri" w:eastAsia="Calibri" w:cs="Calibri"/>
        </w:rPr>
      </w:pPr>
    </w:p>
    <w:p w:rsidR="0026799F" w:rsidRDefault="0026799F" w14:paraId="31679D39" w14:textId="77777777">
      <w:pPr>
        <w:rPr>
          <w:rFonts w:ascii="Calibri" w:hAnsi="Calibri" w:eastAsia="Calibri" w:cs="Calibri"/>
        </w:rPr>
      </w:pPr>
    </w:p>
    <w:p w:rsidR="00CC04B0" w:rsidRDefault="00CC04B0" w14:paraId="09E1108A" w14:textId="77777777">
      <w:pPr>
        <w:rPr>
          <w:rFonts w:ascii="Calibri" w:hAnsi="Calibri" w:eastAsia="Calibri" w:cs="Calibri"/>
        </w:rPr>
      </w:pPr>
    </w:p>
    <w:p w:rsidR="00CC04B0" w:rsidRDefault="00CC04B0" w14:paraId="44416A14" w14:textId="77777777">
      <w:pPr>
        <w:rPr>
          <w:rFonts w:ascii="Calibri" w:hAnsi="Calibri" w:eastAsia="Calibri" w:cs="Calibri"/>
        </w:rPr>
      </w:pPr>
    </w:p>
    <w:p w:rsidR="00002F22" w:rsidRDefault="00002F22" w14:paraId="47992CE9" w14:textId="77777777">
      <w:pPr>
        <w:rPr>
          <w:rFonts w:ascii="Calibri" w:hAnsi="Calibri" w:eastAsia="Calibri" w:cs="Calibri"/>
        </w:rPr>
      </w:pPr>
    </w:p>
    <w:p w:rsidR="00002F22" w:rsidRDefault="00002F22" w14:paraId="361726C7" w14:textId="77777777">
      <w:pPr>
        <w:rPr>
          <w:rFonts w:ascii="Calibri" w:hAnsi="Calibri" w:eastAsia="Calibri" w:cs="Calibri"/>
        </w:rPr>
      </w:pPr>
    </w:p>
    <w:p w:rsidR="00002F22" w:rsidRDefault="00002F22" w14:paraId="3533401B" w14:textId="77777777">
      <w:pPr>
        <w:rPr>
          <w:rFonts w:ascii="Calibri" w:hAnsi="Calibri" w:eastAsia="Calibri" w:cs="Calibri"/>
        </w:rPr>
      </w:pPr>
    </w:p>
    <w:p w:rsidRPr="00BA3D69" w:rsidR="001F4E53" w:rsidRDefault="001F4E53" w14:paraId="06E6159C" w14:textId="77777777">
      <w:pPr>
        <w:rPr>
          <w:rFonts w:eastAsia="Calibri" w:cstheme="minorHAnsi"/>
          <w:sz w:val="22"/>
          <w:szCs w:val="22"/>
        </w:rPr>
      </w:pPr>
    </w:p>
    <w:sectPr w:rsidRPr="00BA3D69" w:rsidR="001F4E5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67359" w14:textId="77777777" w:rsidR="00186EDF" w:rsidRDefault="00186EDF" w:rsidP="0026799F">
      <w:r>
        <w:separator/>
      </w:r>
    </w:p>
  </w:endnote>
  <w:endnote w:type="continuationSeparator" w:id="0">
    <w:p w14:paraId="688D3C73" w14:textId="77777777" w:rsidR="00186EDF" w:rsidRDefault="00186EDF" w:rsidP="0026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Lucida Grande">
    <w:altName w:val="Arial"/>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40B6E" w14:textId="77777777" w:rsidR="00186EDF" w:rsidRDefault="00186EDF" w:rsidP="0026799F">
      <w:r>
        <w:separator/>
      </w:r>
    </w:p>
  </w:footnote>
  <w:footnote w:type="continuationSeparator" w:id="0">
    <w:p w14:paraId="620074CB" w14:textId="77777777" w:rsidR="00186EDF" w:rsidRDefault="00186EDF" w:rsidP="0026799F">
      <w:r>
        <w:continuationSeparator/>
      </w:r>
    </w:p>
  </w:footnote>
  <w:footnote w:id="1">
    <w:p w14:paraId="25A459F3" w14:textId="3594D0FC" w:rsidR="00B64F0A" w:rsidRDefault="00B64F0A">
      <w:pPr>
        <w:pStyle w:val="Voetnoottekst"/>
      </w:pPr>
      <w:r>
        <w:rPr>
          <w:rStyle w:val="Voetnootmarkering"/>
        </w:rPr>
        <w:footnoteRef/>
      </w:r>
      <w:r>
        <w:t xml:space="preserve"> Het onderzoek is tot stand gekomen na toestemming van de Ethische Commissie van de UvA</w:t>
      </w:r>
      <w:r w:rsidR="00D154F1">
        <w:t>. Wij bedanken onze studenten voor hun</w:t>
      </w:r>
      <w:r w:rsidR="00604B99">
        <w:t xml:space="preserve"> enorme</w:t>
      </w:r>
      <w:r w:rsidR="00D154F1">
        <w:t xml:space="preserve"> inzet</w:t>
      </w:r>
      <w:r w:rsidR="00604B99">
        <w:t xml:space="preserve"> met vaak moeilijke interviews</w:t>
      </w:r>
      <w:r w:rsidR="00D154F1">
        <w:t>.</w:t>
      </w:r>
    </w:p>
  </w:footnote>
  <w:footnote w:id="2">
    <w:p w14:paraId="3999A1D4" w14:textId="30423973" w:rsidR="00601E6F" w:rsidRDefault="00601E6F">
      <w:pPr>
        <w:pStyle w:val="Voetnoottekst"/>
      </w:pPr>
      <w:r>
        <w:rPr>
          <w:rStyle w:val="Voetnootmarkering"/>
        </w:rPr>
        <w:footnoteRef/>
      </w:r>
      <w:r>
        <w:t xml:space="preserve"> </w:t>
      </w:r>
      <w:proofErr w:type="gramStart"/>
      <w:r w:rsidRPr="00601E6F">
        <w:t>https://www.socialevraagstukken.nl/patienten-en-professionals-in-de-ggz-hebben-meer-aan-liefde-dan-aan-dwang/</w:t>
      </w:r>
      <w:proofErr w:type="gramEnd"/>
    </w:p>
  </w:footnote>
  <w:footnote w:id="3">
    <w:p w14:paraId="1C6825AB" w14:textId="35DEF2EF" w:rsidR="008C0299" w:rsidRDefault="008C0299">
      <w:pPr>
        <w:pStyle w:val="Voetnoottekst"/>
      </w:pPr>
      <w:r>
        <w:rPr>
          <w:rStyle w:val="Voetnootmarkering"/>
        </w:rPr>
        <w:footnoteRef/>
      </w:r>
      <w:r>
        <w:t xml:space="preserve"> </w:t>
      </w:r>
      <w:proofErr w:type="gramStart"/>
      <w:r w:rsidRPr="008C0299">
        <w:t>https://www.sociaalweb.nl/blogs/hoe-ga-je-om-met-lastige-problemen-in-onderwijs-en-zorg</w:t>
      </w:r>
      <w:proofErr w:type="gramEnd"/>
    </w:p>
  </w:footnote>
  <w:footnote w:id="4">
    <w:p w14:paraId="3293E0B1" w14:textId="43CD3083" w:rsidR="001271C8" w:rsidRDefault="001271C8">
      <w:pPr>
        <w:pStyle w:val="Voetnoottekst"/>
      </w:pPr>
      <w:r>
        <w:rPr>
          <w:rStyle w:val="Voetnootmarkering"/>
        </w:rPr>
        <w:footnoteRef/>
      </w:r>
      <w:r>
        <w:t xml:space="preserve"> </w:t>
      </w:r>
      <w:r w:rsidR="006B0B4A">
        <w:t xml:space="preserve">Voorbeelden </w:t>
      </w:r>
      <w:r w:rsidR="00612BAE">
        <w:t xml:space="preserve">uit interviews </w:t>
      </w:r>
      <w:r w:rsidR="006B0B4A">
        <w:t xml:space="preserve">zijn het ridiculiseren of bedreigen van ouders en kinderen met klachten, </w:t>
      </w:r>
      <w:r w:rsidR="003F1478">
        <w:t xml:space="preserve">andersdenkenden spreekrecht </w:t>
      </w:r>
      <w:r w:rsidR="006B1A90">
        <w:t>onthouden,</w:t>
      </w:r>
      <w:r w:rsidR="003E35A2">
        <w:t xml:space="preserve"> bewust verkeerde diagnoses stellen,</w:t>
      </w:r>
      <w:r w:rsidR="006B1A90">
        <w:t xml:space="preserve"> </w:t>
      </w:r>
      <w:r w:rsidR="003E35A2">
        <w:t xml:space="preserve">liegen tegen een rechter of tegen de jeugdbescherming om dwang goed te praten, </w:t>
      </w:r>
      <w:r w:rsidR="006B0B4A">
        <w:t>onterechte of foutieve zorgmeldi</w:t>
      </w:r>
      <w:r w:rsidR="00C5393D">
        <w:t>n</w:t>
      </w:r>
      <w:r w:rsidR="006B0B4A">
        <w:t>gen doen</w:t>
      </w:r>
      <w:r w:rsidR="00612BAE">
        <w:t>,</w:t>
      </w:r>
      <w:r w:rsidR="006B0B4A">
        <w:t xml:space="preserve"> </w:t>
      </w:r>
      <w:r w:rsidR="00612BAE">
        <w:t xml:space="preserve">afgeven op </w:t>
      </w:r>
      <w:r w:rsidR="002436FB">
        <w:t xml:space="preserve">collega- </w:t>
      </w:r>
      <w:r w:rsidR="00612BAE">
        <w:t xml:space="preserve">behandelaren </w:t>
      </w:r>
      <w:r w:rsidR="006B0B4A">
        <w:t>en</w:t>
      </w:r>
      <w:r>
        <w:t xml:space="preserve"> </w:t>
      </w:r>
      <w:r w:rsidR="00612BAE">
        <w:t xml:space="preserve">daarnaast </w:t>
      </w:r>
      <w:r w:rsidR="003E35A2">
        <w:t xml:space="preserve">verschenen </w:t>
      </w:r>
      <w:r>
        <w:t xml:space="preserve">tendentieuze artikelen over </w:t>
      </w:r>
      <w:r w:rsidR="003E35A2">
        <w:t>een andere behandelwijze (</w:t>
      </w:r>
      <w:r>
        <w:t>PRI</w:t>
      </w:r>
      <w:r w:rsidR="003E35A2">
        <w:t>)</w:t>
      </w:r>
      <w:r>
        <w:t xml:space="preserve"> in</w:t>
      </w:r>
      <w:r w:rsidR="00862A84">
        <w:t xml:space="preserve"> ‘</w:t>
      </w:r>
      <w:proofErr w:type="spellStart"/>
      <w:r w:rsidR="00862A84">
        <w:t>Skepter</w:t>
      </w:r>
      <w:proofErr w:type="spellEnd"/>
      <w:r w:rsidR="00862A84">
        <w:t xml:space="preserve">’, </w:t>
      </w:r>
      <w:r>
        <w:t xml:space="preserve"> ‘de Psycholoog’ en ‘Follow </w:t>
      </w:r>
      <w:proofErr w:type="spellStart"/>
      <w:r>
        <w:t>the</w:t>
      </w:r>
      <w:proofErr w:type="spellEnd"/>
      <w:r>
        <w:t xml:space="preserve"> Money’, geschreven door </w:t>
      </w:r>
      <w:r w:rsidR="00C5393D">
        <w:t>é</w:t>
      </w:r>
      <w:r w:rsidR="00862A84">
        <w:t>en</w:t>
      </w:r>
      <w:r w:rsidR="00C5393D">
        <w:t xml:space="preserve"> </w:t>
      </w:r>
      <w:r>
        <w:t xml:space="preserve">en dezelfde persoon </w:t>
      </w:r>
      <w:r w:rsidR="006B1A90">
        <w:t>en</w:t>
      </w:r>
      <w:r w:rsidR="00862A84">
        <w:t xml:space="preserve"> die</w:t>
      </w:r>
      <w:r w:rsidR="006B1A90">
        <w:t xml:space="preserve"> andermans onderzoek</w:t>
      </w:r>
      <w:r w:rsidR="00862A84">
        <w:t xml:space="preserve"> en behandeling</w:t>
      </w:r>
      <w:r w:rsidR="006B1A90">
        <w:t xml:space="preserve"> devalueren.</w:t>
      </w:r>
    </w:p>
  </w:footnote>
  <w:footnote w:id="5">
    <w:p w14:paraId="00FEA85A" w14:textId="3E755C85" w:rsidR="00FA41B0" w:rsidRDefault="00FA41B0">
      <w:pPr>
        <w:pStyle w:val="Voetnoottekst"/>
      </w:pPr>
      <w:r>
        <w:rPr>
          <w:rStyle w:val="Voetnootmarkering"/>
        </w:rPr>
        <w:footnoteRef/>
      </w:r>
      <w:r>
        <w:t xml:space="preserve"> </w:t>
      </w:r>
      <w:proofErr w:type="gramStart"/>
      <w:r w:rsidRPr="00FA41B0">
        <w:t>https://www.sociaalweb.nl/blogs/de-behandeling-van-extreme-terugkerende-anorexia</w:t>
      </w:r>
      <w:proofErr w:type="gramEnd"/>
    </w:p>
  </w:footnote>
  <w:footnote w:id="6">
    <w:p w14:paraId="1CF69153" w14:textId="5A48AEED" w:rsidR="00322429" w:rsidRDefault="00322429">
      <w:pPr>
        <w:pStyle w:val="Voetnoottekst"/>
      </w:pPr>
      <w:r>
        <w:rPr>
          <w:rStyle w:val="Voetnootmarkering"/>
        </w:rPr>
        <w:footnoteRef/>
      </w:r>
      <w:r>
        <w:t xml:space="preserve"> </w:t>
      </w:r>
      <w:proofErr w:type="gramStart"/>
      <w:r w:rsidRPr="00322429">
        <w:t>https://www.sociaalweb.nl/blogs/buddy-de-psychosociale-hulphond</w:t>
      </w:r>
      <w:proofErr w:type="gramEnd"/>
    </w:p>
  </w:footnote>
  <w:footnote w:id="7">
    <w:p w14:paraId="16871097" w14:textId="14835BB4" w:rsidR="00322429" w:rsidRDefault="00322429">
      <w:pPr>
        <w:pStyle w:val="Voetnoottekst"/>
      </w:pPr>
      <w:r>
        <w:rPr>
          <w:rStyle w:val="Voetnootmarkering"/>
        </w:rPr>
        <w:footnoteRef/>
      </w:r>
      <w:r>
        <w:t xml:space="preserve"> </w:t>
      </w:r>
      <w:proofErr w:type="gramStart"/>
      <w:r w:rsidRPr="00322429">
        <w:t>https://www.sociaalweb.nl/blogs/de-functie-van-een-paard-voor-kinderen-met-angst-en-paniekproblemen</w:t>
      </w:r>
      <w:proofErr w:type="gramEnd"/>
    </w:p>
  </w:footnote>
  <w:footnote w:id="8">
    <w:p w14:paraId="40321FFB" w14:textId="3EE2ED97" w:rsidR="00D51B83" w:rsidRDefault="00D51B83">
      <w:pPr>
        <w:pStyle w:val="Voetnoottekst"/>
      </w:pPr>
      <w:r>
        <w:rPr>
          <w:rStyle w:val="Voetnootmarkering"/>
        </w:rPr>
        <w:footnoteRef/>
      </w:r>
      <w:r>
        <w:t xml:space="preserve"> </w:t>
      </w:r>
      <w:proofErr w:type="gramStart"/>
      <w:r w:rsidRPr="00D51B83">
        <w:t>https://www.rijksoverheid.nl/documenten/rapporten/2019/03/25/de-best-passende-zorg-voor-kwetsbare-jongeren</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46981"/>
    <w:multiLevelType w:val="hybridMultilevel"/>
    <w:tmpl w:val="5BD204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7AE3FDF"/>
    <w:multiLevelType w:val="hybridMultilevel"/>
    <w:tmpl w:val="C2F6D0FC"/>
    <w:lvl w:ilvl="0" w:tplc="A7D04524">
      <w:start w:val="1"/>
      <w:numFmt w:val="decimal"/>
      <w:lvlText w:val="%1."/>
      <w:lvlJc w:val="left"/>
      <w:pPr>
        <w:ind w:left="720" w:hanging="360"/>
      </w:pPr>
      <w:rPr>
        <w:rFonts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C232320"/>
    <w:multiLevelType w:val="hybridMultilevel"/>
    <w:tmpl w:val="985468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C99"/>
    <w:rsid w:val="00002F22"/>
    <w:rsid w:val="0002164A"/>
    <w:rsid w:val="00021A79"/>
    <w:rsid w:val="00040E86"/>
    <w:rsid w:val="00047AE2"/>
    <w:rsid w:val="00054BCA"/>
    <w:rsid w:val="000645F5"/>
    <w:rsid w:val="000925CD"/>
    <w:rsid w:val="0009724B"/>
    <w:rsid w:val="000C050B"/>
    <w:rsid w:val="000D50E7"/>
    <w:rsid w:val="000E2258"/>
    <w:rsid w:val="00105FA5"/>
    <w:rsid w:val="00107F33"/>
    <w:rsid w:val="0011636D"/>
    <w:rsid w:val="0011743A"/>
    <w:rsid w:val="001271C8"/>
    <w:rsid w:val="0013009B"/>
    <w:rsid w:val="001317A9"/>
    <w:rsid w:val="001446F2"/>
    <w:rsid w:val="001623BC"/>
    <w:rsid w:val="0018317C"/>
    <w:rsid w:val="00186C7F"/>
    <w:rsid w:val="00186EDF"/>
    <w:rsid w:val="00187C7E"/>
    <w:rsid w:val="00190007"/>
    <w:rsid w:val="0019460D"/>
    <w:rsid w:val="001B2D3A"/>
    <w:rsid w:val="001B7AE4"/>
    <w:rsid w:val="001C093F"/>
    <w:rsid w:val="001C0BCD"/>
    <w:rsid w:val="001C3A16"/>
    <w:rsid w:val="001C6E38"/>
    <w:rsid w:val="001C78DF"/>
    <w:rsid w:val="001F4E53"/>
    <w:rsid w:val="00201315"/>
    <w:rsid w:val="00204FF3"/>
    <w:rsid w:val="00206384"/>
    <w:rsid w:val="002125EC"/>
    <w:rsid w:val="00221A1D"/>
    <w:rsid w:val="00227BBC"/>
    <w:rsid w:val="00230C6F"/>
    <w:rsid w:val="00236504"/>
    <w:rsid w:val="002436FB"/>
    <w:rsid w:val="00247E3D"/>
    <w:rsid w:val="00256E4F"/>
    <w:rsid w:val="00263EFE"/>
    <w:rsid w:val="0026799F"/>
    <w:rsid w:val="00280078"/>
    <w:rsid w:val="00280924"/>
    <w:rsid w:val="00296884"/>
    <w:rsid w:val="002E0EC8"/>
    <w:rsid w:val="003009CA"/>
    <w:rsid w:val="0030678E"/>
    <w:rsid w:val="00310F6C"/>
    <w:rsid w:val="00322429"/>
    <w:rsid w:val="00323F26"/>
    <w:rsid w:val="003303E1"/>
    <w:rsid w:val="0033350E"/>
    <w:rsid w:val="00336D9F"/>
    <w:rsid w:val="00342388"/>
    <w:rsid w:val="00343688"/>
    <w:rsid w:val="003472BA"/>
    <w:rsid w:val="00362D5B"/>
    <w:rsid w:val="003636E7"/>
    <w:rsid w:val="00374C42"/>
    <w:rsid w:val="003A4202"/>
    <w:rsid w:val="003B0F96"/>
    <w:rsid w:val="003D16C8"/>
    <w:rsid w:val="003E35A2"/>
    <w:rsid w:val="003E3C23"/>
    <w:rsid w:val="003E61BE"/>
    <w:rsid w:val="003F1478"/>
    <w:rsid w:val="003F692D"/>
    <w:rsid w:val="0040694A"/>
    <w:rsid w:val="00421E2B"/>
    <w:rsid w:val="00422918"/>
    <w:rsid w:val="00422BD7"/>
    <w:rsid w:val="00432360"/>
    <w:rsid w:val="00440A14"/>
    <w:rsid w:val="0044761C"/>
    <w:rsid w:val="00454872"/>
    <w:rsid w:val="004733EF"/>
    <w:rsid w:val="00482D80"/>
    <w:rsid w:val="00487D7B"/>
    <w:rsid w:val="004979C3"/>
    <w:rsid w:val="004A0F8E"/>
    <w:rsid w:val="004A3A97"/>
    <w:rsid w:val="004D4890"/>
    <w:rsid w:val="004E4CC5"/>
    <w:rsid w:val="005045A1"/>
    <w:rsid w:val="00511E9C"/>
    <w:rsid w:val="00514081"/>
    <w:rsid w:val="00523190"/>
    <w:rsid w:val="00526E7C"/>
    <w:rsid w:val="00544E1E"/>
    <w:rsid w:val="00547D32"/>
    <w:rsid w:val="00591CDD"/>
    <w:rsid w:val="005A2DB3"/>
    <w:rsid w:val="005A3812"/>
    <w:rsid w:val="005B3701"/>
    <w:rsid w:val="005C13CB"/>
    <w:rsid w:val="005C3F1F"/>
    <w:rsid w:val="005D202C"/>
    <w:rsid w:val="005D4EFD"/>
    <w:rsid w:val="005F0B5D"/>
    <w:rsid w:val="005F0F94"/>
    <w:rsid w:val="00601E6F"/>
    <w:rsid w:val="00604B99"/>
    <w:rsid w:val="00612BAE"/>
    <w:rsid w:val="00632428"/>
    <w:rsid w:val="00636C50"/>
    <w:rsid w:val="00684CA0"/>
    <w:rsid w:val="0068533E"/>
    <w:rsid w:val="00694D42"/>
    <w:rsid w:val="006A6A1A"/>
    <w:rsid w:val="006B0B4A"/>
    <w:rsid w:val="006B1A90"/>
    <w:rsid w:val="006D5E33"/>
    <w:rsid w:val="006F1EA9"/>
    <w:rsid w:val="006F7A8C"/>
    <w:rsid w:val="00702A33"/>
    <w:rsid w:val="00702C6B"/>
    <w:rsid w:val="00703F19"/>
    <w:rsid w:val="00712A49"/>
    <w:rsid w:val="0073625F"/>
    <w:rsid w:val="00754A77"/>
    <w:rsid w:val="0076481F"/>
    <w:rsid w:val="00766AF9"/>
    <w:rsid w:val="00771427"/>
    <w:rsid w:val="007855B7"/>
    <w:rsid w:val="00785663"/>
    <w:rsid w:val="007875B3"/>
    <w:rsid w:val="007B36B6"/>
    <w:rsid w:val="008047CF"/>
    <w:rsid w:val="00822819"/>
    <w:rsid w:val="0084415B"/>
    <w:rsid w:val="008613DA"/>
    <w:rsid w:val="00862A84"/>
    <w:rsid w:val="00873B7F"/>
    <w:rsid w:val="00891BB5"/>
    <w:rsid w:val="008B11B3"/>
    <w:rsid w:val="008B51B0"/>
    <w:rsid w:val="008C0299"/>
    <w:rsid w:val="008C6A0A"/>
    <w:rsid w:val="008D0541"/>
    <w:rsid w:val="008D1245"/>
    <w:rsid w:val="008D6B03"/>
    <w:rsid w:val="008E2A9F"/>
    <w:rsid w:val="008F136B"/>
    <w:rsid w:val="008F6863"/>
    <w:rsid w:val="009012CC"/>
    <w:rsid w:val="00907964"/>
    <w:rsid w:val="009144C2"/>
    <w:rsid w:val="00925FEF"/>
    <w:rsid w:val="00951599"/>
    <w:rsid w:val="00966C52"/>
    <w:rsid w:val="009730DA"/>
    <w:rsid w:val="009A6EB5"/>
    <w:rsid w:val="009D25E5"/>
    <w:rsid w:val="009E5DD6"/>
    <w:rsid w:val="009F1DB6"/>
    <w:rsid w:val="009F37CC"/>
    <w:rsid w:val="00A10C63"/>
    <w:rsid w:val="00A152E1"/>
    <w:rsid w:val="00A20EFB"/>
    <w:rsid w:val="00A24C28"/>
    <w:rsid w:val="00A31335"/>
    <w:rsid w:val="00A351C4"/>
    <w:rsid w:val="00A4633A"/>
    <w:rsid w:val="00A536E3"/>
    <w:rsid w:val="00A6036C"/>
    <w:rsid w:val="00A61E09"/>
    <w:rsid w:val="00A6301E"/>
    <w:rsid w:val="00A64D84"/>
    <w:rsid w:val="00A72AD3"/>
    <w:rsid w:val="00A919D2"/>
    <w:rsid w:val="00A969ED"/>
    <w:rsid w:val="00AD094D"/>
    <w:rsid w:val="00AD78DF"/>
    <w:rsid w:val="00AE2BDB"/>
    <w:rsid w:val="00B02C99"/>
    <w:rsid w:val="00B06647"/>
    <w:rsid w:val="00B22BC5"/>
    <w:rsid w:val="00B22C71"/>
    <w:rsid w:val="00B2613B"/>
    <w:rsid w:val="00B30B61"/>
    <w:rsid w:val="00B31F1E"/>
    <w:rsid w:val="00B36FED"/>
    <w:rsid w:val="00B51060"/>
    <w:rsid w:val="00B60E90"/>
    <w:rsid w:val="00B64F0A"/>
    <w:rsid w:val="00B70C22"/>
    <w:rsid w:val="00B76278"/>
    <w:rsid w:val="00BA3D69"/>
    <w:rsid w:val="00BA46AD"/>
    <w:rsid w:val="00BB3B46"/>
    <w:rsid w:val="00BC147B"/>
    <w:rsid w:val="00BC3D04"/>
    <w:rsid w:val="00BC4F0A"/>
    <w:rsid w:val="00BD6261"/>
    <w:rsid w:val="00BD7C53"/>
    <w:rsid w:val="00C06885"/>
    <w:rsid w:val="00C1115E"/>
    <w:rsid w:val="00C1136F"/>
    <w:rsid w:val="00C5393D"/>
    <w:rsid w:val="00C7075A"/>
    <w:rsid w:val="00C8213F"/>
    <w:rsid w:val="00C909FE"/>
    <w:rsid w:val="00C92ED1"/>
    <w:rsid w:val="00C9445F"/>
    <w:rsid w:val="00C9617E"/>
    <w:rsid w:val="00CA395C"/>
    <w:rsid w:val="00CB7A64"/>
    <w:rsid w:val="00CC04B0"/>
    <w:rsid w:val="00CC49F6"/>
    <w:rsid w:val="00CC5D55"/>
    <w:rsid w:val="00CD7F4E"/>
    <w:rsid w:val="00CE0B60"/>
    <w:rsid w:val="00D154F1"/>
    <w:rsid w:val="00D17E2F"/>
    <w:rsid w:val="00D35EB9"/>
    <w:rsid w:val="00D51B83"/>
    <w:rsid w:val="00D6522C"/>
    <w:rsid w:val="00D72E82"/>
    <w:rsid w:val="00D75B7D"/>
    <w:rsid w:val="00D8451B"/>
    <w:rsid w:val="00D852DA"/>
    <w:rsid w:val="00D90A30"/>
    <w:rsid w:val="00DA1812"/>
    <w:rsid w:val="00DA70FC"/>
    <w:rsid w:val="00DB1623"/>
    <w:rsid w:val="00DC1DE9"/>
    <w:rsid w:val="00DD402E"/>
    <w:rsid w:val="00DE1122"/>
    <w:rsid w:val="00DE4A98"/>
    <w:rsid w:val="00DF2FD4"/>
    <w:rsid w:val="00E12DD8"/>
    <w:rsid w:val="00E142BE"/>
    <w:rsid w:val="00E228E8"/>
    <w:rsid w:val="00E23B1B"/>
    <w:rsid w:val="00E25E57"/>
    <w:rsid w:val="00E265A3"/>
    <w:rsid w:val="00E3311E"/>
    <w:rsid w:val="00E3763C"/>
    <w:rsid w:val="00E51278"/>
    <w:rsid w:val="00E565A3"/>
    <w:rsid w:val="00E70ED4"/>
    <w:rsid w:val="00E71CF7"/>
    <w:rsid w:val="00E752D9"/>
    <w:rsid w:val="00E7667A"/>
    <w:rsid w:val="00EA10B6"/>
    <w:rsid w:val="00EA2910"/>
    <w:rsid w:val="00EA5B4A"/>
    <w:rsid w:val="00EC2A76"/>
    <w:rsid w:val="00EC6ED5"/>
    <w:rsid w:val="00ED5670"/>
    <w:rsid w:val="00ED5DD3"/>
    <w:rsid w:val="00ED7BF0"/>
    <w:rsid w:val="00EE16FE"/>
    <w:rsid w:val="00EE2681"/>
    <w:rsid w:val="00F07A2F"/>
    <w:rsid w:val="00F228C1"/>
    <w:rsid w:val="00F50C8B"/>
    <w:rsid w:val="00F56906"/>
    <w:rsid w:val="00F74F62"/>
    <w:rsid w:val="00F8125D"/>
    <w:rsid w:val="00F85919"/>
    <w:rsid w:val="00FA41B0"/>
    <w:rsid w:val="00FA7567"/>
    <w:rsid w:val="00FB505B"/>
    <w:rsid w:val="00FE34C0"/>
    <w:rsid w:val="00FF7DD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020517"/>
  <w15:docId w15:val="{CBF69477-9ED0-B74C-8689-D4617C96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8613D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6799F"/>
    <w:rPr>
      <w:color w:val="0563C1" w:themeColor="hyperlink"/>
      <w:u w:val="single"/>
    </w:rPr>
  </w:style>
  <w:style w:type="paragraph" w:styleId="Voetnoottekst">
    <w:name w:val="footnote text"/>
    <w:basedOn w:val="Standaard"/>
    <w:link w:val="VoetnoottekstChar"/>
    <w:uiPriority w:val="99"/>
    <w:semiHidden/>
    <w:unhideWhenUsed/>
    <w:rsid w:val="0026799F"/>
    <w:rPr>
      <w:rFonts w:eastAsiaTheme="minorHAnsi"/>
      <w:sz w:val="20"/>
      <w:szCs w:val="20"/>
      <w:lang w:eastAsia="en-US"/>
    </w:rPr>
  </w:style>
  <w:style w:type="character" w:customStyle="1" w:styleId="VoetnoottekstChar">
    <w:name w:val="Voetnoottekst Char"/>
    <w:basedOn w:val="Standaardalinea-lettertype"/>
    <w:link w:val="Voetnoottekst"/>
    <w:uiPriority w:val="99"/>
    <w:semiHidden/>
    <w:rsid w:val="0026799F"/>
    <w:rPr>
      <w:rFonts w:eastAsiaTheme="minorHAnsi"/>
      <w:sz w:val="20"/>
      <w:szCs w:val="20"/>
      <w:lang w:eastAsia="en-US"/>
    </w:rPr>
  </w:style>
  <w:style w:type="character" w:styleId="Voetnootmarkering">
    <w:name w:val="footnote reference"/>
    <w:basedOn w:val="Standaardalinea-lettertype"/>
    <w:uiPriority w:val="99"/>
    <w:semiHidden/>
    <w:unhideWhenUsed/>
    <w:rsid w:val="0026799F"/>
    <w:rPr>
      <w:vertAlign w:val="superscript"/>
    </w:rPr>
  </w:style>
  <w:style w:type="character" w:customStyle="1" w:styleId="Kop1Char">
    <w:name w:val="Kop 1 Char"/>
    <w:basedOn w:val="Standaardalinea-lettertype"/>
    <w:link w:val="Kop1"/>
    <w:uiPriority w:val="9"/>
    <w:rsid w:val="008613DA"/>
    <w:rPr>
      <w:rFonts w:ascii="Times New Roman" w:eastAsia="Times New Roman" w:hAnsi="Times New Roman" w:cs="Times New Roman"/>
      <w:b/>
      <w:bCs/>
      <w:kern w:val="36"/>
      <w:sz w:val="48"/>
      <w:szCs w:val="48"/>
    </w:rPr>
  </w:style>
  <w:style w:type="paragraph" w:styleId="Normaalweb">
    <w:name w:val="Normal (Web)"/>
    <w:basedOn w:val="Standaard"/>
    <w:uiPriority w:val="99"/>
    <w:semiHidden/>
    <w:unhideWhenUsed/>
    <w:rsid w:val="008613DA"/>
    <w:pPr>
      <w:spacing w:before="100" w:beforeAutospacing="1" w:after="100" w:afterAutospacing="1"/>
    </w:pPr>
    <w:rPr>
      <w:rFonts w:ascii="Times New Roman" w:eastAsia="Times New Roman" w:hAnsi="Times New Roman" w:cs="Times New Roman"/>
    </w:rPr>
  </w:style>
  <w:style w:type="character" w:customStyle="1" w:styleId="h-boxedright--xs">
    <w:name w:val="h-boxedright--xs"/>
    <w:basedOn w:val="Standaardalinea-lettertype"/>
    <w:rsid w:val="00002F22"/>
  </w:style>
  <w:style w:type="character" w:customStyle="1" w:styleId="sub-title">
    <w:name w:val="sub-title"/>
    <w:basedOn w:val="Standaardalinea-lettertype"/>
    <w:rsid w:val="00002F22"/>
  </w:style>
  <w:style w:type="character" w:customStyle="1" w:styleId="Onopgelostemelding1">
    <w:name w:val="Onopgeloste melding1"/>
    <w:basedOn w:val="Standaardalinea-lettertype"/>
    <w:uiPriority w:val="99"/>
    <w:semiHidden/>
    <w:unhideWhenUsed/>
    <w:rsid w:val="00766AF9"/>
    <w:rPr>
      <w:color w:val="605E5C"/>
      <w:shd w:val="clear" w:color="auto" w:fill="E1DFDD"/>
    </w:rPr>
  </w:style>
  <w:style w:type="paragraph" w:styleId="Lijstalinea">
    <w:name w:val="List Paragraph"/>
    <w:basedOn w:val="Standaard"/>
    <w:uiPriority w:val="34"/>
    <w:qFormat/>
    <w:rsid w:val="00CC5D55"/>
    <w:pPr>
      <w:ind w:left="720"/>
      <w:contextualSpacing/>
    </w:pPr>
  </w:style>
  <w:style w:type="character" w:styleId="GevolgdeHyperlink">
    <w:name w:val="FollowedHyperlink"/>
    <w:basedOn w:val="Standaardalinea-lettertype"/>
    <w:uiPriority w:val="99"/>
    <w:semiHidden/>
    <w:unhideWhenUsed/>
    <w:rsid w:val="00DA70FC"/>
    <w:rPr>
      <w:color w:val="954F72" w:themeColor="followedHyperlink"/>
      <w:u w:val="single"/>
    </w:rPr>
  </w:style>
  <w:style w:type="paragraph" w:styleId="Ballontekst">
    <w:name w:val="Balloon Text"/>
    <w:basedOn w:val="Standaard"/>
    <w:link w:val="BallontekstChar"/>
    <w:uiPriority w:val="99"/>
    <w:semiHidden/>
    <w:unhideWhenUsed/>
    <w:rsid w:val="00BA46AD"/>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BA46AD"/>
    <w:rPr>
      <w:rFonts w:ascii="Lucida Grande" w:hAnsi="Lucida Grande" w:cs="Lucida Grande"/>
      <w:sz w:val="18"/>
      <w:szCs w:val="18"/>
    </w:rPr>
  </w:style>
  <w:style w:type="character" w:styleId="Verwijzingopmerking">
    <w:name w:val="annotation reference"/>
    <w:basedOn w:val="Standaardalinea-lettertype"/>
    <w:uiPriority w:val="99"/>
    <w:semiHidden/>
    <w:unhideWhenUsed/>
    <w:rsid w:val="00523190"/>
    <w:rPr>
      <w:sz w:val="18"/>
      <w:szCs w:val="18"/>
    </w:rPr>
  </w:style>
  <w:style w:type="paragraph" w:styleId="Tekstopmerking">
    <w:name w:val="annotation text"/>
    <w:basedOn w:val="Standaard"/>
    <w:link w:val="TekstopmerkingChar"/>
    <w:uiPriority w:val="99"/>
    <w:semiHidden/>
    <w:unhideWhenUsed/>
    <w:rsid w:val="00523190"/>
  </w:style>
  <w:style w:type="character" w:customStyle="1" w:styleId="TekstopmerkingChar">
    <w:name w:val="Tekst opmerking Char"/>
    <w:basedOn w:val="Standaardalinea-lettertype"/>
    <w:link w:val="Tekstopmerking"/>
    <w:uiPriority w:val="99"/>
    <w:semiHidden/>
    <w:rsid w:val="00523190"/>
  </w:style>
  <w:style w:type="paragraph" w:styleId="Onderwerpvanopmerking">
    <w:name w:val="annotation subject"/>
    <w:basedOn w:val="Tekstopmerking"/>
    <w:next w:val="Tekstopmerking"/>
    <w:link w:val="OnderwerpvanopmerkingChar"/>
    <w:uiPriority w:val="99"/>
    <w:semiHidden/>
    <w:unhideWhenUsed/>
    <w:rsid w:val="00523190"/>
    <w:rPr>
      <w:b/>
      <w:bCs/>
      <w:sz w:val="20"/>
      <w:szCs w:val="20"/>
    </w:rPr>
  </w:style>
  <w:style w:type="character" w:customStyle="1" w:styleId="OnderwerpvanopmerkingChar">
    <w:name w:val="Onderwerp van opmerking Char"/>
    <w:basedOn w:val="TekstopmerkingChar"/>
    <w:link w:val="Onderwerpvanopmerking"/>
    <w:uiPriority w:val="99"/>
    <w:semiHidden/>
    <w:rsid w:val="005231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0442">
      <w:bodyDiv w:val="1"/>
      <w:marLeft w:val="0"/>
      <w:marRight w:val="0"/>
      <w:marTop w:val="0"/>
      <w:marBottom w:val="0"/>
      <w:divBdr>
        <w:top w:val="none" w:sz="0" w:space="0" w:color="auto"/>
        <w:left w:val="none" w:sz="0" w:space="0" w:color="auto"/>
        <w:bottom w:val="none" w:sz="0" w:space="0" w:color="auto"/>
        <w:right w:val="none" w:sz="0" w:space="0" w:color="auto"/>
      </w:divBdr>
      <w:divsChild>
        <w:div w:id="924460501">
          <w:marLeft w:val="0"/>
          <w:marRight w:val="0"/>
          <w:marTop w:val="0"/>
          <w:marBottom w:val="0"/>
          <w:divBdr>
            <w:top w:val="none" w:sz="0" w:space="0" w:color="auto"/>
            <w:left w:val="none" w:sz="0" w:space="0" w:color="auto"/>
            <w:bottom w:val="none" w:sz="0" w:space="0" w:color="auto"/>
            <w:right w:val="none" w:sz="0" w:space="0" w:color="auto"/>
          </w:divBdr>
          <w:divsChild>
            <w:div w:id="17627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4293">
      <w:bodyDiv w:val="1"/>
      <w:marLeft w:val="0"/>
      <w:marRight w:val="0"/>
      <w:marTop w:val="0"/>
      <w:marBottom w:val="0"/>
      <w:divBdr>
        <w:top w:val="none" w:sz="0" w:space="0" w:color="auto"/>
        <w:left w:val="none" w:sz="0" w:space="0" w:color="auto"/>
        <w:bottom w:val="none" w:sz="0" w:space="0" w:color="auto"/>
        <w:right w:val="none" w:sz="0" w:space="0" w:color="auto"/>
      </w:divBdr>
    </w:div>
    <w:div w:id="433982202">
      <w:bodyDiv w:val="1"/>
      <w:marLeft w:val="0"/>
      <w:marRight w:val="0"/>
      <w:marTop w:val="0"/>
      <w:marBottom w:val="0"/>
      <w:divBdr>
        <w:top w:val="none" w:sz="0" w:space="0" w:color="auto"/>
        <w:left w:val="none" w:sz="0" w:space="0" w:color="auto"/>
        <w:bottom w:val="none" w:sz="0" w:space="0" w:color="auto"/>
        <w:right w:val="none" w:sz="0" w:space="0" w:color="auto"/>
      </w:divBdr>
    </w:div>
    <w:div w:id="470833748">
      <w:bodyDiv w:val="1"/>
      <w:marLeft w:val="0"/>
      <w:marRight w:val="0"/>
      <w:marTop w:val="0"/>
      <w:marBottom w:val="0"/>
      <w:divBdr>
        <w:top w:val="none" w:sz="0" w:space="0" w:color="auto"/>
        <w:left w:val="none" w:sz="0" w:space="0" w:color="auto"/>
        <w:bottom w:val="none" w:sz="0" w:space="0" w:color="auto"/>
        <w:right w:val="none" w:sz="0" w:space="0" w:color="auto"/>
      </w:divBdr>
      <w:divsChild>
        <w:div w:id="2049328152">
          <w:marLeft w:val="0"/>
          <w:marRight w:val="0"/>
          <w:marTop w:val="0"/>
          <w:marBottom w:val="0"/>
          <w:divBdr>
            <w:top w:val="none" w:sz="0" w:space="0" w:color="auto"/>
            <w:left w:val="none" w:sz="0" w:space="0" w:color="auto"/>
            <w:bottom w:val="none" w:sz="0" w:space="0" w:color="auto"/>
            <w:right w:val="none" w:sz="0" w:space="0" w:color="auto"/>
          </w:divBdr>
          <w:divsChild>
            <w:div w:id="1280146927">
              <w:marLeft w:val="0"/>
              <w:marRight w:val="0"/>
              <w:marTop w:val="0"/>
              <w:marBottom w:val="0"/>
              <w:divBdr>
                <w:top w:val="none" w:sz="0" w:space="0" w:color="auto"/>
                <w:left w:val="none" w:sz="0" w:space="0" w:color="auto"/>
                <w:bottom w:val="none" w:sz="0" w:space="0" w:color="auto"/>
                <w:right w:val="none" w:sz="0" w:space="0" w:color="auto"/>
              </w:divBdr>
              <w:divsChild>
                <w:div w:id="1404838833">
                  <w:marLeft w:val="0"/>
                  <w:marRight w:val="0"/>
                  <w:marTop w:val="0"/>
                  <w:marBottom w:val="0"/>
                  <w:divBdr>
                    <w:top w:val="none" w:sz="0" w:space="0" w:color="auto"/>
                    <w:left w:val="none" w:sz="0" w:space="0" w:color="auto"/>
                    <w:bottom w:val="none" w:sz="0" w:space="0" w:color="auto"/>
                    <w:right w:val="none" w:sz="0" w:space="0" w:color="auto"/>
                  </w:divBdr>
                </w:div>
              </w:divsChild>
            </w:div>
            <w:div w:id="1685783545">
              <w:marLeft w:val="0"/>
              <w:marRight w:val="0"/>
              <w:marTop w:val="0"/>
              <w:marBottom w:val="0"/>
              <w:divBdr>
                <w:top w:val="none" w:sz="0" w:space="0" w:color="auto"/>
                <w:left w:val="none" w:sz="0" w:space="0" w:color="auto"/>
                <w:bottom w:val="none" w:sz="0" w:space="0" w:color="auto"/>
                <w:right w:val="none" w:sz="0" w:space="0" w:color="auto"/>
              </w:divBdr>
              <w:divsChild>
                <w:div w:id="162858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15236">
          <w:marLeft w:val="0"/>
          <w:marRight w:val="0"/>
          <w:marTop w:val="0"/>
          <w:marBottom w:val="0"/>
          <w:divBdr>
            <w:top w:val="none" w:sz="0" w:space="0" w:color="auto"/>
            <w:left w:val="none" w:sz="0" w:space="0" w:color="auto"/>
            <w:bottom w:val="none" w:sz="0" w:space="0" w:color="auto"/>
            <w:right w:val="none" w:sz="0" w:space="0" w:color="auto"/>
          </w:divBdr>
          <w:divsChild>
            <w:div w:id="1481732492">
              <w:marLeft w:val="0"/>
              <w:marRight w:val="0"/>
              <w:marTop w:val="0"/>
              <w:marBottom w:val="0"/>
              <w:divBdr>
                <w:top w:val="none" w:sz="0" w:space="0" w:color="auto"/>
                <w:left w:val="none" w:sz="0" w:space="0" w:color="auto"/>
                <w:bottom w:val="none" w:sz="0" w:space="0" w:color="auto"/>
                <w:right w:val="none" w:sz="0" w:space="0" w:color="auto"/>
              </w:divBdr>
              <w:divsChild>
                <w:div w:id="1703898070">
                  <w:marLeft w:val="0"/>
                  <w:marRight w:val="0"/>
                  <w:marTop w:val="0"/>
                  <w:marBottom w:val="0"/>
                  <w:divBdr>
                    <w:top w:val="none" w:sz="0" w:space="0" w:color="auto"/>
                    <w:left w:val="none" w:sz="0" w:space="0" w:color="auto"/>
                    <w:bottom w:val="none" w:sz="0" w:space="0" w:color="auto"/>
                    <w:right w:val="none" w:sz="0" w:space="0" w:color="auto"/>
                  </w:divBdr>
                </w:div>
                <w:div w:id="380636198">
                  <w:marLeft w:val="0"/>
                  <w:marRight w:val="0"/>
                  <w:marTop w:val="0"/>
                  <w:marBottom w:val="0"/>
                  <w:divBdr>
                    <w:top w:val="none" w:sz="0" w:space="0" w:color="auto"/>
                    <w:left w:val="none" w:sz="0" w:space="0" w:color="auto"/>
                    <w:bottom w:val="none" w:sz="0" w:space="0" w:color="auto"/>
                    <w:right w:val="none" w:sz="0" w:space="0" w:color="auto"/>
                  </w:divBdr>
                </w:div>
                <w:div w:id="492524909">
                  <w:marLeft w:val="0"/>
                  <w:marRight w:val="0"/>
                  <w:marTop w:val="0"/>
                  <w:marBottom w:val="0"/>
                  <w:divBdr>
                    <w:top w:val="none" w:sz="0" w:space="0" w:color="auto"/>
                    <w:left w:val="none" w:sz="0" w:space="0" w:color="auto"/>
                    <w:bottom w:val="none" w:sz="0" w:space="0" w:color="auto"/>
                    <w:right w:val="none" w:sz="0" w:space="0" w:color="auto"/>
                  </w:divBdr>
                </w:div>
              </w:divsChild>
            </w:div>
            <w:div w:id="1754275857">
              <w:marLeft w:val="0"/>
              <w:marRight w:val="0"/>
              <w:marTop w:val="0"/>
              <w:marBottom w:val="0"/>
              <w:divBdr>
                <w:top w:val="none" w:sz="0" w:space="0" w:color="auto"/>
                <w:left w:val="none" w:sz="0" w:space="0" w:color="auto"/>
                <w:bottom w:val="none" w:sz="0" w:space="0" w:color="auto"/>
                <w:right w:val="none" w:sz="0" w:space="0" w:color="auto"/>
              </w:divBdr>
              <w:divsChild>
                <w:div w:id="7826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68520">
          <w:marLeft w:val="0"/>
          <w:marRight w:val="0"/>
          <w:marTop w:val="0"/>
          <w:marBottom w:val="0"/>
          <w:divBdr>
            <w:top w:val="none" w:sz="0" w:space="0" w:color="auto"/>
            <w:left w:val="none" w:sz="0" w:space="0" w:color="auto"/>
            <w:bottom w:val="none" w:sz="0" w:space="0" w:color="auto"/>
            <w:right w:val="none" w:sz="0" w:space="0" w:color="auto"/>
          </w:divBdr>
          <w:divsChild>
            <w:div w:id="328868316">
              <w:marLeft w:val="0"/>
              <w:marRight w:val="0"/>
              <w:marTop w:val="0"/>
              <w:marBottom w:val="0"/>
              <w:divBdr>
                <w:top w:val="none" w:sz="0" w:space="0" w:color="auto"/>
                <w:left w:val="none" w:sz="0" w:space="0" w:color="auto"/>
                <w:bottom w:val="none" w:sz="0" w:space="0" w:color="auto"/>
                <w:right w:val="none" w:sz="0" w:space="0" w:color="auto"/>
              </w:divBdr>
              <w:divsChild>
                <w:div w:id="2050838508">
                  <w:marLeft w:val="0"/>
                  <w:marRight w:val="0"/>
                  <w:marTop w:val="0"/>
                  <w:marBottom w:val="0"/>
                  <w:divBdr>
                    <w:top w:val="none" w:sz="0" w:space="0" w:color="auto"/>
                    <w:left w:val="none" w:sz="0" w:space="0" w:color="auto"/>
                    <w:bottom w:val="none" w:sz="0" w:space="0" w:color="auto"/>
                    <w:right w:val="none" w:sz="0" w:space="0" w:color="auto"/>
                  </w:divBdr>
                  <w:divsChild>
                    <w:div w:id="133760123">
                      <w:marLeft w:val="0"/>
                      <w:marRight w:val="0"/>
                      <w:marTop w:val="0"/>
                      <w:marBottom w:val="0"/>
                      <w:divBdr>
                        <w:top w:val="none" w:sz="0" w:space="0" w:color="auto"/>
                        <w:left w:val="none" w:sz="0" w:space="0" w:color="auto"/>
                        <w:bottom w:val="none" w:sz="0" w:space="0" w:color="auto"/>
                        <w:right w:val="none" w:sz="0" w:space="0" w:color="auto"/>
                      </w:divBdr>
                    </w:div>
                  </w:divsChild>
                </w:div>
                <w:div w:id="556867143">
                  <w:marLeft w:val="0"/>
                  <w:marRight w:val="0"/>
                  <w:marTop w:val="0"/>
                  <w:marBottom w:val="0"/>
                  <w:divBdr>
                    <w:top w:val="none" w:sz="0" w:space="0" w:color="auto"/>
                    <w:left w:val="none" w:sz="0" w:space="0" w:color="auto"/>
                    <w:bottom w:val="none" w:sz="0" w:space="0" w:color="auto"/>
                    <w:right w:val="none" w:sz="0" w:space="0" w:color="auto"/>
                  </w:divBdr>
                  <w:divsChild>
                    <w:div w:id="69095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93837">
              <w:marLeft w:val="0"/>
              <w:marRight w:val="0"/>
              <w:marTop w:val="0"/>
              <w:marBottom w:val="0"/>
              <w:divBdr>
                <w:top w:val="none" w:sz="0" w:space="0" w:color="auto"/>
                <w:left w:val="none" w:sz="0" w:space="0" w:color="auto"/>
                <w:bottom w:val="none" w:sz="0" w:space="0" w:color="auto"/>
                <w:right w:val="none" w:sz="0" w:space="0" w:color="auto"/>
              </w:divBdr>
              <w:divsChild>
                <w:div w:id="346757430">
                  <w:marLeft w:val="0"/>
                  <w:marRight w:val="0"/>
                  <w:marTop w:val="0"/>
                  <w:marBottom w:val="0"/>
                  <w:divBdr>
                    <w:top w:val="none" w:sz="0" w:space="0" w:color="auto"/>
                    <w:left w:val="none" w:sz="0" w:space="0" w:color="auto"/>
                    <w:bottom w:val="none" w:sz="0" w:space="0" w:color="auto"/>
                    <w:right w:val="none" w:sz="0" w:space="0" w:color="auto"/>
                  </w:divBdr>
                </w:div>
                <w:div w:id="1231306722">
                  <w:marLeft w:val="0"/>
                  <w:marRight w:val="0"/>
                  <w:marTop w:val="0"/>
                  <w:marBottom w:val="0"/>
                  <w:divBdr>
                    <w:top w:val="none" w:sz="0" w:space="0" w:color="auto"/>
                    <w:left w:val="none" w:sz="0" w:space="0" w:color="auto"/>
                    <w:bottom w:val="none" w:sz="0" w:space="0" w:color="auto"/>
                    <w:right w:val="none" w:sz="0" w:space="0" w:color="auto"/>
                  </w:divBdr>
                </w:div>
                <w:div w:id="1450509555">
                  <w:marLeft w:val="0"/>
                  <w:marRight w:val="0"/>
                  <w:marTop w:val="0"/>
                  <w:marBottom w:val="0"/>
                  <w:divBdr>
                    <w:top w:val="none" w:sz="0" w:space="0" w:color="auto"/>
                    <w:left w:val="none" w:sz="0" w:space="0" w:color="auto"/>
                    <w:bottom w:val="none" w:sz="0" w:space="0" w:color="auto"/>
                    <w:right w:val="none" w:sz="0" w:space="0" w:color="auto"/>
                  </w:divBdr>
                </w:div>
              </w:divsChild>
            </w:div>
            <w:div w:id="708921350">
              <w:marLeft w:val="0"/>
              <w:marRight w:val="0"/>
              <w:marTop w:val="0"/>
              <w:marBottom w:val="0"/>
              <w:divBdr>
                <w:top w:val="none" w:sz="0" w:space="0" w:color="auto"/>
                <w:left w:val="none" w:sz="0" w:space="0" w:color="auto"/>
                <w:bottom w:val="none" w:sz="0" w:space="0" w:color="auto"/>
                <w:right w:val="none" w:sz="0" w:space="0" w:color="auto"/>
              </w:divBdr>
              <w:divsChild>
                <w:div w:id="16292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18430">
      <w:bodyDiv w:val="1"/>
      <w:marLeft w:val="0"/>
      <w:marRight w:val="0"/>
      <w:marTop w:val="0"/>
      <w:marBottom w:val="0"/>
      <w:divBdr>
        <w:top w:val="none" w:sz="0" w:space="0" w:color="auto"/>
        <w:left w:val="none" w:sz="0" w:space="0" w:color="auto"/>
        <w:bottom w:val="none" w:sz="0" w:space="0" w:color="auto"/>
        <w:right w:val="none" w:sz="0" w:space="0" w:color="auto"/>
      </w:divBdr>
      <w:divsChild>
        <w:div w:id="102309538">
          <w:marLeft w:val="0"/>
          <w:marRight w:val="0"/>
          <w:marTop w:val="0"/>
          <w:marBottom w:val="0"/>
          <w:divBdr>
            <w:top w:val="none" w:sz="0" w:space="0" w:color="auto"/>
            <w:left w:val="none" w:sz="0" w:space="0" w:color="auto"/>
            <w:bottom w:val="none" w:sz="0" w:space="0" w:color="auto"/>
            <w:right w:val="none" w:sz="0" w:space="0" w:color="auto"/>
          </w:divBdr>
        </w:div>
        <w:div w:id="175534741">
          <w:marLeft w:val="0"/>
          <w:marRight w:val="0"/>
          <w:marTop w:val="0"/>
          <w:marBottom w:val="0"/>
          <w:divBdr>
            <w:top w:val="none" w:sz="0" w:space="0" w:color="auto"/>
            <w:left w:val="none" w:sz="0" w:space="0" w:color="auto"/>
            <w:bottom w:val="none" w:sz="0" w:space="0" w:color="auto"/>
            <w:right w:val="none" w:sz="0" w:space="0" w:color="auto"/>
          </w:divBdr>
        </w:div>
        <w:div w:id="621037542">
          <w:marLeft w:val="0"/>
          <w:marRight w:val="0"/>
          <w:marTop w:val="0"/>
          <w:marBottom w:val="0"/>
          <w:divBdr>
            <w:top w:val="none" w:sz="0" w:space="0" w:color="auto"/>
            <w:left w:val="none" w:sz="0" w:space="0" w:color="auto"/>
            <w:bottom w:val="none" w:sz="0" w:space="0" w:color="auto"/>
            <w:right w:val="none" w:sz="0" w:space="0" w:color="auto"/>
          </w:divBdr>
        </w:div>
        <w:div w:id="758797842">
          <w:marLeft w:val="0"/>
          <w:marRight w:val="0"/>
          <w:marTop w:val="0"/>
          <w:marBottom w:val="0"/>
          <w:divBdr>
            <w:top w:val="none" w:sz="0" w:space="0" w:color="auto"/>
            <w:left w:val="none" w:sz="0" w:space="0" w:color="auto"/>
            <w:bottom w:val="none" w:sz="0" w:space="0" w:color="auto"/>
            <w:right w:val="none" w:sz="0" w:space="0" w:color="auto"/>
          </w:divBdr>
        </w:div>
        <w:div w:id="824901912">
          <w:marLeft w:val="0"/>
          <w:marRight w:val="0"/>
          <w:marTop w:val="0"/>
          <w:marBottom w:val="0"/>
          <w:divBdr>
            <w:top w:val="none" w:sz="0" w:space="0" w:color="auto"/>
            <w:left w:val="none" w:sz="0" w:space="0" w:color="auto"/>
            <w:bottom w:val="none" w:sz="0" w:space="0" w:color="auto"/>
            <w:right w:val="none" w:sz="0" w:space="0" w:color="auto"/>
          </w:divBdr>
        </w:div>
        <w:div w:id="1200631916">
          <w:marLeft w:val="0"/>
          <w:marRight w:val="0"/>
          <w:marTop w:val="0"/>
          <w:marBottom w:val="0"/>
          <w:divBdr>
            <w:top w:val="none" w:sz="0" w:space="0" w:color="auto"/>
            <w:left w:val="none" w:sz="0" w:space="0" w:color="auto"/>
            <w:bottom w:val="none" w:sz="0" w:space="0" w:color="auto"/>
            <w:right w:val="none" w:sz="0" w:space="0" w:color="auto"/>
          </w:divBdr>
        </w:div>
        <w:div w:id="1288505021">
          <w:marLeft w:val="0"/>
          <w:marRight w:val="0"/>
          <w:marTop w:val="0"/>
          <w:marBottom w:val="0"/>
          <w:divBdr>
            <w:top w:val="none" w:sz="0" w:space="0" w:color="auto"/>
            <w:left w:val="none" w:sz="0" w:space="0" w:color="auto"/>
            <w:bottom w:val="none" w:sz="0" w:space="0" w:color="auto"/>
            <w:right w:val="none" w:sz="0" w:space="0" w:color="auto"/>
          </w:divBdr>
        </w:div>
        <w:div w:id="2016304286">
          <w:marLeft w:val="0"/>
          <w:marRight w:val="0"/>
          <w:marTop w:val="0"/>
          <w:marBottom w:val="0"/>
          <w:divBdr>
            <w:top w:val="none" w:sz="0" w:space="0" w:color="auto"/>
            <w:left w:val="none" w:sz="0" w:space="0" w:color="auto"/>
            <w:bottom w:val="none" w:sz="0" w:space="0" w:color="auto"/>
            <w:right w:val="none" w:sz="0" w:space="0" w:color="auto"/>
          </w:divBdr>
        </w:div>
        <w:div w:id="2031031533">
          <w:marLeft w:val="0"/>
          <w:marRight w:val="0"/>
          <w:marTop w:val="0"/>
          <w:marBottom w:val="0"/>
          <w:divBdr>
            <w:top w:val="none" w:sz="0" w:space="0" w:color="auto"/>
            <w:left w:val="none" w:sz="0" w:space="0" w:color="auto"/>
            <w:bottom w:val="none" w:sz="0" w:space="0" w:color="auto"/>
            <w:right w:val="none" w:sz="0" w:space="0" w:color="auto"/>
          </w:divBdr>
        </w:div>
      </w:divsChild>
    </w:div>
    <w:div w:id="1718697296">
      <w:bodyDiv w:val="1"/>
      <w:marLeft w:val="0"/>
      <w:marRight w:val="0"/>
      <w:marTop w:val="0"/>
      <w:marBottom w:val="0"/>
      <w:divBdr>
        <w:top w:val="none" w:sz="0" w:space="0" w:color="auto"/>
        <w:left w:val="none" w:sz="0" w:space="0" w:color="auto"/>
        <w:bottom w:val="none" w:sz="0" w:space="0" w:color="auto"/>
        <w:right w:val="none" w:sz="0" w:space="0" w:color="auto"/>
      </w:divBdr>
      <w:divsChild>
        <w:div w:id="29576894">
          <w:marLeft w:val="0"/>
          <w:marRight w:val="0"/>
          <w:marTop w:val="0"/>
          <w:marBottom w:val="0"/>
          <w:divBdr>
            <w:top w:val="none" w:sz="0" w:space="0" w:color="auto"/>
            <w:left w:val="none" w:sz="0" w:space="0" w:color="auto"/>
            <w:bottom w:val="none" w:sz="0" w:space="0" w:color="auto"/>
            <w:right w:val="none" w:sz="0" w:space="0" w:color="auto"/>
          </w:divBdr>
        </w:div>
      </w:divsChild>
    </w:div>
    <w:div w:id="1759865763">
      <w:bodyDiv w:val="1"/>
      <w:marLeft w:val="0"/>
      <w:marRight w:val="0"/>
      <w:marTop w:val="0"/>
      <w:marBottom w:val="0"/>
      <w:divBdr>
        <w:top w:val="none" w:sz="0" w:space="0" w:color="auto"/>
        <w:left w:val="none" w:sz="0" w:space="0" w:color="auto"/>
        <w:bottom w:val="none" w:sz="0" w:space="0" w:color="auto"/>
        <w:right w:val="none" w:sz="0" w:space="0" w:color="auto"/>
      </w:divBdr>
      <w:divsChild>
        <w:div w:id="7934007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image" Target="media/image4.png"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image" Target="media/image3.png" Id="rId10" /><Relationship Type="http://schemas.openxmlformats.org/officeDocument/2006/relationships/webSettings" Target="webSettings.xml" Id="rId4"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2863</ap:Words>
  <ap:Characters>15747</ap:Characters>
  <ap:DocSecurity>0</ap:DocSecurity>
  <ap:Lines>131</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18573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2021-10-09T14:11:00.0000000Z</dcterms:created>
  <dcterms:modified xsi:type="dcterms:W3CDTF">2021-10-18T09:13:00.0000000Z</dcterms:modified>
  <dc:description>------------------------</dc:description>
  <dc:subject/>
  <dc:title/>
  <keywords/>
  <version/>
  <category/>
</coreProperties>
</file>