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47B" w:rsidP="0065547B" w:rsidRDefault="0065547B">
      <w:pPr>
        <w:outlineLvl w:val="0"/>
        <w:rPr>
          <w:lang w:eastAsia="nl-NL"/>
        </w:rPr>
      </w:pPr>
      <w:bookmarkStart w:name="_GoBack" w:id="0"/>
      <w:r>
        <w:rPr>
          <w:b/>
          <w:bCs/>
          <w:lang w:eastAsia="nl-NL"/>
        </w:rPr>
        <w:t>Van:</w:t>
      </w:r>
      <w:r>
        <w:rPr>
          <w:lang w:eastAsia="nl-NL"/>
        </w:rPr>
        <w:t xml:space="preserve"> Vries, A. de (Aukje) &lt;</w:t>
      </w:r>
      <w:hyperlink w:history="1" r:id="rId4">
        <w:r>
          <w:rPr>
            <w:rStyle w:val="Hyperlink"/>
            <w:lang w:eastAsia="nl-NL"/>
          </w:rPr>
          <w:t>aukjedevries@tweedekamer.nl</w:t>
        </w:r>
      </w:hyperlink>
      <w:r>
        <w:rPr>
          <w:lang w:eastAsia="nl-NL"/>
        </w:rPr>
        <w:t xml:space="preserve">&gt;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zaterdag 25 september 2021 10:55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Esmeijer, M.E. </w:t>
      </w:r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PV VWS</w:t>
      </w:r>
    </w:p>
    <w:p w:rsidR="0065547B" w:rsidP="0065547B" w:rsidRDefault="0065547B"/>
    <w:p w:rsidR="0065547B" w:rsidP="0065547B" w:rsidRDefault="0065547B">
      <w:r>
        <w:t xml:space="preserve">Hoi Marc, ik wil de commissie graag voorstellen om het Commissiedebat Informele Gezondheidsraad om te zetten in een Schriftelijk Overleg. Ik denk dat dit op de </w:t>
      </w:r>
      <w:proofErr w:type="spellStart"/>
      <w:r>
        <w:t>RvW</w:t>
      </w:r>
      <w:proofErr w:type="spellEnd"/>
      <w:r>
        <w:t xml:space="preserve"> van de PV  hoort?</w:t>
      </w:r>
    </w:p>
    <w:p w:rsidR="0065547B" w:rsidP="0065547B" w:rsidRDefault="0065547B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65547B" w:rsidP="0065547B" w:rsidRDefault="0065547B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Aukje de Vries</w:t>
      </w:r>
    </w:p>
    <w:p w:rsidR="0065547B" w:rsidP="0065547B" w:rsidRDefault="0065547B">
      <w:pPr>
        <w:spacing w:before="180" w:after="100" w:afterAutospacing="1"/>
        <w:textAlignment w:val="top"/>
        <w:rPr>
          <w:color w:val="969696"/>
          <w:lang w:eastAsia="nl-NL"/>
        </w:rPr>
      </w:pPr>
      <w:r>
        <w:rPr>
          <w:color w:val="969696"/>
          <w:lang w:eastAsia="nl-NL"/>
        </w:rPr>
        <w:t>VVD Kamerlid</w:t>
      </w:r>
      <w:r>
        <w:rPr>
          <w:color w:val="969696"/>
          <w:lang w:eastAsia="nl-NL"/>
        </w:rPr>
        <w:br/>
        <w:t>Tweede Kamer der Staten-Generaal</w:t>
      </w:r>
    </w:p>
    <w:bookmarkEnd w:id="0"/>
    <w:p w:rsidR="00A12636" w:rsidRDefault="00A12636"/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7B"/>
    <w:rsid w:val="0065547B"/>
    <w:rsid w:val="00A1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0ACE4"/>
  <w15:chartTrackingRefBased/>
  <w15:docId w15:val="{18FB3B55-8F2E-49C2-A102-19329725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5547B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65547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ukjedevries@tweedekamer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391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2021-09-27T13:05:00.0000000Z</dcterms:created>
  <dcterms:modified xsi:type="dcterms:W3CDTF">2021-09-27T13:05:00.0000000Z</dcterms:modified>
  <version/>
  <category/>
</coreProperties>
</file>