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733328" w:rsidR="009A1438" w:rsidP="009A1438" w:rsidRDefault="009A1438">
      <w:pPr>
        <w:spacing w:before="100" w:beforeAutospacing="1" w:after="100" w:afterAutospacing="1" w:line="240" w:lineRule="auto"/>
        <w:outlineLvl w:val="0"/>
        <w:rPr>
          <w:rFonts w:ascii="Arial" w:hAnsi="Arial" w:eastAsia="Times New Roman" w:cs="Arial"/>
          <w:b/>
          <w:bCs/>
          <w:kern w:val="36"/>
          <w:lang w:eastAsia="nl-NL"/>
        </w:rPr>
      </w:pPr>
      <w:r w:rsidRPr="00733328">
        <w:rPr>
          <w:rFonts w:ascii="Arial" w:hAnsi="Arial" w:eastAsia="Times New Roman" w:cs="Arial"/>
          <w:b/>
          <w:bCs/>
          <w:kern w:val="36"/>
          <w:lang w:eastAsia="nl-NL"/>
        </w:rPr>
        <w:t>Hamerstukken</w:t>
      </w:r>
    </w:p>
    <w:p w:rsidRPr="00733328" w:rsidR="009A1438" w:rsidP="009A1438" w:rsidRDefault="009A1438">
      <w:pPr>
        <w:spacing w:before="100" w:beforeAutospacing="1" w:after="100" w:afterAutospacing="1" w:line="240" w:lineRule="auto"/>
        <w:rPr>
          <w:rFonts w:ascii="Arial" w:hAnsi="Arial" w:eastAsia="Times New Roman" w:cs="Arial"/>
          <w:lang w:eastAsia="nl-NL"/>
        </w:rPr>
      </w:pPr>
      <w:r w:rsidRPr="00733328">
        <w:rPr>
          <w:rFonts w:ascii="Arial" w:hAnsi="Arial" w:eastAsia="Times New Roman" w:cs="Arial"/>
          <w:lang w:eastAsia="nl-NL"/>
        </w:rPr>
        <w:t>Hamerstukken</w:t>
      </w:r>
      <w:r w:rsidRPr="00733328">
        <w:rPr>
          <w:rFonts w:ascii="Arial" w:hAnsi="Arial" w:eastAsia="Times New Roman" w:cs="Arial"/>
          <w:lang w:eastAsia="nl-NL"/>
        </w:rPr>
        <w:br/>
      </w:r>
      <w:r w:rsidRPr="00733328">
        <w:rPr>
          <w:rFonts w:ascii="Arial" w:hAnsi="Arial" w:eastAsia="Times New Roman" w:cs="Arial"/>
          <w:lang w:eastAsia="nl-NL"/>
        </w:rPr>
        <w:br/>
        <w:t>Aan de orde is de behandeling van:</w:t>
      </w:r>
    </w:p>
    <w:p w:rsidRPr="00733328" w:rsidR="009A1438" w:rsidP="009A1438" w:rsidRDefault="009A14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eastAsia="Times New Roman" w:cs="Arial"/>
          <w:lang w:eastAsia="nl-NL"/>
        </w:rPr>
      </w:pPr>
      <w:proofErr w:type="gramStart"/>
      <w:r w:rsidRPr="00733328">
        <w:rPr>
          <w:rFonts w:ascii="Arial" w:hAnsi="Arial" w:eastAsia="Times New Roman" w:cs="Arial"/>
          <w:b/>
          <w:bCs/>
          <w:lang w:eastAsia="nl-NL"/>
        </w:rPr>
        <w:t>het</w:t>
      </w:r>
      <w:proofErr w:type="gramEnd"/>
      <w:r w:rsidRPr="00733328">
        <w:rPr>
          <w:rFonts w:ascii="Arial" w:hAnsi="Arial" w:eastAsia="Times New Roman" w:cs="Arial"/>
          <w:b/>
          <w:bCs/>
          <w:lang w:eastAsia="nl-NL"/>
        </w:rPr>
        <w:t xml:space="preserve"> wetsvoorstel Wijziging van de Wet op het financieel toezicht ter implementatie van Richtlijn (EU) 2019/1160 van het Europees Parlement en de Raad van 20 juni 2019 tot wijziging van Richtlijnen 2009/65/EG en 2011/61/EU met betrekking tot de grensoverschrijdende distributie van instellingen voor collectieve belegging (PbEU 2019, L 188) (Wet implementatie richtlijn grensoverschrijdende distributie van beleggingsinstellingen en icbe's) (</w:t>
      </w:r>
      <w:bookmarkStart w:name="_GoBack" w:id="0"/>
      <w:r w:rsidRPr="00733328">
        <w:rPr>
          <w:rFonts w:ascii="Arial" w:hAnsi="Arial" w:eastAsia="Times New Roman" w:cs="Arial"/>
          <w:b/>
          <w:bCs/>
          <w:lang w:eastAsia="nl-NL"/>
        </w:rPr>
        <w:t>35858</w:t>
      </w:r>
      <w:bookmarkEnd w:id="0"/>
      <w:r w:rsidRPr="00733328">
        <w:rPr>
          <w:rFonts w:ascii="Arial" w:hAnsi="Arial" w:eastAsia="Times New Roman" w:cs="Arial"/>
          <w:b/>
          <w:bCs/>
          <w:lang w:eastAsia="nl-NL"/>
        </w:rPr>
        <w:t>);</w:t>
      </w:r>
    </w:p>
    <w:p w:rsidRPr="00733328" w:rsidR="009A1438" w:rsidP="009A1438" w:rsidRDefault="009A1438">
      <w:pPr>
        <w:spacing w:after="240" w:line="240" w:lineRule="auto"/>
        <w:rPr>
          <w:rFonts w:ascii="Arial" w:hAnsi="Arial" w:eastAsia="Times New Roman" w:cs="Arial"/>
          <w:lang w:eastAsia="nl-NL"/>
        </w:rPr>
      </w:pPr>
      <w:r w:rsidRPr="00733328">
        <w:rPr>
          <w:rFonts w:ascii="Arial" w:hAnsi="Arial" w:eastAsia="Times New Roman" w:cs="Arial"/>
          <w:lang w:eastAsia="nl-NL"/>
        </w:rPr>
        <w:br/>
        <w:t>Deze wetsvoorstellen worden zonder beraadslaging en, na goedkeuring van de onderdelen, zonder stemming aangenomen.</w:t>
      </w:r>
    </w:p>
    <w:p w:rsidR="00A42821" w:rsidRDefault="009A1438"/>
    <w:sectPr w:rsidR="00A4282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C0DA4"/>
    <w:multiLevelType w:val="multilevel"/>
    <w:tmpl w:val="E7B6B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38"/>
    <w:rsid w:val="000437B0"/>
    <w:rsid w:val="00167996"/>
    <w:rsid w:val="001846F3"/>
    <w:rsid w:val="004A393E"/>
    <w:rsid w:val="00833331"/>
    <w:rsid w:val="0086754D"/>
    <w:rsid w:val="009A1438"/>
    <w:rsid w:val="00D86D27"/>
    <w:rsid w:val="00DF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045F79-CF74-459A-A4CB-9037A7D90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A143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96</ap:Words>
  <ap:Characters>532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627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2021-09-24T07:53:00.0000000Z</dcterms:created>
  <dcterms:modified xsi:type="dcterms:W3CDTF">2021-09-24T07:54:00.0000000Z</dcterms:modified>
  <version/>
  <category/>
</coreProperties>
</file>