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513A96" w:rsidR="00513A96" w:rsidP="00513A96" w:rsidRDefault="00513A96">
      <w:pPr>
        <w:spacing w:before="100" w:beforeAutospacing="1" w:after="100" w:afterAutospacing="1" w:line="240" w:lineRule="auto"/>
        <w:outlineLvl w:val="0"/>
        <w:rPr>
          <w:rFonts w:ascii="Arial" w:hAnsi="Arial" w:eastAsia="Times New Roman" w:cs="Arial"/>
          <w:b/>
          <w:bCs/>
          <w:kern w:val="36"/>
          <w:lang w:eastAsia="nl-NL"/>
        </w:rPr>
      </w:pPr>
      <w:r w:rsidRPr="00513A96">
        <w:rPr>
          <w:rFonts w:ascii="Arial" w:hAnsi="Arial" w:eastAsia="Times New Roman" w:cs="Arial"/>
          <w:b/>
          <w:bCs/>
          <w:kern w:val="36"/>
          <w:lang w:eastAsia="nl-NL"/>
        </w:rPr>
        <w:t>Hamerstukken</w:t>
      </w:r>
    </w:p>
    <w:p w:rsidRPr="00513A96" w:rsidR="00513A96" w:rsidP="00513A96" w:rsidRDefault="00513A96">
      <w:pPr>
        <w:spacing w:after="0" w:line="240" w:lineRule="auto"/>
        <w:rPr>
          <w:rFonts w:ascii="Arial" w:hAnsi="Arial" w:eastAsia="Times New Roman" w:cs="Arial"/>
          <w:lang w:eastAsia="nl-NL"/>
        </w:rPr>
      </w:pPr>
      <w:r w:rsidRPr="00513A96">
        <w:rPr>
          <w:rFonts w:ascii="Arial" w:hAnsi="Arial" w:eastAsia="Times New Roman" w:cs="Arial"/>
          <w:lang w:eastAsia="nl-NL"/>
        </w:rPr>
        <w:t>Hamerstukken</w:t>
      </w:r>
      <w:r w:rsidRPr="00513A96">
        <w:rPr>
          <w:rFonts w:ascii="Arial" w:hAnsi="Arial" w:eastAsia="Times New Roman" w:cs="Arial"/>
          <w:lang w:eastAsia="nl-NL"/>
        </w:rPr>
        <w:br/>
      </w:r>
      <w:r w:rsidRPr="00513A96">
        <w:rPr>
          <w:rFonts w:ascii="Arial" w:hAnsi="Arial" w:eastAsia="Times New Roman" w:cs="Arial"/>
          <w:lang w:eastAsia="nl-NL"/>
        </w:rPr>
        <w:br/>
        <w:t>Aan de orde is de behandeling van:</w:t>
      </w:r>
    </w:p>
    <w:p w:rsidRPr="00513A96" w:rsidR="00513A96" w:rsidP="00513A96" w:rsidRDefault="00513A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eastAsia="Times New Roman" w:cs="Arial"/>
          <w:lang w:eastAsia="nl-NL"/>
        </w:rPr>
      </w:pPr>
      <w:proofErr w:type="gramStart"/>
      <w:r w:rsidRPr="00513A96">
        <w:rPr>
          <w:rFonts w:ascii="Arial" w:hAnsi="Arial" w:eastAsia="Times New Roman" w:cs="Arial"/>
          <w:b/>
          <w:bCs/>
          <w:lang w:eastAsia="nl-NL"/>
        </w:rPr>
        <w:t>het</w:t>
      </w:r>
      <w:proofErr w:type="gramEnd"/>
      <w:r w:rsidRPr="00513A96">
        <w:rPr>
          <w:rFonts w:ascii="Arial" w:hAnsi="Arial" w:eastAsia="Times New Roman" w:cs="Arial"/>
          <w:b/>
          <w:bCs/>
          <w:lang w:eastAsia="nl-NL"/>
        </w:rPr>
        <w:t xml:space="preserve"> wetsvoorstel Wijziging van de Drinkwaterwet (wijziging van het tijdvak van de gewogen gemiddelde vermogenskostenvoet en van het aandeel eigen vermogen voor drinkwaterbedrijven en verduidelijking van de regels voor signaleringsparameters) (</w:t>
      </w:r>
      <w:bookmarkStart w:name="_GoBack" w:id="0"/>
      <w:r w:rsidRPr="00513A96">
        <w:rPr>
          <w:rFonts w:ascii="Arial" w:hAnsi="Arial" w:eastAsia="Times New Roman" w:cs="Arial"/>
          <w:b/>
          <w:bCs/>
          <w:lang w:eastAsia="nl-NL"/>
        </w:rPr>
        <w:t>35757</w:t>
      </w:r>
      <w:bookmarkEnd w:id="0"/>
      <w:r w:rsidRPr="00513A96">
        <w:rPr>
          <w:rFonts w:ascii="Arial" w:hAnsi="Arial" w:eastAsia="Times New Roman" w:cs="Arial"/>
          <w:b/>
          <w:bCs/>
          <w:lang w:eastAsia="nl-NL"/>
        </w:rPr>
        <w:t>);</w:t>
      </w:r>
    </w:p>
    <w:p w:rsidRPr="00513A96" w:rsidR="00513A96" w:rsidP="00513A96" w:rsidRDefault="00513A96">
      <w:pPr>
        <w:spacing w:after="240" w:line="240" w:lineRule="auto"/>
        <w:rPr>
          <w:rFonts w:ascii="Arial" w:hAnsi="Arial" w:eastAsia="Times New Roman" w:cs="Arial"/>
          <w:lang w:eastAsia="nl-NL"/>
        </w:rPr>
      </w:pPr>
      <w:r w:rsidRPr="00513A96">
        <w:rPr>
          <w:rFonts w:ascii="Arial" w:hAnsi="Arial" w:eastAsia="Times New Roman" w:cs="Arial"/>
          <w:lang w:eastAsia="nl-NL"/>
        </w:rPr>
        <w:t>Deze wetsvoorstellen worden zonder beraadslaging en, na goedkeuring van de onderdelen, zonder stemming aangenomen.</w:t>
      </w:r>
    </w:p>
    <w:p w:rsidR="00A42821" w:rsidRDefault="00513A96"/>
    <w:sectPr w:rsidR="00A4282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25150"/>
    <w:multiLevelType w:val="multilevel"/>
    <w:tmpl w:val="61F8F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A96"/>
    <w:rsid w:val="000437B0"/>
    <w:rsid w:val="00167996"/>
    <w:rsid w:val="001846F3"/>
    <w:rsid w:val="004A393E"/>
    <w:rsid w:val="00513A96"/>
    <w:rsid w:val="00833331"/>
    <w:rsid w:val="0086754D"/>
    <w:rsid w:val="00D86D27"/>
    <w:rsid w:val="00DF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EEE3E0-01A8-4B52-938A-9595EFF7A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66</ap:Words>
  <ap:Characters>363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428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2021-07-02T08:48:00.0000000Z</dcterms:created>
  <dcterms:modified xsi:type="dcterms:W3CDTF">2021-07-02T08:49:00.0000000Z</dcterms:modified>
  <version/>
  <category/>
</coreProperties>
</file>