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D1" w:rsidP="00062DD1" w:rsidRDefault="00062DD1">
      <w:r>
        <w:rPr>
          <w:lang w:eastAsia="en-US"/>
        </w:rPr>
        <w:t xml:space="preserve">Onderstaand treft u een verzoek van het lid Agema (PVV) om de minister van VWS namens de commissie te verzoeken </w:t>
      </w:r>
      <w:r>
        <w:t>geen onomkeerbare stappen te zetten inzake het uitnodigen van 12-17 jarigen voor vaccinatie, alvorens het debat is gevoerd en er gestemd is over eventueel ingediende moties. </w:t>
      </w:r>
    </w:p>
    <w:p w:rsidR="00062DD1" w:rsidP="00062DD1" w:rsidRDefault="00062DD1"/>
    <w:p w:rsidR="00062DD1" w:rsidP="00062DD1" w:rsidRDefault="00062DD1">
      <w:r>
        <w:t xml:space="preserve">Graag verneem ik </w:t>
      </w:r>
      <w:r>
        <w:rPr>
          <w:b/>
          <w:bCs/>
          <w:u w:val="single"/>
        </w:rPr>
        <w:t>uiterlijk donderdag 1 juli a.s. om 10.00 uur</w:t>
      </w:r>
      <w:r>
        <w:t xml:space="preserve"> of u het verzoek steunt*. Spoedig daarna zal ik u informeren over de uitkomst.</w:t>
      </w:r>
    </w:p>
    <w:p w:rsidR="00062DD1" w:rsidP="00062DD1" w:rsidRDefault="00062DD1">
      <w:pPr>
        <w:rPr>
          <w:rFonts w:ascii="Calibri" w:hAnsi="Calibri" w:cs="Calibri"/>
          <w:color w:val="1F497D"/>
          <w:sz w:val="22"/>
          <w:szCs w:val="22"/>
          <w:lang w:eastAsia="en-US"/>
        </w:rPr>
      </w:pPr>
    </w:p>
    <w:p w:rsidR="00062DD1" w:rsidP="00062DD1" w:rsidRDefault="00062DD1">
      <w:pPr>
        <w:rPr>
          <w:rFonts w:ascii="Verdana" w:hAnsi="Verdana"/>
          <w:sz w:val="16"/>
          <w:szCs w:val="16"/>
          <w:u w:val="single"/>
        </w:rPr>
      </w:pPr>
    </w:p>
    <w:p w:rsidR="00062DD1" w:rsidP="00062DD1" w:rsidRDefault="00062DD1">
      <w:pPr>
        <w:rPr>
          <w:rFonts w:ascii="Calibri" w:hAnsi="Calibri" w:cs="Calibri"/>
          <w:sz w:val="22"/>
          <w:szCs w:val="22"/>
        </w:rPr>
      </w:pPr>
      <w:r>
        <w:rPr>
          <w:rFonts w:ascii="Verdana" w:hAnsi="Verdana"/>
          <w:sz w:val="16"/>
          <w:szCs w:val="16"/>
          <w:u w:val="single"/>
        </w:rPr>
        <w:t>*Toelichting</w:t>
      </w:r>
    </w:p>
    <w:p w:rsidR="00062DD1" w:rsidP="00062DD1" w:rsidRDefault="00062DD1">
      <w:pPr>
        <w:rPr>
          <w:rFonts w:ascii="Calibri" w:hAnsi="Calibri" w:cs="Calibri"/>
          <w:sz w:val="22"/>
          <w:szCs w:val="22"/>
        </w:rPr>
      </w:pPr>
      <w:r>
        <w:rPr>
          <w:rFonts w:ascii="Verdana" w:hAnsi="Verdana"/>
          <w:sz w:val="16"/>
          <w:szCs w:val="16"/>
        </w:rPr>
        <w:t xml:space="preserve"> De e-mailprocedure is geregeld in artikel 7.20, tweede lid: </w:t>
      </w:r>
    </w:p>
    <w:p w:rsidR="00062DD1" w:rsidP="00062DD1" w:rsidRDefault="00062DD1">
      <w:pPr>
        <w:rPr>
          <w:rFonts w:ascii="Calibri" w:hAnsi="Calibri" w:cs="Calibri"/>
          <w:sz w:val="22"/>
          <w:szCs w:val="22"/>
        </w:rPr>
      </w:pPr>
      <w:r>
        <w:rPr>
          <w:rFonts w:ascii="Verdana" w:hAnsi="Verdana"/>
          <w:i/>
          <w:iCs/>
          <w:sz w:val="16"/>
          <w:szCs w:val="16"/>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Verdana" w:hAnsi="Verdana"/>
          <w:sz w:val="16"/>
          <w:szCs w:val="16"/>
        </w:rPr>
        <w:t xml:space="preserve"> Dit betekent dat in een e-mailprocedure een voorstel is aangenomen indien het door een absolute Kamermeerderheid wordt gesteund.</w:t>
      </w:r>
    </w:p>
    <w:p w:rsidR="00062DD1" w:rsidP="00062DD1" w:rsidRDefault="00062DD1">
      <w:pPr>
        <w:rPr>
          <w:rFonts w:ascii="Calibri" w:hAnsi="Calibri" w:cs="Calibri"/>
          <w:color w:val="1F497D"/>
          <w:sz w:val="22"/>
          <w:szCs w:val="22"/>
          <w:lang w:eastAsia="en-US"/>
        </w:rPr>
      </w:pPr>
    </w:p>
    <w:p w:rsidR="00062DD1" w:rsidP="00062DD1" w:rsidRDefault="00062DD1">
      <w:pPr>
        <w:spacing w:before="180" w:after="100" w:afterAutospacing="1"/>
        <w:textAlignment w:val="top"/>
        <w:rPr>
          <w:rFonts w:ascii="Calibri" w:hAnsi="Calibri" w:cs="Calibri"/>
          <w:color w:val="323296"/>
          <w:sz w:val="22"/>
          <w:szCs w:val="22"/>
        </w:rPr>
      </w:pPr>
      <w:bookmarkStart w:name="_GoBack" w:id="0"/>
      <w:bookmarkEnd w:id="0"/>
      <w:r>
        <w:rPr>
          <w:rFonts w:ascii="Calibri" w:hAnsi="Calibri" w:cs="Calibri"/>
          <w:color w:val="323296"/>
          <w:sz w:val="22"/>
          <w:szCs w:val="22"/>
        </w:rPr>
        <w:t>Met vriendelijke groet,</w:t>
      </w:r>
    </w:p>
    <w:p w:rsidR="00062DD1" w:rsidP="00062DD1" w:rsidRDefault="00062DD1">
      <w:pPr>
        <w:spacing w:before="180" w:after="100" w:afterAutospacing="1"/>
        <w:textAlignment w:val="top"/>
        <w:rPr>
          <w:rFonts w:ascii="Calibri" w:hAnsi="Calibri" w:cs="Calibri"/>
          <w:color w:val="323296"/>
          <w:sz w:val="22"/>
          <w:szCs w:val="22"/>
        </w:rPr>
      </w:pPr>
      <w:r>
        <w:rPr>
          <w:rFonts w:ascii="Calibri" w:hAnsi="Calibri" w:cs="Calibri"/>
          <w:color w:val="323296"/>
          <w:sz w:val="22"/>
          <w:szCs w:val="22"/>
        </w:rPr>
        <w:t>Esmeijer, M.E.</w:t>
      </w:r>
    </w:p>
    <w:p w:rsidR="00062DD1" w:rsidP="00062DD1" w:rsidRDefault="00062DD1">
      <w:pPr>
        <w:spacing w:before="180" w:after="100" w:afterAutospacing="1"/>
        <w:textAlignment w:val="top"/>
        <w:rPr>
          <w:rFonts w:ascii="Calibri" w:hAnsi="Calibri" w:cs="Calibri"/>
          <w:color w:val="969696"/>
          <w:sz w:val="22"/>
          <w:szCs w:val="22"/>
        </w:rPr>
      </w:pPr>
      <w:r>
        <w:rPr>
          <w:rFonts w:ascii="Calibri" w:hAnsi="Calibri" w:cs="Calibri"/>
          <w:color w:val="969696"/>
          <w:sz w:val="22"/>
          <w:szCs w:val="22"/>
        </w:rPr>
        <w:t>plaatsvervangend griffier</w:t>
      </w:r>
      <w:r>
        <w:rPr>
          <w:rFonts w:ascii="Calibri" w:hAnsi="Calibri" w:cs="Calibri"/>
          <w:color w:val="969696"/>
          <w:sz w:val="22"/>
          <w:szCs w:val="22"/>
        </w:rPr>
        <w:br/>
        <w:t>GC Sociaal en Financieel</w:t>
      </w:r>
      <w:r>
        <w:rPr>
          <w:rFonts w:ascii="Calibri" w:hAnsi="Calibri" w:cs="Calibri"/>
          <w:color w:val="969696"/>
          <w:sz w:val="22"/>
          <w:szCs w:val="22"/>
        </w:rPr>
        <w:br/>
        <w:t>Tweede Kamer der Staten-Generaal</w:t>
      </w:r>
    </w:p>
    <w:p w:rsidR="00062DD1" w:rsidP="00062DD1" w:rsidRDefault="00062DD1">
      <w:pPr>
        <w:spacing w:before="180" w:after="100" w:afterAutospacing="1"/>
        <w:textAlignment w:val="top"/>
        <w:rPr>
          <w:rFonts w:ascii="Calibri" w:hAnsi="Calibri" w:cs="Calibri"/>
          <w:color w:val="969696"/>
          <w:sz w:val="22"/>
          <w:szCs w:val="22"/>
        </w:rPr>
      </w:pPr>
      <w:r>
        <w:rPr>
          <w:rFonts w:ascii="Calibri" w:hAnsi="Calibri" w:cs="Calibri"/>
          <w:color w:val="969696"/>
          <w:sz w:val="22"/>
          <w:szCs w:val="22"/>
        </w:rPr>
        <w:t>--------------------------------</w:t>
      </w:r>
    </w:p>
    <w:p w:rsidR="00062DD1" w:rsidP="00062DD1" w:rsidRDefault="00062DD1">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Agema, F.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30 juni 2021 14:27</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Esmeijer, M.E.  Bakker, J. (Julie-Jet)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 [UITKOMST E-MAILPROCEDURE] Verzoek van het lid Agema (PVV) om een technische briefing over het advies van de Gezondheidsraad om 12-17 jarigen te vaccineren tegen corona</w:t>
      </w:r>
    </w:p>
    <w:p w:rsidR="00062DD1" w:rsidP="00062DD1" w:rsidRDefault="00062DD1"/>
    <w:p w:rsidR="00062DD1" w:rsidP="00062DD1" w:rsidRDefault="00062DD1"/>
    <w:p w:rsidR="00062DD1" w:rsidP="00062DD1" w:rsidRDefault="00062DD1">
      <w:r>
        <w:t>Beste collega’s, </w:t>
      </w:r>
    </w:p>
    <w:p w:rsidR="00062DD1" w:rsidP="00062DD1" w:rsidRDefault="00062DD1"/>
    <w:p w:rsidR="00062DD1" w:rsidP="00062DD1" w:rsidRDefault="00062DD1">
      <w:r>
        <w:t>Inmiddels meldt de minister in de media dat hij vrijdag begint met het uitnodigen van 1</w:t>
      </w:r>
      <w:r>
        <w:rPr>
          <w:color w:val="1F497D"/>
        </w:rPr>
        <w:t>2</w:t>
      </w:r>
      <w:r>
        <w:t>-1</w:t>
      </w:r>
      <w:r>
        <w:rPr>
          <w:color w:val="1F497D"/>
        </w:rPr>
        <w:t>7</w:t>
      </w:r>
      <w:r>
        <w:t xml:space="preserve"> jarigen terwijl het niet meer lukt om deze week een commissiedebat te organiseren waar u naar verwees toen ik tijdens de regeling van werkzaamheden gisteren een plenair debat aanvroeg. </w:t>
      </w:r>
    </w:p>
    <w:p w:rsidR="00062DD1" w:rsidP="00062DD1" w:rsidRDefault="00062DD1"/>
    <w:p w:rsidR="00062DD1" w:rsidP="00062DD1" w:rsidRDefault="00062DD1">
      <w:r>
        <w:t>Ik wil u gaarne voorstellen de minister te verzoeken geen onomkeerbare stappen te zetten alvorens het debat is gevoerd en er gestemd is over eventueel ingediende moties. </w:t>
      </w:r>
    </w:p>
    <w:p w:rsidR="00062DD1" w:rsidP="00062DD1" w:rsidRDefault="00062DD1"/>
    <w:p w:rsidR="00062DD1" w:rsidP="00062DD1" w:rsidRDefault="00062DD1">
      <w:r>
        <w:t>Lid Agema</w:t>
      </w:r>
    </w:p>
    <w:p w:rsidR="00062DD1" w:rsidP="00062DD1" w:rsidRDefault="00062DD1">
      <w:pPr>
        <w:spacing w:after="240"/>
      </w:pPr>
    </w:p>
    <w:p w:rsidR="0008421B" w:rsidRDefault="00062DD1"/>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D1"/>
    <w:rsid w:val="00062DD1"/>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A689"/>
  <w15:chartTrackingRefBased/>
  <w15:docId w15:val="{FAA5D3FE-5E24-4ABE-9264-63EA4AD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DD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2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288</ap:Words>
  <ap:Characters>1584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2021-06-30T14:00:00.0000000Z</dcterms:created>
  <dcterms:modified xsi:type="dcterms:W3CDTF">2021-06-30T14:01:00.0000000Z</dcterms:modified>
  <version/>
  <category/>
</coreProperties>
</file>