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8AC" w:rsidP="005838AC" w:rsidRDefault="005838AC">
      <w:pPr>
        <w:rPr>
          <w:rFonts w:eastAsia="Times New Roman"/>
          <w:lang w:eastAsia="nl-NL"/>
        </w:rPr>
      </w:pPr>
      <w:r>
        <w:rPr>
          <w:rFonts w:eastAsia="Times New Roman"/>
          <w:b/>
          <w:bCs/>
          <w:lang w:eastAsia="nl-NL"/>
        </w:rPr>
        <w:t>Van:</w:t>
      </w:r>
      <w:r>
        <w:rPr>
          <w:rFonts w:eastAsia="Times New Roman"/>
          <w:lang w:eastAsia="nl-NL"/>
        </w:rPr>
        <w:t xml:space="preserve"> Sewbaransingh, T. </w:t>
      </w:r>
      <w:r>
        <w:rPr>
          <w:rFonts w:eastAsia="Times New Roman"/>
          <w:lang w:eastAsia="nl-NL"/>
        </w:rPr>
        <w:t xml:space="preserve"> </w:t>
      </w:r>
      <w:r>
        <w:rPr>
          <w:rFonts w:eastAsia="Times New Roman"/>
          <w:lang w:eastAsia="nl-NL"/>
        </w:rPr>
        <w:t xml:space="preserve"> </w:t>
      </w:r>
      <w:r>
        <w:rPr>
          <w:rFonts w:eastAsia="Times New Roman"/>
          <w:lang w:eastAsia="nl-NL"/>
        </w:rPr>
        <w:br/>
      </w:r>
      <w:r>
        <w:rPr>
          <w:rFonts w:eastAsia="Times New Roman"/>
          <w:b/>
          <w:bCs/>
          <w:lang w:eastAsia="nl-NL"/>
        </w:rPr>
        <w:t>Verzonden:</w:t>
      </w:r>
      <w:r>
        <w:rPr>
          <w:rFonts w:eastAsia="Times New Roman"/>
          <w:lang w:eastAsia="nl-NL"/>
        </w:rPr>
        <w:t xml:space="preserve"> woensdag 23 juni 2021 14:31</w:t>
      </w:r>
      <w:r>
        <w:rPr>
          <w:rFonts w:eastAsia="Times New Roman"/>
          <w:lang w:eastAsia="nl-NL"/>
        </w:rPr>
        <w:br/>
      </w:r>
      <w:r>
        <w:rPr>
          <w:rFonts w:eastAsia="Times New Roman"/>
          <w:b/>
          <w:bCs/>
          <w:lang w:eastAsia="nl-NL"/>
        </w:rPr>
        <w:t>Aan:</w:t>
      </w:r>
      <w:r>
        <w:rPr>
          <w:rFonts w:eastAsia="Times New Roman"/>
          <w:lang w:eastAsia="nl-NL"/>
        </w:rPr>
        <w:t xml:space="preserve"> Commissie OCW  </w:t>
      </w:r>
      <w:r>
        <w:rPr>
          <w:rFonts w:eastAsia="Times New Roman"/>
          <w:lang w:eastAsia="nl-NL"/>
        </w:rPr>
        <w:br/>
      </w:r>
      <w:r>
        <w:rPr>
          <w:rFonts w:eastAsia="Times New Roman"/>
          <w:b/>
          <w:bCs/>
          <w:lang w:eastAsia="nl-NL"/>
        </w:rPr>
        <w:t>CC:</w:t>
      </w:r>
      <w:r>
        <w:rPr>
          <w:rFonts w:eastAsia="Times New Roman"/>
          <w:lang w:eastAsia="nl-NL"/>
        </w:rPr>
        <w:t xml:space="preserve"> </w:t>
      </w:r>
      <w:proofErr w:type="spellStart"/>
      <w:r>
        <w:rPr>
          <w:rFonts w:eastAsia="Times New Roman"/>
          <w:lang w:eastAsia="nl-NL"/>
        </w:rPr>
        <w:t>Paternotte</w:t>
      </w:r>
      <w:proofErr w:type="spellEnd"/>
      <w:r>
        <w:rPr>
          <w:rFonts w:eastAsia="Times New Roman"/>
          <w:lang w:eastAsia="nl-NL"/>
        </w:rPr>
        <w:t xml:space="preserve">, J. </w:t>
      </w:r>
      <w:bookmarkStart w:name="_GoBack" w:id="0"/>
      <w:bookmarkEnd w:id="0"/>
      <w:r>
        <w:rPr>
          <w:rFonts w:eastAsia="Times New Roman"/>
          <w:lang w:eastAsia="nl-NL"/>
        </w:rPr>
        <w:br/>
      </w:r>
      <w:r>
        <w:rPr>
          <w:rFonts w:eastAsia="Times New Roman"/>
          <w:b/>
          <w:bCs/>
          <w:lang w:eastAsia="nl-NL"/>
        </w:rPr>
        <w:t>Onderwerp:</w:t>
      </w:r>
      <w:r>
        <w:rPr>
          <w:rFonts w:eastAsia="Times New Roman"/>
          <w:lang w:eastAsia="nl-NL"/>
        </w:rPr>
        <w:t xml:space="preserve"> Verzoek </w:t>
      </w:r>
      <w:proofErr w:type="spellStart"/>
      <w:r>
        <w:rPr>
          <w:rFonts w:eastAsia="Times New Roman"/>
          <w:lang w:eastAsia="nl-NL"/>
        </w:rPr>
        <w:t>RvW</w:t>
      </w:r>
      <w:proofErr w:type="spellEnd"/>
      <w:r>
        <w:rPr>
          <w:rFonts w:eastAsia="Times New Roman"/>
          <w:lang w:eastAsia="nl-NL"/>
        </w:rPr>
        <w:t>: RTG 'Wetenschappelijke samenwerking met onvrije landen' na de zomer in te plannen</w:t>
      </w:r>
    </w:p>
    <w:p w:rsidR="005838AC" w:rsidP="005838AC" w:rsidRDefault="005838AC"/>
    <w:p w:rsidR="005838AC" w:rsidP="005838AC" w:rsidRDefault="005838AC">
      <w:r>
        <w:t>Beste griffie,</w:t>
      </w:r>
    </w:p>
    <w:p w:rsidR="005838AC" w:rsidP="005838AC" w:rsidRDefault="005838AC"/>
    <w:p w:rsidR="005838AC" w:rsidP="005838AC" w:rsidRDefault="005838AC">
      <w:r>
        <w:t xml:space="preserve">Het lid </w:t>
      </w:r>
      <w:proofErr w:type="spellStart"/>
      <w:r>
        <w:t>Paternotte</w:t>
      </w:r>
      <w:proofErr w:type="spellEnd"/>
      <w:r>
        <w:t xml:space="preserve"> zou een verzoek voor de Regeling van Werkzaamheden van morgen willen aanmelden. Het verzoek is om het rondetafelgesprek ‘Wetenschappelijke samenwerking met onvrije landen’ na de zomer in te plannen.</w:t>
      </w:r>
    </w:p>
    <w:p w:rsidR="005838AC" w:rsidP="005838AC" w:rsidRDefault="005838AC"/>
    <w:p w:rsidR="005838AC" w:rsidP="005838AC" w:rsidRDefault="005838AC">
      <w:r>
        <w:t xml:space="preserve">De commissie heeft eerder besloten om het rondetafelgesprek over dit thema te organiseren. Het doel is om meer inzicht te verkrijgen in kansen en risico’s van wetenschappelijke samenwerking en een beter beeld te krijgen van de verantwoordelijkheid die universiteiten en de Rijksoverheid kunnen nemen. De behoefte aan de informatie is er nog steeds. Vandaar het verzoek om de activiteit na de zomer in te plannen. </w:t>
      </w:r>
    </w:p>
    <w:p w:rsidR="005838AC" w:rsidP="005838AC" w:rsidRDefault="005838AC"/>
    <w:p w:rsidR="005838AC" w:rsidP="005838AC" w:rsidRDefault="005838AC">
      <w:pPr>
        <w:rPr>
          <w:color w:val="1F497D"/>
          <w:lang w:eastAsia="nl-NL"/>
        </w:rPr>
      </w:pPr>
      <w:r>
        <w:rPr>
          <w:color w:val="1F497D"/>
          <w:lang w:eastAsia="nl-NL"/>
        </w:rPr>
        <w:t>Met vriendelijke groet,</w:t>
      </w:r>
    </w:p>
    <w:p w:rsidR="005838AC" w:rsidP="005838AC" w:rsidRDefault="005838AC">
      <w:pPr>
        <w:rPr>
          <w:color w:val="1F497D"/>
          <w:lang w:eastAsia="nl-NL"/>
        </w:rPr>
      </w:pPr>
    </w:p>
    <w:p w:rsidR="005838AC" w:rsidP="005838AC" w:rsidRDefault="005838AC">
      <w:pPr>
        <w:rPr>
          <w:color w:val="1F497D"/>
          <w:lang w:eastAsia="nl-NL"/>
        </w:rPr>
      </w:pPr>
      <w:proofErr w:type="spellStart"/>
      <w:r>
        <w:rPr>
          <w:color w:val="1F497D"/>
          <w:lang w:eastAsia="nl-NL"/>
        </w:rPr>
        <w:t>Tariq</w:t>
      </w:r>
      <w:proofErr w:type="spellEnd"/>
      <w:r>
        <w:rPr>
          <w:color w:val="1F497D"/>
          <w:lang w:eastAsia="nl-NL"/>
        </w:rPr>
        <w:t xml:space="preserve"> Sewbaransingh</w:t>
      </w:r>
    </w:p>
    <w:p w:rsidR="005838AC" w:rsidP="005838AC" w:rsidRDefault="005838AC">
      <w:pPr>
        <w:rPr>
          <w:color w:val="1F497D"/>
          <w:lang w:eastAsia="nl-NL"/>
        </w:rPr>
      </w:pPr>
      <w:r>
        <w:rPr>
          <w:color w:val="1F497D"/>
          <w:lang w:eastAsia="nl-NL"/>
        </w:rPr>
        <w:t>Senior beleidsmedewerker Hoger Onderwijs | Wetenschap | Innovatie</w:t>
      </w:r>
    </w:p>
    <w:p w:rsidR="005838AC" w:rsidP="005838AC" w:rsidRDefault="005838AC">
      <w:pPr>
        <w:rPr>
          <w:color w:val="1F497D"/>
          <w:lang w:eastAsia="nl-NL"/>
        </w:rPr>
      </w:pPr>
    </w:p>
    <w:p w:rsidR="005838AC" w:rsidP="005838AC" w:rsidRDefault="005838AC">
      <w:pPr>
        <w:rPr>
          <w:color w:val="1F497D"/>
          <w:lang w:eastAsia="nl-NL"/>
        </w:rPr>
      </w:pPr>
      <w:r>
        <w:rPr>
          <w:color w:val="1F497D"/>
          <w:lang w:eastAsia="nl-NL"/>
        </w:rPr>
        <w:t>Postbus 20018, 2500 EA Den Haag</w:t>
      </w:r>
      <w:r>
        <w:rPr>
          <w:color w:val="1F497D"/>
          <w:lang w:eastAsia="nl-NL"/>
        </w:rPr>
        <w:br/>
      </w:r>
    </w:p>
    <w:p w:rsidR="005838AC" w:rsidP="005838AC" w:rsidRDefault="005838AC">
      <w:pPr>
        <w:rPr>
          <w:color w:val="1F497D"/>
          <w:lang w:eastAsia="nl-NL"/>
        </w:rPr>
      </w:pPr>
    </w:p>
    <w:p w:rsidR="005838AC" w:rsidP="005838AC" w:rsidRDefault="005838AC">
      <w:pPr>
        <w:rPr>
          <w:color w:val="1F497D"/>
          <w:lang w:eastAsia="en-GB"/>
        </w:rPr>
      </w:pPr>
      <w:r>
        <w:rPr>
          <w:noProof/>
          <w:color w:val="1F497D"/>
          <w:lang w:eastAsia="nl-NL"/>
        </w:rPr>
        <w:drawing>
          <wp:inline distT="0" distB="0" distL="0" distR="0">
            <wp:extent cx="1664970" cy="923290"/>
            <wp:effectExtent l="0" t="0" r="0" b="0"/>
            <wp:docPr id="1" name="Afbeelding 1" descr="d66_mailt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66_mailtek"/>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664970" cy="923290"/>
                    </a:xfrm>
                    <a:prstGeom prst="rect">
                      <a:avLst/>
                    </a:prstGeom>
                    <a:noFill/>
                    <a:ln>
                      <a:noFill/>
                    </a:ln>
                  </pic:spPr>
                </pic:pic>
              </a:graphicData>
            </a:graphic>
          </wp:inline>
        </w:drawing>
      </w:r>
    </w:p>
    <w:p w:rsidR="005838AC" w:rsidP="005838AC" w:rsidRDefault="005838AC">
      <w:pPr>
        <w:rPr>
          <w:color w:val="1F497D"/>
          <w:lang w:eastAsia="en-GB"/>
        </w:rPr>
      </w:pP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AC"/>
    <w:rsid w:val="005838AC"/>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337E1"/>
  <w15:chartTrackingRefBased/>
  <w15:docId w15:val="{89FBDE8E-BF3B-4BCE-A76F-99E87550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838A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7683A.E4F28590"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155</ap:Words>
  <ap:Characters>858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2021-06-23T13:04:00.0000000Z</dcterms:created>
  <dcterms:modified xsi:type="dcterms:W3CDTF">2021-06-23T13:06:00.0000000Z</dcterms:modified>
  <version/>
  <category/>
</coreProperties>
</file>