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46D" w:rsidP="002A146D" w:rsidRDefault="002A146D">
      <w:r>
        <w:rPr>
          <w:color w:val="44546A"/>
        </w:rPr>
        <w:t>Dag Martijn,</w:t>
      </w:r>
    </w:p>
    <w:p w:rsidR="002A146D" w:rsidP="002A146D" w:rsidRDefault="002A146D">
      <w:r>
        <w:rPr>
          <w:color w:val="44546A"/>
        </w:rPr>
        <w:br/>
        <w:t>Zoals zojuist al aan de telefoon besproken valt het spoedeisende karakter gegeven het feit dat er nog een PV is wel mee.</w:t>
      </w:r>
    </w:p>
    <w:p w:rsidR="002A146D" w:rsidP="002A146D" w:rsidRDefault="002A146D">
      <w:r>
        <w:rPr>
          <w:color w:val="44546A"/>
        </w:rPr>
        <w:t>Daarom dus een rondvraagpunt namens het lid Hammelburg voor de komende PV:</w:t>
      </w:r>
    </w:p>
    <w:p w:rsidR="002A146D" w:rsidP="002A146D" w:rsidRDefault="002A146D">
      <w:r>
        <w:rPr>
          <w:color w:val="44546A"/>
        </w:rPr>
        <w:t>Gegeven het feit dat op 2 februari 2021 de Kamer nog heeft gedebatteerd met de minister over Staatsdeelnemingen het verzoek om het CD dat nu 15 juni ingepland staat te verplaatsen tot na het Zomerreces.</w:t>
      </w:r>
    </w:p>
    <w:p w:rsidR="002A146D" w:rsidP="002A146D" w:rsidRDefault="002A146D">
      <w:r>
        <w:rPr>
          <w:color w:val="44546A"/>
        </w:rPr>
        <w:t>Dit omdat de Kamer dan beschikt over het jaarverslag Staatsdeelnemingen 2020 ieder moment kan verschijnen (vorig jaar 16 juni( en de D66 fractie dan hecht aan de gebruikelijke feitelijke vragen ronde.</w:t>
      </w:r>
    </w:p>
    <w:p w:rsidR="002A146D" w:rsidP="002A146D" w:rsidRDefault="002A146D">
      <w:r>
        <w:rPr>
          <w:color w:val="44546A"/>
        </w:rPr>
        <w:t>Daarbij is ‘vooruitkijken’ naar het jaar voor staatsdeelnemingen op 15 juni minder opportuun en kunnen wij beter het debat na de zomer voeren.</w:t>
      </w:r>
    </w:p>
    <w:p w:rsidR="002A146D" w:rsidP="002A146D" w:rsidRDefault="002A146D">
      <w:r>
        <w:rPr>
          <w:color w:val="44546A"/>
        </w:rPr>
        <w:t>Op die manier kan volgend jaar de door de Kamer afgesproken P&amp;C cyclus doorgevoerd echt gehanteerd worden met een debat in januari vooruitkijkend en na de zomer achteruit kijkend.</w:t>
      </w:r>
    </w:p>
    <w:p w:rsidR="002A146D" w:rsidP="002A146D" w:rsidRDefault="002A146D">
      <w:r>
        <w:rPr>
          <w:color w:val="44546A"/>
        </w:rPr>
        <w:t>Dank alvast voor het opnemen hiervan op de komende PV.</w:t>
      </w:r>
    </w:p>
    <w:p w:rsidRPr="002A146D" w:rsidR="00712CE9" w:rsidP="002A146D" w:rsidRDefault="002A146D">
      <w:r>
        <w:rPr>
          <w:color w:val="44546A"/>
          <w:lang w:eastAsia="nl-NL"/>
        </w:rPr>
        <w:t>Met vriendelijke groet,</w:t>
      </w:r>
      <w:r>
        <w:rPr>
          <w:color w:val="44546A"/>
          <w:lang w:eastAsia="nl-NL"/>
        </w:rPr>
        <w:br/>
      </w:r>
      <w:r>
        <w:rPr>
          <w:color w:val="44546A"/>
          <w:lang w:eastAsia="nl-NL"/>
        </w:rPr>
        <w:br/>
        <w:t xml:space="preserve">Youri </w:t>
      </w:r>
      <w:proofErr w:type="spellStart"/>
      <w:r>
        <w:rPr>
          <w:color w:val="44546A"/>
          <w:lang w:eastAsia="nl-NL"/>
        </w:rPr>
        <w:t>Rijkhoff</w:t>
      </w:r>
      <w:proofErr w:type="spellEnd"/>
      <w:r>
        <w:rPr>
          <w:color w:val="44546A"/>
          <w:sz w:val="24"/>
          <w:szCs w:val="24"/>
          <w:lang w:eastAsia="nl-NL"/>
        </w:rPr>
        <w:br/>
      </w:r>
      <w:r>
        <w:rPr>
          <w:color w:val="44546A"/>
          <w:lang w:eastAsia="nl-NL"/>
        </w:rPr>
        <w:br/>
        <w:t>Beleidsmedewerker Tweede Kamerfractie D66</w:t>
      </w:r>
      <w:r>
        <w:rPr>
          <w:color w:val="44546A"/>
          <w:lang w:eastAsia="nl-NL"/>
        </w:rPr>
        <w:br/>
      </w:r>
      <w:bookmarkStart w:name="_GoBack" w:id="0"/>
      <w:bookmarkEnd w:id="0"/>
    </w:p>
    <w:sectPr w:rsidRPr="002A146D" w:rsidR="00712CE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2C3"/>
    <w:rsid w:val="002A146D"/>
    <w:rsid w:val="004502C3"/>
    <w:rsid w:val="004C63AD"/>
    <w:rsid w:val="00D82E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EDAA2-5BBC-4676-9149-E6F4FCD00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502C3"/>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414810">
      <w:bodyDiv w:val="1"/>
      <w:marLeft w:val="0"/>
      <w:marRight w:val="0"/>
      <w:marTop w:val="0"/>
      <w:marBottom w:val="0"/>
      <w:divBdr>
        <w:top w:val="none" w:sz="0" w:space="0" w:color="auto"/>
        <w:left w:val="none" w:sz="0" w:space="0" w:color="auto"/>
        <w:bottom w:val="none" w:sz="0" w:space="0" w:color="auto"/>
        <w:right w:val="none" w:sz="0" w:space="0" w:color="auto"/>
      </w:divBdr>
    </w:div>
    <w:div w:id="152563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165</ap:Words>
  <ap:Characters>911</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2021-06-04T08:29:00.0000000Z</dcterms:created>
  <dcterms:modified xsi:type="dcterms:W3CDTF">2021-06-04T10:20:00.0000000Z</dcterms:modified>
  <version/>
  <category/>
</coreProperties>
</file>