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14:paraId="0E171A5E" w14:textId="77777777">
          <w:pPr>
            <w:tabs>
              <w:tab w:val="left" w:pos="3686"/>
            </w:tabs>
          </w:pPr>
          <w:r>
            <w:rPr>
              <w:noProof/>
            </w:rPr>
            <mc:AlternateContent>
              <mc:Choice Requires="wps">
                <w:drawing>
                  <wp:anchor distT="0" distB="0" distL="114300" distR="114300" simplePos="0" relativeHeight="251657728" behindDoc="0" locked="0" layoutInCell="1" allowOverlap="1" wp14:editId="786FF45F" wp14:anchorId="26BB3F1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CA75A5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6BB3F16">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CA75A5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324D109" wp14:anchorId="79FEE85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W18.20.0444/IV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17 februari 2021</w:t>
              </w:r>
            </w:sdtContent>
          </w:sdt>
        </w:p>
        <w:p w:rsidR="00503044" w:rsidP="00503044" w:rsidRDefault="00503044" w14:paraId="275B3867" w14:textId="77777777">
          <w:pPr>
            <w:tabs>
              <w:tab w:val="left" w:pos="3685"/>
            </w:tabs>
          </w:pPr>
        </w:p>
        <w:p w:rsidR="00503044" w:rsidP="00503044" w:rsidRDefault="00503044" w14:paraId="718FA05B"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782F91" w:rsidRDefault="007445BF" w14:paraId="2E07B434" w14:textId="77777777">
              <w:r>
                <w:t>Bij Kabinetsmissive van 30 november 2020, no.2020002447, heeft Uwe Majesteit, op voordracht van de Staatssecretaris van Economische Zaken en Klimaat, mede namens de Minister van Landbouw, Natuur en Voedselkwaliteit, bij de Afdeling advisering van de Raad van State ter overweging aanhangig gemaakt het voorstel van wet tot wijziging van de Mededingingswet in verband met het expliciteren van de uitsluiting van het kartelverbod van gedragingen in het kader van het gemeenschappelijke landbouw- en visserijbeleid en technische wijzigingen van het concentratietoezicht, en wijziging van Boek 6 van het Burgerlijk Wetboek en de Overgangswet nieuw Burgerlijk Wetboek in verband met de nationale toepassing van de mogelijkheid tot privaatrechtelijke handhaving van het mededingingsrecht, met memorie van toelichting.</w:t>
              </w:r>
            </w:p>
          </w:sdtContent>
        </w:sdt>
        <w:p w:rsidR="0071031E" w:rsidRDefault="0071031E" w14:paraId="7898ED27" w14:textId="77777777"/>
        <w:p w:rsidR="00C50D4F" w:rsidRDefault="00210B80" w14:paraId="1DCEEF33"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544D" w14:textId="77777777" w:rsidR="00954004" w:rsidRDefault="007445BF" w:rsidP="005B3E03">
      <w:r>
        <w:separator/>
      </w:r>
    </w:p>
  </w:endnote>
  <w:endnote w:type="continuationSeparator" w:id="0">
    <w:p w14:paraId="55444FC0" w14:textId="77777777" w:rsidR="00954004" w:rsidRDefault="007445B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C975"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1EE04885" wp14:editId="1D4AE10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886D1"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E04885"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14:paraId="4F3886D1"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2859" w14:textId="77777777" w:rsidR="00954004" w:rsidRDefault="007445BF" w:rsidP="005B3E03">
      <w:r>
        <w:separator/>
      </w:r>
    </w:p>
  </w:footnote>
  <w:footnote w:type="continuationSeparator" w:id="0">
    <w:p w14:paraId="75DBEED4" w14:textId="77777777" w:rsidR="00954004" w:rsidRDefault="007445BF"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0288"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10B80"/>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445BF"/>
    <w:rsid w:val="00782F91"/>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9774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683A92"/>
  <w15:docId w15:val="{D1796394-284B-4C11-A78B-DD17BF7B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1040</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2021-03-16T12:40:00.0000000Z</dcterms:created>
  <dcterms:modified xsi:type="dcterms:W3CDTF">2021-03-16T12:40:00.0000000Z</dcterms:modified>
  <dc:description>------------------------</dc:description>
  <dc:subject/>
  <dc:title/>
  <keywords/>
  <version/>
  <category/>
</coreProperties>
</file>