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W06.20.0368/III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december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07BD2" w:rsidRDefault="00A44D86">
              <w:r>
                <w:t>Bij Kabinetsmissive van 13 oktober 2020, no. 2020002095, heeft Uwe Majesteit, op voordracht van de Staatssecretaris van Financiën, bij de Afdeling advisering van de Raad van State ter overweging aanhangig gemaakt het voorstel van wet tot wijziging van enkele belastingwetten (Fiscale verzamelwet 2022), met memorie van toelichting.</w:t>
              </w:r>
            </w:p>
          </w:sdtContent>
        </w:sdt>
        <w:p w:rsidR="0071031E" w:rsidRDefault="0071031E"/>
        <w:p w:rsidR="00C50D4F" w:rsidRDefault="00500C0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A44D86" w:rsidP="005B3E03">
      <w:r>
        <w:separator/>
      </w:r>
    </w:p>
  </w:endnote>
  <w:endnote w:type="continuationSeparator" w:id="0">
    <w:p w:rsidR="00954004" w:rsidRDefault="00A44D8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A44D86" w:rsidP="005B3E03">
      <w:r>
        <w:separator/>
      </w:r>
    </w:p>
  </w:footnote>
  <w:footnote w:type="continuationSeparator" w:id="0">
    <w:p w:rsidR="00954004" w:rsidRDefault="00A44D8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0C07"/>
    <w:rsid w:val="00503044"/>
    <w:rsid w:val="005D31AB"/>
    <w:rsid w:val="006B68E7"/>
    <w:rsid w:val="007077E5"/>
    <w:rsid w:val="0071031E"/>
    <w:rsid w:val="00724C4B"/>
    <w:rsid w:val="00743D19"/>
    <w:rsid w:val="007B1CCB"/>
    <w:rsid w:val="00801259"/>
    <w:rsid w:val="008179AD"/>
    <w:rsid w:val="00831756"/>
    <w:rsid w:val="008A2D35"/>
    <w:rsid w:val="00907BD2"/>
    <w:rsid w:val="009E72D2"/>
    <w:rsid w:val="00A349AF"/>
    <w:rsid w:val="00A44D86"/>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BD73766-BFDE-4F05-AE9F-DFD6AF32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626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2020-12-11T11:51:00.0000000Z</dcterms:created>
  <dcterms:modified xsi:type="dcterms:W3CDTF">2021-01-13T18:50:00.0000000Z</dcterms:modified>
  <dc:description>------------------------</dc:description>
  <dc:subject/>
  <dc:title/>
  <keywords/>
  <version/>
  <category/>
</coreProperties>
</file>