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22F34" w:rsidR="00E22F34" w:rsidP="000D0DF5" w:rsidRDefault="00E22F34">
            <w:pPr>
              <w:tabs>
                <w:tab w:val="left" w:pos="-1440"/>
                <w:tab w:val="left" w:pos="-720"/>
              </w:tabs>
              <w:suppressAutoHyphens/>
              <w:rPr>
                <w:rFonts w:ascii="Times New Roman" w:hAnsi="Times New Roman"/>
              </w:rPr>
            </w:pPr>
            <w:r w:rsidRPr="00E22F34">
              <w:rPr>
                <w:rFonts w:ascii="Times New Roman" w:hAnsi="Times New Roman"/>
              </w:rPr>
              <w:t>De Tweede Kamer der Staten-</w:t>
            </w:r>
            <w:r w:rsidRPr="00E22F34">
              <w:rPr>
                <w:rFonts w:ascii="Times New Roman" w:hAnsi="Times New Roman"/>
              </w:rPr>
              <w:fldChar w:fldCharType="begin"/>
            </w:r>
            <w:r w:rsidRPr="00E22F34">
              <w:rPr>
                <w:rFonts w:ascii="Times New Roman" w:hAnsi="Times New Roman"/>
              </w:rPr>
              <w:instrText xml:space="preserve">PRIVATE </w:instrText>
            </w:r>
            <w:r w:rsidRPr="00E22F34">
              <w:rPr>
                <w:rFonts w:ascii="Times New Roman" w:hAnsi="Times New Roman"/>
              </w:rPr>
              <w:fldChar w:fldCharType="end"/>
            </w:r>
          </w:p>
          <w:p w:rsidRPr="00E22F34" w:rsidR="00E22F34" w:rsidP="000D0DF5" w:rsidRDefault="00E22F34">
            <w:pPr>
              <w:tabs>
                <w:tab w:val="left" w:pos="-1440"/>
                <w:tab w:val="left" w:pos="-720"/>
              </w:tabs>
              <w:suppressAutoHyphens/>
              <w:rPr>
                <w:rFonts w:ascii="Times New Roman" w:hAnsi="Times New Roman"/>
              </w:rPr>
            </w:pPr>
            <w:r w:rsidRPr="00E22F34">
              <w:rPr>
                <w:rFonts w:ascii="Times New Roman" w:hAnsi="Times New Roman"/>
              </w:rPr>
              <w:t>Generaal zendt bijgaand door</w:t>
            </w:r>
          </w:p>
          <w:p w:rsidRPr="00E22F34" w:rsidR="00E22F34" w:rsidP="000D0DF5" w:rsidRDefault="00E22F34">
            <w:pPr>
              <w:tabs>
                <w:tab w:val="left" w:pos="-1440"/>
                <w:tab w:val="left" w:pos="-720"/>
              </w:tabs>
              <w:suppressAutoHyphens/>
              <w:rPr>
                <w:rFonts w:ascii="Times New Roman" w:hAnsi="Times New Roman"/>
              </w:rPr>
            </w:pPr>
            <w:r w:rsidRPr="00E22F34">
              <w:rPr>
                <w:rFonts w:ascii="Times New Roman" w:hAnsi="Times New Roman"/>
              </w:rPr>
              <w:t>haar aangenomen wetsvoorstel</w:t>
            </w:r>
          </w:p>
          <w:p w:rsidRPr="00E22F34" w:rsidR="00E22F34" w:rsidP="000D0DF5" w:rsidRDefault="00E22F34">
            <w:pPr>
              <w:tabs>
                <w:tab w:val="left" w:pos="-1440"/>
                <w:tab w:val="left" w:pos="-720"/>
              </w:tabs>
              <w:suppressAutoHyphens/>
              <w:rPr>
                <w:rFonts w:ascii="Times New Roman" w:hAnsi="Times New Roman"/>
              </w:rPr>
            </w:pPr>
            <w:r w:rsidRPr="00E22F34">
              <w:rPr>
                <w:rFonts w:ascii="Times New Roman" w:hAnsi="Times New Roman"/>
              </w:rPr>
              <w:t>aan de Eerste Kamer.</w:t>
            </w: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r w:rsidRPr="00E22F34">
              <w:rPr>
                <w:rFonts w:ascii="Times New Roman" w:hAnsi="Times New Roman"/>
              </w:rPr>
              <w:t>De Voorzitter,</w:t>
            </w: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tabs>
                <w:tab w:val="left" w:pos="-1440"/>
                <w:tab w:val="left" w:pos="-720"/>
              </w:tabs>
              <w:suppressAutoHyphens/>
              <w:rPr>
                <w:rFonts w:ascii="Times New Roman" w:hAnsi="Times New Roman"/>
              </w:rPr>
            </w:pPr>
          </w:p>
          <w:p w:rsidRPr="00E22F34" w:rsidR="00E22F34" w:rsidP="000D0DF5" w:rsidRDefault="00E22F34">
            <w:pPr>
              <w:rPr>
                <w:rFonts w:ascii="Times New Roman" w:hAnsi="Times New Roman"/>
              </w:rPr>
            </w:pPr>
          </w:p>
          <w:p w:rsidRPr="000E3ED5" w:rsidR="00CB3578" w:rsidP="00BF67F1" w:rsidRDefault="00E22F34">
            <w:pPr>
              <w:pStyle w:val="Amendement"/>
              <w:rPr>
                <w:rFonts w:ascii="Times New Roman" w:hAnsi="Times New Roman" w:cs="Times New Roman"/>
                <w:b w:val="0"/>
              </w:rPr>
            </w:pPr>
            <w:r w:rsidRPr="00E22F34">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22F34" w:rsidTr="002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B7AAA" w:rsidR="00E22F34" w:rsidP="000D5BC4" w:rsidRDefault="00E22F34">
            <w:pPr>
              <w:rPr>
                <w:rFonts w:ascii="Times New Roman" w:hAnsi="Times New Roman"/>
                <w:b/>
                <w:sz w:val="24"/>
              </w:rPr>
            </w:pPr>
            <w:r w:rsidRPr="007B7AAA">
              <w:rPr>
                <w:rFonts w:ascii="Times New Roman" w:hAnsi="Times New Roman"/>
                <w:b/>
                <w:sz w:val="24"/>
              </w:rPr>
              <w:t>Vaststelling van de begrotingsstaten van het Ministerie van Volksgezondheid, Welzijn en Sport (XVI)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22F34" w:rsidTr="00BF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22F34" w:rsidRDefault="007E43C3">
            <w:pPr>
              <w:pStyle w:val="Amendement"/>
              <w:rPr>
                <w:rFonts w:ascii="Times New Roman" w:hAnsi="Times New Roman" w:cs="Times New Roman"/>
              </w:rPr>
            </w:pPr>
            <w:r>
              <w:rPr>
                <w:rFonts w:ascii="Times New Roman" w:hAnsi="Times New Roman" w:cs="Times New Roman"/>
              </w:rPr>
              <w:t xml:space="preserve">GEWIJZIGD </w:t>
            </w:r>
            <w:r w:rsidRPr="002168F4" w:rsidR="00E22F3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B7AAA" w:rsidR="00CB3578" w:rsidP="007B7AAA" w:rsidRDefault="00CB3578">
      <w:pPr>
        <w:tabs>
          <w:tab w:val="left" w:pos="284"/>
          <w:tab w:val="left" w:pos="567"/>
          <w:tab w:val="left" w:pos="851"/>
        </w:tabs>
        <w:rPr>
          <w:rFonts w:ascii="Times New Roman" w:hAnsi="Times New Roman"/>
          <w:sz w:val="24"/>
        </w:rPr>
      </w:pPr>
    </w:p>
    <w:p w:rsidR="007B7AAA" w:rsidP="007B7AAA" w:rsidRDefault="007B7AAA">
      <w:pPr>
        <w:pStyle w:val="wie-p"/>
        <w:spacing w:after="0"/>
        <w:ind w:firstLine="284"/>
        <w:rPr>
          <w:rFonts w:ascii="Times New Roman" w:hAnsi="Times New Roman" w:cs="Times New Roman"/>
          <w:sz w:val="24"/>
          <w:szCs w:val="24"/>
        </w:rPr>
      </w:pPr>
      <w:r w:rsidRPr="007B7AAA">
        <w:rPr>
          <w:rFonts w:ascii="Times New Roman" w:hAnsi="Times New Roman" w:cs="Times New Roman"/>
          <w:sz w:val="24"/>
          <w:szCs w:val="24"/>
        </w:rPr>
        <w:t>Wij Willem-Alexander, bij de gratie Gods, Koning der Nederlanden, Prins van Oranje-Nassau, enz. enz. enz.</w:t>
      </w:r>
    </w:p>
    <w:p w:rsidRPr="007B7AAA" w:rsidR="007B7AAA" w:rsidP="007B7AAA" w:rsidRDefault="007B7AAA">
      <w:pPr>
        <w:pStyle w:val="wie-p"/>
        <w:spacing w:after="0"/>
        <w:ind w:firstLine="0"/>
        <w:rPr>
          <w:rFonts w:ascii="Times New Roman" w:hAnsi="Times New Roman" w:cs="Times New Roman"/>
          <w:sz w:val="24"/>
          <w:szCs w:val="24"/>
        </w:rPr>
      </w:pP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Allen, die deze zullen zien of horen lezen, saluut! doen te weten:</w:t>
      </w: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B7AAA" w:rsidP="007B7AAA" w:rsidRDefault="007B7AAA">
      <w:pPr>
        <w:pStyle w:val="artikel-title"/>
        <w:spacing w:after="0" w:line="240" w:lineRule="auto"/>
        <w:rPr>
          <w:rFonts w:ascii="Times New Roman" w:hAnsi="Times New Roman" w:cs="Times New Roman"/>
          <w:sz w:val="24"/>
          <w:szCs w:val="24"/>
        </w:rPr>
      </w:pP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1</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bij deze wet behorende departementale begrotingsstaat voor het jaar 2021 wordt vastgesteld.</w:t>
      </w: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2</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bij deze wet behorende begrotingsstaat inzake de agentschappen voor het jaar 2021 wordt vastgesteld.</w:t>
      </w: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3</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vaststelling van de begrotingsstaat geschiedt in duizenden euro’s.</w:t>
      </w:r>
    </w:p>
    <w:p w:rsidR="007B7AAA" w:rsidP="007B7AAA" w:rsidRDefault="007B7AAA">
      <w:pPr>
        <w:pStyle w:val="artikel-title"/>
        <w:spacing w:after="0" w:line="240" w:lineRule="auto"/>
        <w:rPr>
          <w:rFonts w:ascii="Times New Roman" w:hAnsi="Times New Roman" w:cs="Times New Roman"/>
          <w:sz w:val="24"/>
          <w:szCs w:val="24"/>
        </w:rPr>
      </w:pPr>
    </w:p>
    <w:p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4</w:t>
      </w:r>
    </w:p>
    <w:p w:rsidRPr="007B7AAA"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B7AAA" w:rsidP="007B7AAA" w:rsidRDefault="007B7AAA">
      <w:pPr>
        <w:pStyle w:val="p-slotformulering"/>
        <w:ind w:firstLine="0"/>
        <w:rPr>
          <w:rFonts w:ascii="Times New Roman" w:hAnsi="Times New Roman" w:cs="Times New Roman"/>
          <w:sz w:val="24"/>
          <w:szCs w:val="24"/>
        </w:rPr>
      </w:pPr>
    </w:p>
    <w:p w:rsidR="007B7AAA" w:rsidP="007B7AAA" w:rsidRDefault="007B7AAA">
      <w:pPr>
        <w:pStyle w:val="p-slotformulering"/>
        <w:ind w:firstLine="0"/>
        <w:rPr>
          <w:rFonts w:ascii="Times New Roman" w:hAnsi="Times New Roman" w:cs="Times New Roman"/>
          <w:sz w:val="24"/>
          <w:szCs w:val="24"/>
        </w:rPr>
      </w:pPr>
    </w:p>
    <w:p w:rsidRPr="007B7AAA" w:rsidR="007B7AAA" w:rsidP="007B7AAA" w:rsidRDefault="007B7AAA">
      <w:pPr>
        <w:pStyle w:val="p-slotformulering"/>
        <w:ind w:firstLine="284"/>
        <w:rPr>
          <w:rFonts w:ascii="Times New Roman" w:hAnsi="Times New Roman" w:cs="Times New Roman"/>
          <w:sz w:val="24"/>
          <w:szCs w:val="24"/>
        </w:rPr>
      </w:pPr>
      <w:r w:rsidRPr="007B7AAA">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7B7AAA" w:rsidR="007B7AAA" w:rsidP="007B7AAA" w:rsidRDefault="007B7AAA">
      <w:pPr>
        <w:rPr>
          <w:rFonts w:ascii="Times New Roman" w:hAnsi="Times New Roman"/>
          <w:sz w:val="24"/>
        </w:rPr>
      </w:pPr>
    </w:p>
    <w:p w:rsidRPr="007B7AAA" w:rsidR="007B7AAA" w:rsidP="007B7AAA" w:rsidRDefault="007B7AAA">
      <w:pPr>
        <w:pStyle w:val="label-p"/>
        <w:spacing w:after="0"/>
        <w:rPr>
          <w:rFonts w:ascii="Times New Roman" w:hAnsi="Times New Roman" w:cs="Times New Roman"/>
          <w:sz w:val="24"/>
          <w:szCs w:val="24"/>
        </w:rPr>
      </w:pPr>
      <w:r w:rsidRPr="007B7AAA">
        <w:rPr>
          <w:rFonts w:ascii="Times New Roman" w:hAnsi="Times New Roman" w:cs="Times New Roman"/>
          <w:sz w:val="24"/>
          <w:szCs w:val="24"/>
        </w:rPr>
        <w:t>Gegeven</w:t>
      </w:r>
    </w:p>
    <w:p w:rsidR="007B7AAA" w:rsidP="007B7AAA" w:rsidRDefault="007B7AA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00D753FA" w:rsidP="007B7AAA" w:rsidRDefault="00D753FA">
      <w:pPr>
        <w:pStyle w:val="ondertekening-spacing-large"/>
        <w:spacing w:after="0"/>
        <w:rPr>
          <w:rFonts w:ascii="Times New Roman" w:hAnsi="Times New Roman" w:cs="Times New Roman"/>
          <w:sz w:val="24"/>
          <w:szCs w:val="24"/>
        </w:rPr>
      </w:pPr>
    </w:p>
    <w:p w:rsidRPr="007B7AAA" w:rsidR="00D753FA" w:rsidP="007B7AAA" w:rsidRDefault="00D753FA">
      <w:pPr>
        <w:pStyle w:val="ondertekening-spacing-large"/>
        <w:spacing w:after="0"/>
        <w:rPr>
          <w:rFonts w:ascii="Times New Roman" w:hAnsi="Times New Roman" w:cs="Times New Roman"/>
          <w:sz w:val="24"/>
          <w:szCs w:val="24"/>
        </w:rPr>
      </w:pPr>
    </w:p>
    <w:p w:rsidR="007B7AAA" w:rsidP="007B7AAA" w:rsidRDefault="007B7AAA">
      <w:pPr>
        <w:pStyle w:val="functie"/>
        <w:rPr>
          <w:rFonts w:ascii="Times New Roman" w:hAnsi="Times New Roman" w:cs="Times New Roman"/>
          <w:sz w:val="24"/>
          <w:szCs w:val="24"/>
        </w:rPr>
      </w:pPr>
      <w:r w:rsidRPr="007B7AAA">
        <w:rPr>
          <w:rFonts w:ascii="Times New Roman" w:hAnsi="Times New Roman" w:cs="Times New Roman"/>
          <w:sz w:val="24"/>
          <w:szCs w:val="24"/>
        </w:rPr>
        <w:t>De Minister van Volksgezondheid, Welzijn en Sport</w:t>
      </w:r>
      <w:r>
        <w:rPr>
          <w:rFonts w:ascii="Times New Roman" w:hAnsi="Times New Roman" w:cs="Times New Roman"/>
          <w:sz w:val="24"/>
          <w:szCs w:val="24"/>
        </w:rPr>
        <w:t>,</w:t>
      </w: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00D753FA" w:rsidP="007B7AAA" w:rsidRDefault="00D753FA">
      <w:pPr>
        <w:pStyle w:val="functie"/>
        <w:rPr>
          <w:rFonts w:ascii="Times New Roman" w:hAnsi="Times New Roman" w:cs="Times New Roman"/>
          <w:sz w:val="24"/>
          <w:szCs w:val="24"/>
        </w:rPr>
      </w:pPr>
    </w:p>
    <w:p w:rsidRPr="007B7AAA" w:rsidR="00D753FA" w:rsidP="00D753FA" w:rsidRDefault="00D753FA">
      <w:pPr>
        <w:pStyle w:val="functie"/>
        <w:rPr>
          <w:rFonts w:ascii="Times New Roman" w:hAnsi="Times New Roman" w:cs="Times New Roman"/>
          <w:sz w:val="24"/>
          <w:szCs w:val="24"/>
        </w:rPr>
      </w:pPr>
      <w:r w:rsidRPr="007B7AAA">
        <w:rPr>
          <w:rFonts w:ascii="Times New Roman" w:hAnsi="Times New Roman" w:cs="Times New Roman"/>
          <w:sz w:val="24"/>
          <w:szCs w:val="24"/>
        </w:rPr>
        <w:t>De Minister van Volksgezondheid, Welzijn en Sport</w:t>
      </w:r>
      <w:r>
        <w:rPr>
          <w:rFonts w:ascii="Times New Roman" w:hAnsi="Times New Roman" w:cs="Times New Roman"/>
          <w:sz w:val="24"/>
          <w:szCs w:val="24"/>
        </w:rPr>
        <w:t>,</w:t>
      </w:r>
    </w:p>
    <w:p w:rsidRPr="007B7AAA" w:rsidR="00D753FA" w:rsidP="007B7AAA" w:rsidRDefault="00D753FA">
      <w:pPr>
        <w:pStyle w:val="functie"/>
        <w:rPr>
          <w:rFonts w:ascii="Times New Roman" w:hAnsi="Times New Roman" w:cs="Times New Roman"/>
          <w:sz w:val="24"/>
          <w:szCs w:val="24"/>
        </w:rPr>
      </w:pPr>
    </w:p>
    <w:p w:rsidRPr="007B7AAA" w:rsidR="007B7AAA" w:rsidP="007B7AAA" w:rsidRDefault="007B7AAA">
      <w:pPr>
        <w:rPr>
          <w:rFonts w:ascii="Times New Roman" w:hAnsi="Times New Roman"/>
          <w:sz w:val="24"/>
        </w:rPr>
      </w:pPr>
    </w:p>
    <w:p w:rsidR="007B7AAA" w:rsidP="007B7AAA" w:rsidRDefault="007B7AAA">
      <w:pPr>
        <w:pStyle w:val="page-break"/>
      </w:pPr>
    </w:p>
    <w:tbl>
      <w:tblPr>
        <w:tblW w:w="9694" w:type="dxa"/>
        <w:tblInd w:w="-614" w:type="dxa"/>
        <w:tblCellMar>
          <w:left w:w="10" w:type="dxa"/>
          <w:right w:w="10" w:type="dxa"/>
        </w:tblCellMar>
        <w:tblLook w:val="0000" w:firstRow="0" w:lastRow="0" w:firstColumn="0" w:lastColumn="0" w:noHBand="0" w:noVBand="0"/>
      </w:tblPr>
      <w:tblGrid>
        <w:gridCol w:w="442"/>
        <w:gridCol w:w="4741"/>
        <w:gridCol w:w="1704"/>
        <w:gridCol w:w="1323"/>
        <w:gridCol w:w="1484"/>
      </w:tblGrid>
      <w:tr w:rsidRPr="007B7AAA" w:rsidR="007B7AAA" w:rsidTr="007B7AAA">
        <w:trPr>
          <w:tblHeader/>
        </w:trPr>
        <w:tc>
          <w:tcPr>
            <w:tcW w:w="9694" w:type="dxa"/>
            <w:gridSpan w:val="5"/>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departementale begrotingsstaat van het Ministerie van Volksgezondheid, Welzijn en Sport (XVI) voor het jaar 2021 (bedragen x € 1.000)</w:t>
            </w:r>
          </w:p>
        </w:tc>
      </w:tr>
      <w:tr w:rsidRPr="007B7AAA" w:rsidR="007B7AAA" w:rsidTr="007B7AAA">
        <w:trPr>
          <w:tblHeader/>
        </w:trPr>
        <w:tc>
          <w:tcPr>
            <w:tcW w:w="442"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Art.</w:t>
            </w:r>
          </w:p>
        </w:tc>
        <w:tc>
          <w:tcPr>
            <w:tcW w:w="4741"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Omschrijving</w:t>
            </w:r>
          </w:p>
        </w:tc>
        <w:tc>
          <w:tcPr>
            <w:tcW w:w="451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center"/>
              <w:rPr>
                <w:rFonts w:ascii="Times New Roman" w:hAnsi="Times New Roman" w:cs="Times New Roman"/>
                <w:color w:val="000000"/>
                <w:sz w:val="20"/>
              </w:rPr>
            </w:pPr>
            <w:r w:rsidRPr="007B7AAA">
              <w:rPr>
                <w:rFonts w:ascii="Times New Roman" w:hAnsi="Times New Roman" w:cs="Times New Roman"/>
                <w:color w:val="000000"/>
                <w:sz w:val="20"/>
              </w:rPr>
              <w:t>Vastgestelde begroting</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Verplichtingen</w:t>
            </w: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Uitgaven</w:t>
            </w: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Ontvangsten</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b/>
                <w:sz w:val="20"/>
              </w:rPr>
              <w:t>Totaal</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3C3431">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27.492.197</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783D97">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27.966.39</w:t>
            </w:r>
            <w:r w:rsidR="003803FA">
              <w:rPr>
                <w:rFonts w:ascii="Times New Roman" w:hAnsi="Times New Roman" w:eastAsia="Arial Unicode MS"/>
                <w:b/>
                <w:kern w:val="3"/>
                <w:szCs w:val="20"/>
              </w:rPr>
              <w:t>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2857F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b/>
                <w:kern w:val="3"/>
                <w:szCs w:val="20"/>
              </w:rPr>
              <w:t>403.5</w:t>
            </w:r>
            <w:r w:rsidRPr="00A5663F" w:rsidR="00A5663F">
              <w:rPr>
                <w:rFonts w:ascii="Times New Roman" w:hAnsi="Times New Roman" w:eastAsia="Arial Unicode MS"/>
                <w:b/>
                <w:kern w:val="3"/>
                <w:szCs w:val="20"/>
              </w:rPr>
              <w:t>19</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F743BD" w:rsidR="00A5663F" w:rsidP="00A5663F" w:rsidRDefault="00A5663F">
            <w:pPr>
              <w:keepNext/>
              <w:keepLines/>
              <w:widowControl w:val="0"/>
              <w:autoSpaceDN w:val="0"/>
              <w:textAlignment w:val="baseline"/>
              <w:rPr>
                <w:rFonts w:ascii="Times New Roman" w:hAnsi="Times New Roman" w:eastAsia="Arial Unicode MS"/>
                <w:kern w:val="3"/>
                <w:szCs w:val="20"/>
                <w:highlight w:val="yellow"/>
              </w:rPr>
            </w:pPr>
          </w:p>
        </w:tc>
        <w:tc>
          <w:tcPr>
            <w:tcW w:w="1323" w:type="dxa"/>
            <w:tcBorders>
              <w:bottom w:val="single" w:color="009EE0" w:sz="2" w:space="0"/>
            </w:tcBorders>
            <w:shd w:val="clear" w:color="auto" w:fill="auto"/>
            <w:tcMar>
              <w:top w:w="22" w:type="dxa"/>
              <w:left w:w="28" w:type="dxa"/>
              <w:bottom w:w="22" w:type="dxa"/>
              <w:right w:w="28" w:type="dxa"/>
            </w:tcMar>
          </w:tcPr>
          <w:p w:rsidRPr="00F743BD" w:rsidR="00A5663F" w:rsidP="00A5663F" w:rsidRDefault="00A5663F">
            <w:pPr>
              <w:keepNext/>
              <w:keepLines/>
              <w:widowControl w:val="0"/>
              <w:autoSpaceDN w:val="0"/>
              <w:textAlignment w:val="baseline"/>
              <w:rPr>
                <w:rFonts w:ascii="Times New Roman" w:hAnsi="Times New Roman" w:eastAsia="Arial Unicode MS"/>
                <w:kern w:val="3"/>
                <w:szCs w:val="20"/>
                <w:highlight w:val="yellow"/>
              </w:rPr>
            </w:pPr>
            <w:bookmarkStart w:name="_GoBack" w:id="0"/>
            <w:bookmarkEnd w:id="0"/>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b/>
                <w:sz w:val="20"/>
              </w:rPr>
              <w:t>Beleidsartikelen</w:t>
            </w: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1</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Volksgezondheid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F968C7">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3.636.5</w:t>
            </w:r>
            <w:r w:rsidR="002857F6">
              <w:rPr>
                <w:rFonts w:ascii="Times New Roman" w:hAnsi="Times New Roman" w:eastAsia="Arial Unicode MS"/>
                <w:kern w:val="3"/>
                <w:szCs w:val="20"/>
              </w:rPr>
              <w:t>10</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112FC2">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3.946</w:t>
            </w:r>
            <w:r w:rsidR="0081112B">
              <w:rPr>
                <w:rFonts w:ascii="Times New Roman" w:hAnsi="Times New Roman" w:eastAsia="Arial Unicode MS"/>
                <w:kern w:val="3"/>
                <w:szCs w:val="20"/>
              </w:rPr>
              <w:t>.276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2857F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47.7</w:t>
            </w:r>
            <w:r w:rsidRPr="00A5663F" w:rsidR="00A5663F">
              <w:rPr>
                <w:rFonts w:ascii="Times New Roman" w:hAnsi="Times New Roman" w:eastAsia="Arial Unicode MS"/>
                <w:kern w:val="3"/>
                <w:szCs w:val="20"/>
              </w:rPr>
              <w:t>03</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2</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Curatieve Zorg</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F968C7">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3.527</w:t>
            </w:r>
            <w:r w:rsidR="00754D18">
              <w:rPr>
                <w:rFonts w:ascii="Times New Roman" w:hAnsi="Times New Roman" w:eastAsia="Arial Unicode MS"/>
                <w:kern w:val="3"/>
                <w:szCs w:val="20"/>
              </w:rPr>
              <w:t>.717</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5F586C">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3.502.843</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2857F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260</w:t>
            </w:r>
            <w:r w:rsidRPr="00A5663F" w:rsidR="00A5663F">
              <w:rPr>
                <w:rFonts w:ascii="Times New Roman" w:hAnsi="Times New Roman" w:eastAsia="Arial Unicode MS"/>
                <w:kern w:val="3"/>
                <w:szCs w:val="20"/>
              </w:rPr>
              <w:t>.053</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3</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Langdurige zorg en ondersteuning</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F3184E">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11.515.3</w:t>
            </w:r>
            <w:r w:rsidRPr="00A5663F" w:rsidR="00A5663F">
              <w:rPr>
                <w:rFonts w:ascii="Times New Roman" w:hAnsi="Times New Roman" w:eastAsia="Arial Unicode MS"/>
                <w:kern w:val="3"/>
                <w:szCs w:val="20"/>
              </w:rPr>
              <w:t>76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F3184E">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11.391.316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5.691</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4</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Zorgbreed beleid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F968C7">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1.985.5</w:t>
            </w:r>
            <w:r w:rsidRPr="00A5663F" w:rsidR="00A5663F">
              <w:rPr>
                <w:rFonts w:ascii="Times New Roman" w:hAnsi="Times New Roman" w:eastAsia="Arial Unicode MS"/>
                <w:kern w:val="3"/>
                <w:szCs w:val="20"/>
              </w:rPr>
              <w:t>28</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E66F8A">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2.270.1</w:t>
            </w:r>
            <w:r w:rsidRPr="00A5663F" w:rsidR="00A5663F">
              <w:rPr>
                <w:rFonts w:ascii="Times New Roman" w:hAnsi="Times New Roman" w:eastAsia="Arial Unicode MS"/>
                <w:kern w:val="3"/>
                <w:szCs w:val="20"/>
              </w:rPr>
              <w:t>39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68.655</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5</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Jeugd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117.426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C32FE5">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117.17</w:t>
            </w:r>
            <w:r w:rsidRPr="00A5663F" w:rsidR="00A5663F">
              <w:rPr>
                <w:rFonts w:ascii="Times New Roman" w:hAnsi="Times New Roman" w:eastAsia="Arial Unicode MS"/>
                <w:kern w:val="3"/>
                <w:szCs w:val="20"/>
              </w:rPr>
              <w:t>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9.182</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6</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Sport en bewegen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2857F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416</w:t>
            </w:r>
            <w:r w:rsidR="00C32FE5">
              <w:rPr>
                <w:rFonts w:ascii="Times New Roman" w:hAnsi="Times New Roman" w:eastAsia="Arial Unicode MS"/>
                <w:kern w:val="3"/>
                <w:szCs w:val="20"/>
              </w:rPr>
              <w:t>.725</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2857F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440</w:t>
            </w:r>
            <w:r w:rsidR="00C32FE5">
              <w:rPr>
                <w:rFonts w:ascii="Times New Roman" w:hAnsi="Times New Roman" w:eastAsia="Arial Unicode MS"/>
                <w:kern w:val="3"/>
                <w:szCs w:val="20"/>
              </w:rPr>
              <w:t>.73</w:t>
            </w:r>
            <w:r w:rsidRPr="00A5663F" w:rsidR="00A5663F">
              <w:rPr>
                <w:rFonts w:ascii="Times New Roman" w:hAnsi="Times New Roman" w:eastAsia="Arial Unicode MS"/>
                <w:kern w:val="3"/>
                <w:szCs w:val="20"/>
              </w:rPr>
              <w:t>7</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740</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7</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Oorlogsgetroffenen en Herinnering Wereldoorlog II</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240.285</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241.085</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2.901</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8</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Tegemoetkoming specifieke kosten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5.625.749</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5.625.749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0</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b/>
                <w:sz w:val="20"/>
              </w:rPr>
              <w:t>Niet-beleidsartikelen</w:t>
            </w: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9</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Algemeen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32.024</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35.892</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0</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10</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Apparaat Kerndepartement</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2857F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392.6</w:t>
            </w:r>
            <w:r w:rsidRPr="00A5663F" w:rsidR="00A5663F">
              <w:rPr>
                <w:rFonts w:ascii="Times New Roman" w:hAnsi="Times New Roman" w:eastAsia="Arial Unicode MS"/>
                <w:kern w:val="3"/>
                <w:szCs w:val="20"/>
              </w:rPr>
              <w:t>06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2857F6">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392.9</w:t>
            </w:r>
            <w:r w:rsidRPr="00A5663F" w:rsidR="00A5663F">
              <w:rPr>
                <w:rFonts w:ascii="Times New Roman" w:hAnsi="Times New Roman" w:eastAsia="Arial Unicode MS"/>
                <w:kern w:val="3"/>
                <w:szCs w:val="20"/>
              </w:rPr>
              <w:t>32</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8.594</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11</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Nog onverdeeld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F3184E" w:rsidRDefault="00F3184E">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w:t>
            </w:r>
            <w:r w:rsidR="00754D18">
              <w:rPr>
                <w:rFonts w:ascii="Times New Roman" w:hAnsi="Times New Roman" w:eastAsia="Arial Unicode MS"/>
                <w:kern w:val="3"/>
                <w:szCs w:val="20"/>
              </w:rPr>
              <w:t>.</w:t>
            </w:r>
            <w:r>
              <w:rPr>
                <w:rFonts w:ascii="Times New Roman" w:hAnsi="Times New Roman" w:eastAsia="Arial Unicode MS"/>
                <w:kern w:val="3"/>
                <w:szCs w:val="20"/>
              </w:rPr>
              <w:t>2</w:t>
            </w:r>
            <w:r w:rsidR="00754D18">
              <w:rPr>
                <w:rFonts w:ascii="Times New Roman" w:hAnsi="Times New Roman" w:eastAsia="Arial Unicode MS"/>
                <w:kern w:val="3"/>
                <w:szCs w:val="20"/>
              </w:rPr>
              <w:t>51</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F3184E">
            <w:pPr>
              <w:keepNext/>
              <w:keepLines/>
              <w:widowControl w:val="0"/>
              <w:autoSpaceDN w:val="0"/>
              <w:jc w:val="right"/>
              <w:textAlignment w:val="baseline"/>
              <w:rPr>
                <w:rFonts w:ascii="Times New Roman" w:hAnsi="Times New Roman" w:eastAsia="Arial Unicode MS"/>
                <w:kern w:val="3"/>
                <w:szCs w:val="20"/>
              </w:rPr>
            </w:pPr>
            <w:r>
              <w:rPr>
                <w:rFonts w:ascii="Times New Roman" w:hAnsi="Times New Roman" w:eastAsia="Arial Unicode MS"/>
                <w:kern w:val="3"/>
                <w:szCs w:val="20"/>
              </w:rPr>
              <w:t>2.2</w:t>
            </w:r>
            <w:r w:rsidR="00754D18">
              <w:rPr>
                <w:rFonts w:ascii="Times New Roman" w:hAnsi="Times New Roman" w:eastAsia="Arial Unicode MS"/>
                <w:kern w:val="3"/>
                <w:szCs w:val="20"/>
              </w:rPr>
              <w:t>51</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0</w:t>
            </w:r>
          </w:p>
        </w:tc>
      </w:tr>
    </w:tbl>
    <w:p w:rsidRPr="007B7AAA" w:rsidR="007B7AAA" w:rsidP="007B7AAA" w:rsidRDefault="007B7AAA">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6635"/>
        <w:gridCol w:w="1120"/>
        <w:gridCol w:w="1120"/>
        <w:gridCol w:w="819"/>
      </w:tblGrid>
      <w:tr w:rsidRPr="007B7AAA" w:rsidR="007B7AAA" w:rsidTr="007B7AAA">
        <w:trPr>
          <w:tblHeader/>
        </w:trPr>
        <w:tc>
          <w:tcPr>
            <w:tcW w:w="9694" w:type="dxa"/>
            <w:gridSpan w:val="4"/>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begrotingsstaat inzake de baten-lastenagentschappen voor het jaar 2021 (bedragen x € 1.000).</w:t>
            </w:r>
          </w:p>
        </w:tc>
      </w:tr>
      <w:tr w:rsidRPr="007B7AAA" w:rsidR="007B7AAA" w:rsidTr="007B7AAA">
        <w:trPr>
          <w:tblHeader/>
        </w:trPr>
        <w:tc>
          <w:tcPr>
            <w:tcW w:w="6635"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Naam</w:t>
            </w:r>
          </w:p>
        </w:tc>
        <w:tc>
          <w:tcPr>
            <w:tcW w:w="1120"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Baten</w:t>
            </w:r>
          </w:p>
        </w:tc>
        <w:tc>
          <w:tcPr>
            <w:tcW w:w="1120"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Lasten</w:t>
            </w:r>
          </w:p>
        </w:tc>
        <w:tc>
          <w:tcPr>
            <w:tcW w:w="819"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Saldo</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College ter Beoordeling van Geneesmiddelen</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55.120</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55.120</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Centraal Informatiepunt Beroepen Gezondheidszorg</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93.765</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93.765</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Rijksinstituut voor Volksgezondheid en Milieu</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453.800</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453.800</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Totaal</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602.685</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602.685</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0</w:t>
            </w:r>
          </w:p>
        </w:tc>
      </w:tr>
    </w:tbl>
    <w:p w:rsidRPr="007B7AAA" w:rsidR="007B7AAA" w:rsidP="007B7AAA" w:rsidRDefault="007B7AAA">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3230"/>
        <w:gridCol w:w="3248"/>
        <w:gridCol w:w="3216"/>
      </w:tblGrid>
      <w:tr w:rsidRPr="007B7AAA" w:rsidR="007B7AAA" w:rsidTr="007B7AAA">
        <w:trPr>
          <w:tblHeader/>
        </w:trPr>
        <w:tc>
          <w:tcPr>
            <w:tcW w:w="9694" w:type="dxa"/>
            <w:gridSpan w:val="3"/>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begrotingsstaat inzake de baten-lastenagentschappen voor het jaar 2021 (bedragen x € 1.000).</w:t>
            </w:r>
          </w:p>
        </w:tc>
      </w:tr>
      <w:tr w:rsidRPr="007B7AAA" w:rsidR="007B7AAA" w:rsidTr="007B7AAA">
        <w:trPr>
          <w:tblHeader/>
        </w:trPr>
        <w:tc>
          <w:tcPr>
            <w:tcW w:w="3230" w:type="dxa"/>
            <w:tcBorders>
              <w:top w:val="single" w:color="000000" w:sz="2" w:space="0"/>
              <w:bottom w:val="single" w:color="009EE0" w:sz="2" w:space="0"/>
            </w:tcBorders>
            <w:shd w:val="clear" w:color="auto" w:fill="auto"/>
            <w:tcMar>
              <w:top w:w="28" w:type="dxa"/>
              <w:left w:w="10" w:type="dxa"/>
              <w:bottom w:w="28" w:type="dxa"/>
              <w:right w:w="28" w:type="dxa"/>
            </w:tcMa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Naam</w:t>
            </w:r>
          </w:p>
        </w:tc>
        <w:tc>
          <w:tcPr>
            <w:tcW w:w="32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Totaal kapitaaluitgaven</w:t>
            </w:r>
          </w:p>
        </w:tc>
        <w:tc>
          <w:tcPr>
            <w:tcW w:w="32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Totaal kapitaalontvangsten</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College ter Beoordeling van Geneesmiddelen</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500</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Centraal Informatiepunt Beroepen Gezondheidszorg</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10814</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7583</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Rijksinstituut voor Volksgezondheid en Milieu</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5600</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Totaal</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16914</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7583</w:t>
            </w:r>
          </w:p>
        </w:tc>
      </w:tr>
    </w:tbl>
    <w:p w:rsidRPr="007B7AAA" w:rsidR="007B7AAA" w:rsidP="007B7AAA" w:rsidRDefault="007B7AAA">
      <w:pPr>
        <w:pStyle w:val="p-marginbottom"/>
        <w:rPr>
          <w:rFonts w:ascii="Times New Roman" w:hAnsi="Times New Roman" w:cs="Times New Roman"/>
          <w:sz w:val="20"/>
        </w:rPr>
      </w:pPr>
    </w:p>
    <w:p w:rsidRPr="007B7AAA" w:rsidR="007B7AAA" w:rsidP="00A11E73" w:rsidRDefault="007B7AAA">
      <w:pPr>
        <w:tabs>
          <w:tab w:val="left" w:pos="284"/>
          <w:tab w:val="left" w:pos="567"/>
          <w:tab w:val="left" w:pos="851"/>
        </w:tabs>
        <w:ind w:right="1848"/>
        <w:rPr>
          <w:rFonts w:ascii="Times New Roman" w:hAnsi="Times New Roman"/>
          <w:szCs w:val="20"/>
        </w:rPr>
      </w:pPr>
    </w:p>
    <w:sectPr w:rsidRPr="007B7AAA" w:rsidR="007B7AA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AF4" w:rsidRDefault="00382AF4">
      <w:pPr>
        <w:spacing w:line="20" w:lineRule="exact"/>
      </w:pPr>
    </w:p>
  </w:endnote>
  <w:endnote w:type="continuationSeparator" w:id="0">
    <w:p w:rsidR="00382AF4" w:rsidRDefault="00382AF4">
      <w:pPr>
        <w:pStyle w:val="Amendement"/>
      </w:pPr>
      <w:r>
        <w:rPr>
          <w:b w:val="0"/>
          <w:bCs w:val="0"/>
        </w:rPr>
        <w:t xml:space="preserve"> </w:t>
      </w:r>
    </w:p>
  </w:endnote>
  <w:endnote w:type="continuationNotice" w:id="1">
    <w:p w:rsidR="00382AF4" w:rsidRDefault="00382A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83D97">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AF4" w:rsidRDefault="00382AF4">
      <w:pPr>
        <w:pStyle w:val="Amendement"/>
      </w:pPr>
      <w:r>
        <w:rPr>
          <w:b w:val="0"/>
          <w:bCs w:val="0"/>
        </w:rPr>
        <w:separator/>
      </w:r>
    </w:p>
  </w:footnote>
  <w:footnote w:type="continuationSeparator" w:id="0">
    <w:p w:rsidR="00382AF4" w:rsidRDefault="00382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AA"/>
    <w:rsid w:val="00012DBE"/>
    <w:rsid w:val="000A1D81"/>
    <w:rsid w:val="000E3ED5"/>
    <w:rsid w:val="00111ED3"/>
    <w:rsid w:val="00112FC2"/>
    <w:rsid w:val="001A03B8"/>
    <w:rsid w:val="001C190E"/>
    <w:rsid w:val="002168F4"/>
    <w:rsid w:val="00267FA3"/>
    <w:rsid w:val="002857F6"/>
    <w:rsid w:val="002A727C"/>
    <w:rsid w:val="003803FA"/>
    <w:rsid w:val="00382AF4"/>
    <w:rsid w:val="003C3431"/>
    <w:rsid w:val="004047F7"/>
    <w:rsid w:val="004A1FCB"/>
    <w:rsid w:val="005605B0"/>
    <w:rsid w:val="005D2707"/>
    <w:rsid w:val="005F586C"/>
    <w:rsid w:val="00606255"/>
    <w:rsid w:val="006B607A"/>
    <w:rsid w:val="00754D18"/>
    <w:rsid w:val="00783D97"/>
    <w:rsid w:val="007B7AAA"/>
    <w:rsid w:val="007D451C"/>
    <w:rsid w:val="007E43C3"/>
    <w:rsid w:val="0081112B"/>
    <w:rsid w:val="00826224"/>
    <w:rsid w:val="008F4391"/>
    <w:rsid w:val="00902E10"/>
    <w:rsid w:val="00930A23"/>
    <w:rsid w:val="009C7354"/>
    <w:rsid w:val="009E6D7F"/>
    <w:rsid w:val="00A11E73"/>
    <w:rsid w:val="00A2521E"/>
    <w:rsid w:val="00A5663F"/>
    <w:rsid w:val="00AE436A"/>
    <w:rsid w:val="00BF67F1"/>
    <w:rsid w:val="00C135B1"/>
    <w:rsid w:val="00C32FE5"/>
    <w:rsid w:val="00C92DF8"/>
    <w:rsid w:val="00CB3578"/>
    <w:rsid w:val="00CD049D"/>
    <w:rsid w:val="00D20AFA"/>
    <w:rsid w:val="00D55648"/>
    <w:rsid w:val="00D753FA"/>
    <w:rsid w:val="00E16443"/>
    <w:rsid w:val="00E22F34"/>
    <w:rsid w:val="00E36EE9"/>
    <w:rsid w:val="00E66F8A"/>
    <w:rsid w:val="00F13442"/>
    <w:rsid w:val="00F3184E"/>
    <w:rsid w:val="00F743BD"/>
    <w:rsid w:val="00F956D4"/>
    <w:rsid w:val="00F968C7"/>
    <w:rsid w:val="00F97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CA628"/>
  <w15:docId w15:val="{011501DC-64D8-429A-B5FE-BA2471F0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7B7AA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B7AA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B7AA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B7AA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B7AA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B7AA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B7AAA"/>
    <w:pPr>
      <w:widowControl w:val="0"/>
      <w:autoSpaceDN w:val="0"/>
      <w:textAlignment w:val="baseline"/>
    </w:pPr>
    <w:rPr>
      <w:rFonts w:ascii="DejaVu Sans" w:eastAsia="Arial Unicode MS" w:hAnsi="DejaVu Sans" w:cs="Tahoma"/>
      <w:kern w:val="3"/>
      <w:sz w:val="18"/>
    </w:rPr>
  </w:style>
  <w:style w:type="paragraph" w:customStyle="1" w:styleId="label-p">
    <w:name w:val="label-p"/>
    <w:rsid w:val="007B7AA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B7AAA"/>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E2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481</ap:Words>
  <ap:Characters>3016</ap:Characters>
  <ap:DocSecurity>4</ap:DocSecurity>
  <ap:Lines>25</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2020-12-11T14:46:00.0000000Z</dcterms:created>
  <dcterms:modified xsi:type="dcterms:W3CDTF">2020-12-11T14:46:00.0000000Z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0x01010067B39C81839C834ABAF41A9002F253D8</vt:lpwstr>
  </property>
</Properties>
</file>