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91B1E" w:rsidR="00091B1E" w:rsidP="000D0DF5" w:rsidRDefault="00091B1E">
            <w:pPr>
              <w:tabs>
                <w:tab w:val="left" w:pos="-1440"/>
                <w:tab w:val="left" w:pos="-720"/>
              </w:tabs>
              <w:suppressAutoHyphens/>
              <w:rPr>
                <w:rFonts w:ascii="Times New Roman" w:hAnsi="Times New Roman"/>
              </w:rPr>
            </w:pPr>
            <w:r w:rsidRPr="00091B1E">
              <w:rPr>
                <w:rFonts w:ascii="Times New Roman" w:hAnsi="Times New Roman"/>
              </w:rPr>
              <w:t>De Tweede Kamer der Staten-</w:t>
            </w:r>
            <w:r w:rsidRPr="00091B1E">
              <w:rPr>
                <w:rFonts w:ascii="Times New Roman" w:hAnsi="Times New Roman"/>
              </w:rPr>
              <w:fldChar w:fldCharType="begin"/>
            </w:r>
            <w:r w:rsidRPr="00091B1E">
              <w:rPr>
                <w:rFonts w:ascii="Times New Roman" w:hAnsi="Times New Roman"/>
              </w:rPr>
              <w:instrText xml:space="preserve">PRIVATE </w:instrText>
            </w:r>
            <w:r w:rsidRPr="00091B1E">
              <w:rPr>
                <w:rFonts w:ascii="Times New Roman" w:hAnsi="Times New Roman"/>
              </w:rPr>
              <w:fldChar w:fldCharType="end"/>
            </w:r>
          </w:p>
          <w:p w:rsidRPr="00091B1E" w:rsidR="00091B1E" w:rsidP="000D0DF5" w:rsidRDefault="00091B1E">
            <w:pPr>
              <w:tabs>
                <w:tab w:val="left" w:pos="-1440"/>
                <w:tab w:val="left" w:pos="-720"/>
              </w:tabs>
              <w:suppressAutoHyphens/>
              <w:rPr>
                <w:rFonts w:ascii="Times New Roman" w:hAnsi="Times New Roman"/>
              </w:rPr>
            </w:pPr>
            <w:r w:rsidRPr="00091B1E">
              <w:rPr>
                <w:rFonts w:ascii="Times New Roman" w:hAnsi="Times New Roman"/>
              </w:rPr>
              <w:t>Generaal zendt bijgaand door</w:t>
            </w:r>
          </w:p>
          <w:p w:rsidRPr="00091B1E" w:rsidR="00091B1E" w:rsidP="000D0DF5" w:rsidRDefault="00091B1E">
            <w:pPr>
              <w:tabs>
                <w:tab w:val="left" w:pos="-1440"/>
                <w:tab w:val="left" w:pos="-720"/>
              </w:tabs>
              <w:suppressAutoHyphens/>
              <w:rPr>
                <w:rFonts w:ascii="Times New Roman" w:hAnsi="Times New Roman"/>
              </w:rPr>
            </w:pPr>
            <w:r w:rsidRPr="00091B1E">
              <w:rPr>
                <w:rFonts w:ascii="Times New Roman" w:hAnsi="Times New Roman"/>
              </w:rPr>
              <w:t>haar aangenomen wetsvoorstel</w:t>
            </w:r>
          </w:p>
          <w:p w:rsidRPr="00091B1E" w:rsidR="00091B1E" w:rsidP="000D0DF5" w:rsidRDefault="00091B1E">
            <w:pPr>
              <w:tabs>
                <w:tab w:val="left" w:pos="-1440"/>
                <w:tab w:val="left" w:pos="-720"/>
              </w:tabs>
              <w:suppressAutoHyphens/>
              <w:rPr>
                <w:rFonts w:ascii="Times New Roman" w:hAnsi="Times New Roman"/>
              </w:rPr>
            </w:pPr>
            <w:r w:rsidRPr="00091B1E">
              <w:rPr>
                <w:rFonts w:ascii="Times New Roman" w:hAnsi="Times New Roman"/>
              </w:rPr>
              <w:t>aan de Eerste Kamer.</w:t>
            </w: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tabs>
                <w:tab w:val="left" w:pos="-1440"/>
                <w:tab w:val="left" w:pos="-720"/>
              </w:tabs>
              <w:suppressAutoHyphens/>
              <w:rPr>
                <w:rFonts w:ascii="Times New Roman" w:hAnsi="Times New Roman"/>
              </w:rPr>
            </w:pPr>
            <w:r w:rsidRPr="00091B1E">
              <w:rPr>
                <w:rFonts w:ascii="Times New Roman" w:hAnsi="Times New Roman"/>
              </w:rPr>
              <w:t>De Voorzitter,</w:t>
            </w: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tabs>
                <w:tab w:val="left" w:pos="-1440"/>
                <w:tab w:val="left" w:pos="-720"/>
              </w:tabs>
              <w:suppressAutoHyphens/>
              <w:rPr>
                <w:rFonts w:ascii="Times New Roman" w:hAnsi="Times New Roman"/>
              </w:rPr>
            </w:pPr>
          </w:p>
          <w:p w:rsidRPr="00091B1E" w:rsidR="00091B1E" w:rsidP="000D0DF5" w:rsidRDefault="00091B1E">
            <w:pPr>
              <w:rPr>
                <w:rFonts w:ascii="Times New Roman" w:hAnsi="Times New Roman"/>
              </w:rPr>
            </w:pPr>
          </w:p>
          <w:p w:rsidRPr="002168F4" w:rsidR="00CB3578" w:rsidP="00091B1E" w:rsidRDefault="00091B1E">
            <w:pPr>
              <w:pStyle w:val="Amendement"/>
              <w:rPr>
                <w:rFonts w:ascii="Times New Roman" w:hAnsi="Times New Roman" w:cs="Times New Roman"/>
              </w:rPr>
            </w:pPr>
            <w:r w:rsidRPr="00091B1E">
              <w:rPr>
                <w:rFonts w:ascii="Times New Roman" w:hAnsi="Times New Roman" w:cs="Times New Roman"/>
                <w:b w:val="0"/>
                <w:sz w:val="20"/>
              </w:rPr>
              <w:t>3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91B1E" w:rsidTr="00F4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E324D" w:rsidR="00091B1E" w:rsidP="0053645B" w:rsidRDefault="00091B1E">
            <w:pPr>
              <w:rPr>
                <w:rFonts w:ascii="Times New Roman" w:hAnsi="Times New Roman"/>
                <w:b/>
                <w:sz w:val="24"/>
              </w:rPr>
            </w:pPr>
            <w:r w:rsidRPr="008E324D">
              <w:rPr>
                <w:rFonts w:ascii="Times New Roman" w:hAnsi="Times New Roman"/>
                <w:b/>
                <w:sz w:val="24"/>
              </w:rPr>
              <w:t>Wijziging van de Wet vliegbelasting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91B1E" w:rsidTr="002C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91B1E" w:rsidRDefault="00091B1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E324D" w:rsidR="008E324D" w:rsidP="008E324D" w:rsidRDefault="008E3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43EA9">
        <w:rPr>
          <w:rFonts w:ascii="Times New Roman" w:hAnsi="Times New Roman"/>
          <w:sz w:val="24"/>
          <w:szCs w:val="20"/>
        </w:rPr>
        <w:t>Wij Willem-Alexander, bij de gratie Gods, Koning der Nederlanden, Prins van Oranje-Nassau, enz. enz. enz.</w:t>
      </w:r>
    </w:p>
    <w:p w:rsidR="008E324D" w:rsidP="008E324D" w:rsidRDefault="008E324D">
      <w:pPr>
        <w:pStyle w:val="Artikel0"/>
        <w:spacing w:line="240" w:lineRule="auto"/>
        <w:ind w:firstLine="0"/>
        <w:rPr>
          <w:rFonts w:ascii="Times New Roman" w:hAnsi="Times New Roman"/>
          <w:b w:val="0"/>
          <w:sz w:val="24"/>
          <w:szCs w:val="24"/>
        </w:rPr>
      </w:pPr>
    </w:p>
    <w:p w:rsidRPr="0084250D" w:rsidR="008E324D" w:rsidP="008E324D" w:rsidRDefault="008E324D">
      <w:pPr>
        <w:pStyle w:val="Artikel0"/>
        <w:spacing w:line="240" w:lineRule="auto"/>
        <w:ind w:firstLine="284"/>
        <w:rPr>
          <w:rFonts w:ascii="Times New Roman" w:hAnsi="Times New Roman"/>
          <w:b w:val="0"/>
          <w:sz w:val="24"/>
          <w:szCs w:val="24"/>
        </w:rPr>
      </w:pPr>
      <w:r w:rsidRPr="0084250D">
        <w:rPr>
          <w:rFonts w:ascii="Times New Roman" w:hAnsi="Times New Roman"/>
          <w:b w:val="0"/>
          <w:sz w:val="24"/>
          <w:szCs w:val="24"/>
        </w:rPr>
        <w:t>Allen, die deze zullen zien of horen lezen, saluut! doen te weten:</w:t>
      </w:r>
    </w:p>
    <w:p w:rsidRPr="0084250D" w:rsidR="008E324D" w:rsidP="008E324D" w:rsidRDefault="008E324D">
      <w:pPr>
        <w:pStyle w:val="Artikel0"/>
        <w:spacing w:line="240" w:lineRule="auto"/>
        <w:ind w:firstLine="284"/>
        <w:rPr>
          <w:rFonts w:ascii="Times New Roman" w:hAnsi="Times New Roman"/>
          <w:b w:val="0"/>
          <w:bCs/>
          <w:sz w:val="24"/>
          <w:szCs w:val="24"/>
        </w:rPr>
      </w:pPr>
      <w:r w:rsidRPr="0084250D">
        <w:rPr>
          <w:rFonts w:ascii="Times New Roman" w:hAnsi="Times New Roman"/>
          <w:b w:val="0"/>
          <w:bCs/>
          <w:sz w:val="24"/>
          <w:szCs w:val="24"/>
        </w:rPr>
        <w:t>Alzo Wij in overweging genomen hebben dat het wenselijk is het bij koninklijke boodschap van 13 mei 2019 ingediende voorstel van wet tot wijziging van de Wet belastingen op milieugrondslag (Wet vliegbelasting) (Kamerstukken 35205) op een enkel punt aan te passen;</w:t>
      </w:r>
    </w:p>
    <w:p w:rsidRPr="0084250D" w:rsidR="008E324D" w:rsidP="008E324D" w:rsidRDefault="008E324D">
      <w:pPr>
        <w:pStyle w:val="Artikel0"/>
        <w:spacing w:line="240" w:lineRule="auto"/>
        <w:ind w:firstLine="284"/>
        <w:rPr>
          <w:rFonts w:ascii="Times New Roman" w:hAnsi="Times New Roman"/>
          <w:sz w:val="24"/>
          <w:szCs w:val="24"/>
        </w:rPr>
      </w:pPr>
      <w:r w:rsidRPr="0084250D">
        <w:rPr>
          <w:rFonts w:ascii="Times New Roman" w:hAnsi="Times New Roman"/>
          <w:b w:val="0"/>
          <w:sz w:val="24"/>
          <w:szCs w:val="24"/>
        </w:rPr>
        <w:t>Zo is het, dat Wij, de Afdeling advisering van de Raad van State gehoord, en met gemeen overleg der Staten-Generaal, hebben goedgevonden en verstaan, gelijk Wij goedvinden en verstaan bij deze:</w:t>
      </w:r>
    </w:p>
    <w:p w:rsidR="008E324D" w:rsidP="008E324D" w:rsidRDefault="008E324D">
      <w:pPr>
        <w:rPr>
          <w:rFonts w:ascii="Times New Roman" w:hAnsi="Times New Roman"/>
          <w:sz w:val="24"/>
        </w:rPr>
      </w:pPr>
    </w:p>
    <w:p w:rsidRPr="0084250D" w:rsidR="008E324D" w:rsidP="008E324D" w:rsidRDefault="008E324D">
      <w:pPr>
        <w:rPr>
          <w:rFonts w:ascii="Times New Roman" w:hAnsi="Times New Roman"/>
          <w:sz w:val="24"/>
        </w:rPr>
      </w:pPr>
    </w:p>
    <w:p w:rsidRPr="0084250D" w:rsidR="008E324D" w:rsidP="008E324D" w:rsidRDefault="008E324D">
      <w:pPr>
        <w:pStyle w:val="Artikel0"/>
        <w:spacing w:line="240" w:lineRule="auto"/>
        <w:ind w:firstLine="0"/>
        <w:rPr>
          <w:rFonts w:ascii="Times New Roman" w:hAnsi="Times New Roman"/>
          <w:sz w:val="24"/>
          <w:szCs w:val="24"/>
        </w:rPr>
      </w:pPr>
      <w:r w:rsidRPr="0084250D">
        <w:rPr>
          <w:rFonts w:ascii="Times New Roman" w:hAnsi="Times New Roman"/>
          <w:sz w:val="24"/>
          <w:szCs w:val="24"/>
        </w:rPr>
        <w:t>ARTIKEL I</w:t>
      </w:r>
    </w:p>
    <w:p w:rsidRPr="0084250D" w:rsidR="008E324D" w:rsidP="008E324D" w:rsidRDefault="008E324D">
      <w:pPr>
        <w:pStyle w:val="Artikel0"/>
        <w:spacing w:line="240" w:lineRule="auto"/>
        <w:ind w:firstLine="0"/>
        <w:rPr>
          <w:rFonts w:ascii="Times New Roman" w:hAnsi="Times New Roman"/>
          <w:sz w:val="24"/>
          <w:szCs w:val="24"/>
        </w:rPr>
      </w:pPr>
    </w:p>
    <w:p w:rsidRPr="0084250D" w:rsidR="008E324D" w:rsidP="008E324D" w:rsidRDefault="008E324D">
      <w:pPr>
        <w:pStyle w:val="Artikel0"/>
        <w:spacing w:line="240" w:lineRule="auto"/>
        <w:ind w:firstLine="284"/>
        <w:rPr>
          <w:rFonts w:ascii="Times New Roman" w:hAnsi="Times New Roman"/>
          <w:sz w:val="24"/>
          <w:szCs w:val="24"/>
        </w:rPr>
      </w:pPr>
      <w:r w:rsidRPr="0084250D">
        <w:rPr>
          <w:rFonts w:ascii="Times New Roman" w:hAnsi="Times New Roman"/>
          <w:b w:val="0"/>
          <w:sz w:val="24"/>
          <w:szCs w:val="24"/>
        </w:rPr>
        <w:t>Indien het bij koninklijke boodschap van 13 mei 2019 ingediende voorstel van wet tot wijziging van de Wet belastingen op milieugrondslag (Wet vliegbelasting) (Kamerstukken 35205) tot wet wordt verheven, wordt die wet als volgt gewijzigd:</w:t>
      </w:r>
    </w:p>
    <w:p w:rsidRPr="0084250D" w:rsidR="008E324D" w:rsidP="008E324D" w:rsidRDefault="008E324D">
      <w:pPr>
        <w:pStyle w:val="Artikel0"/>
        <w:spacing w:line="240" w:lineRule="auto"/>
        <w:ind w:firstLine="0"/>
        <w:rPr>
          <w:rFonts w:ascii="Times New Roman" w:hAnsi="Times New Roman"/>
          <w:sz w:val="24"/>
          <w:szCs w:val="24"/>
        </w:rPr>
      </w:pPr>
    </w:p>
    <w:p w:rsidR="008E324D" w:rsidP="008E324D" w:rsidRDefault="008E324D">
      <w:pPr>
        <w:pStyle w:val="Artikel0"/>
        <w:spacing w:line="240" w:lineRule="auto"/>
        <w:ind w:firstLine="0"/>
        <w:rPr>
          <w:rFonts w:ascii="Times New Roman" w:hAnsi="Times New Roman"/>
          <w:b w:val="0"/>
          <w:sz w:val="24"/>
          <w:szCs w:val="24"/>
        </w:rPr>
      </w:pPr>
      <w:r>
        <w:rPr>
          <w:rFonts w:ascii="Times New Roman" w:hAnsi="Times New Roman"/>
          <w:b w:val="0"/>
          <w:sz w:val="24"/>
          <w:szCs w:val="24"/>
        </w:rPr>
        <w:t>A</w:t>
      </w:r>
    </w:p>
    <w:p w:rsidRPr="008E324D" w:rsidR="008E324D" w:rsidP="008E324D" w:rsidRDefault="008E324D"/>
    <w:p w:rsidRPr="0084250D" w:rsidR="008E324D" w:rsidP="008E324D" w:rsidRDefault="00AC5FEA">
      <w:pPr>
        <w:ind w:firstLine="284"/>
        <w:rPr>
          <w:rFonts w:ascii="Times New Roman" w:hAnsi="Times New Roman"/>
          <w:b/>
          <w:sz w:val="24"/>
        </w:rPr>
      </w:pPr>
      <w:r w:rsidRPr="00AC5FEA">
        <w:rPr>
          <w:rFonts w:ascii="Times New Roman" w:hAnsi="Times New Roman"/>
          <w:sz w:val="24"/>
        </w:rPr>
        <w:t>Artikel</w:t>
      </w:r>
      <w:r w:rsidRPr="00AC5FEA" w:rsidR="008E324D">
        <w:rPr>
          <w:rFonts w:ascii="Times New Roman" w:hAnsi="Times New Roman"/>
          <w:sz w:val="24"/>
        </w:rPr>
        <w:t xml:space="preserve"> I</w:t>
      </w:r>
      <w:r w:rsidRPr="0084250D" w:rsidR="008E324D">
        <w:rPr>
          <w:rFonts w:ascii="Times New Roman" w:hAnsi="Times New Roman"/>
          <w:sz w:val="24"/>
        </w:rPr>
        <w:t>,</w:t>
      </w:r>
      <w:r w:rsidR="008E324D">
        <w:rPr>
          <w:rFonts w:ascii="Times New Roman" w:hAnsi="Times New Roman"/>
          <w:sz w:val="24"/>
        </w:rPr>
        <w:t xml:space="preserve"> o</w:t>
      </w:r>
      <w:r w:rsidRPr="0084250D" w:rsidR="008E324D">
        <w:rPr>
          <w:rFonts w:ascii="Times New Roman" w:hAnsi="Times New Roman"/>
          <w:sz w:val="24"/>
        </w:rPr>
        <w:t>nderdeel B, wordt als volgt gewijzigd:</w:t>
      </w:r>
    </w:p>
    <w:p w:rsidRPr="0084250D" w:rsidR="008E324D" w:rsidP="008E324D" w:rsidRDefault="008E324D">
      <w:pPr>
        <w:rPr>
          <w:rFonts w:ascii="Times New Roman" w:hAnsi="Times New Roman"/>
          <w:sz w:val="24"/>
        </w:rPr>
      </w:pPr>
    </w:p>
    <w:p w:rsidRPr="0084250D" w:rsidR="008E324D" w:rsidP="008E324D" w:rsidRDefault="008E324D">
      <w:pPr>
        <w:pStyle w:val="Artikel0"/>
        <w:spacing w:line="240" w:lineRule="auto"/>
        <w:ind w:firstLine="284"/>
        <w:rPr>
          <w:rFonts w:ascii="Times New Roman" w:hAnsi="Times New Roman"/>
          <w:b w:val="0"/>
          <w:sz w:val="24"/>
          <w:szCs w:val="24"/>
        </w:rPr>
      </w:pPr>
      <w:r w:rsidRPr="0084250D">
        <w:rPr>
          <w:rFonts w:ascii="Times New Roman" w:hAnsi="Times New Roman"/>
          <w:b w:val="0"/>
          <w:sz w:val="24"/>
          <w:szCs w:val="24"/>
        </w:rPr>
        <w:t xml:space="preserve">1. In </w:t>
      </w:r>
      <w:r w:rsidRPr="008E324D">
        <w:rPr>
          <w:rFonts w:ascii="Times New Roman" w:hAnsi="Times New Roman"/>
          <w:b w:val="0"/>
          <w:sz w:val="24"/>
          <w:szCs w:val="24"/>
        </w:rPr>
        <w:t>artikel 72</w:t>
      </w:r>
      <w:r w:rsidRPr="0084250D">
        <w:rPr>
          <w:rFonts w:ascii="Times New Roman" w:hAnsi="Times New Roman"/>
          <w:b w:val="0"/>
          <w:sz w:val="24"/>
          <w:szCs w:val="24"/>
        </w:rPr>
        <w:t xml:space="preserve"> vervallen de onderdelen d en h, onder verlettering van de onderdelen e tot en met g tot d tot en met f, en onder vervanging van de puntkomma aan het slot van onderdeel f (nieuw) door een punt.</w:t>
      </w:r>
    </w:p>
    <w:p w:rsidRPr="0084250D" w:rsidR="008E324D" w:rsidP="008E324D" w:rsidRDefault="008E324D">
      <w:pPr>
        <w:rPr>
          <w:rFonts w:ascii="Times New Roman" w:hAnsi="Times New Roman"/>
          <w:sz w:val="24"/>
        </w:rPr>
      </w:pPr>
    </w:p>
    <w:p w:rsidR="008E324D" w:rsidP="008E324D" w:rsidRDefault="008E324D">
      <w:pPr>
        <w:ind w:firstLine="284"/>
        <w:rPr>
          <w:rFonts w:ascii="Times New Roman" w:hAnsi="Times New Roman"/>
          <w:sz w:val="24"/>
        </w:rPr>
      </w:pPr>
      <w:r w:rsidRPr="0084250D">
        <w:rPr>
          <w:rFonts w:ascii="Times New Roman" w:hAnsi="Times New Roman"/>
          <w:sz w:val="24"/>
        </w:rPr>
        <w:t xml:space="preserve">2. </w:t>
      </w:r>
      <w:r w:rsidRPr="008E324D">
        <w:rPr>
          <w:rFonts w:ascii="Times New Roman" w:hAnsi="Times New Roman"/>
          <w:sz w:val="24"/>
        </w:rPr>
        <w:t>Artikel 73</w:t>
      </w:r>
      <w:r w:rsidRPr="0084250D">
        <w:rPr>
          <w:rFonts w:ascii="Times New Roman" w:hAnsi="Times New Roman"/>
          <w:sz w:val="24"/>
        </w:rPr>
        <w:t xml:space="preserve"> wordt als volgt gewijzigd:</w:t>
      </w:r>
    </w:p>
    <w:p w:rsidRPr="0084250D" w:rsidR="008E324D" w:rsidP="008E324D" w:rsidRDefault="008E324D">
      <w:pPr>
        <w:rPr>
          <w:rFonts w:ascii="Times New Roman" w:hAnsi="Times New Roman"/>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1. Het eerste lid komt te luiden:</w:t>
      </w:r>
    </w:p>
    <w:p w:rsidRPr="0084250D" w:rsidR="008E324D" w:rsidP="008E324D" w:rsidRDefault="008E324D">
      <w:pPr>
        <w:ind w:firstLine="284"/>
        <w:rPr>
          <w:rFonts w:ascii="Times New Roman" w:hAnsi="Times New Roman"/>
          <w:sz w:val="24"/>
        </w:rPr>
      </w:pPr>
      <w:r w:rsidRPr="0084250D">
        <w:rPr>
          <w:rFonts w:ascii="Times New Roman" w:hAnsi="Times New Roman"/>
          <w:sz w:val="24"/>
        </w:rPr>
        <w:lastRenderedPageBreak/>
        <w:t xml:space="preserve">1. </w:t>
      </w:r>
      <w:r w:rsidRPr="0084250D">
        <w:rPr>
          <w:rFonts w:ascii="Times New Roman" w:hAnsi="Times New Roman"/>
          <w:color w:val="211D1F"/>
          <w:sz w:val="24"/>
        </w:rPr>
        <w:t>Onder de naam vliegbelasting wordt een belasting geheven ter zake van het vertrek van een passagier met een vliegtuig vanaf een in Nederland gelegen luchthaven.</w:t>
      </w:r>
    </w:p>
    <w:p w:rsidRPr="0084250D" w:rsidR="008E324D" w:rsidP="008E324D" w:rsidRDefault="008E324D">
      <w:pPr>
        <w:rPr>
          <w:rFonts w:ascii="Times New Roman" w:hAnsi="Times New Roman"/>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2. In het tweede lid, aanhef, wordt “vertrek van een passagier als bedoeld in het eerste lid, onderdeel a,” vervangen door “vertrek van een passagier”.</w:t>
      </w:r>
    </w:p>
    <w:p w:rsidRPr="0084250D" w:rsidR="008E324D" w:rsidP="008E324D" w:rsidRDefault="008E324D">
      <w:pPr>
        <w:rPr>
          <w:rFonts w:ascii="Times New Roman" w:hAnsi="Times New Roman"/>
          <w:sz w:val="24"/>
        </w:rPr>
      </w:pPr>
    </w:p>
    <w:p w:rsidR="008E324D" w:rsidP="008E324D" w:rsidRDefault="008E324D">
      <w:pPr>
        <w:ind w:firstLine="284"/>
        <w:rPr>
          <w:rFonts w:ascii="Times New Roman" w:hAnsi="Times New Roman"/>
          <w:sz w:val="24"/>
        </w:rPr>
      </w:pPr>
      <w:r w:rsidRPr="0084250D">
        <w:rPr>
          <w:rFonts w:ascii="Times New Roman" w:hAnsi="Times New Roman"/>
          <w:sz w:val="24"/>
        </w:rPr>
        <w:t xml:space="preserve">3. </w:t>
      </w:r>
      <w:r w:rsidRPr="008E324D">
        <w:rPr>
          <w:rFonts w:ascii="Times New Roman" w:hAnsi="Times New Roman"/>
          <w:sz w:val="24"/>
        </w:rPr>
        <w:t>Artikel 75</w:t>
      </w:r>
      <w:r w:rsidRPr="0084250D">
        <w:rPr>
          <w:rFonts w:ascii="Times New Roman" w:hAnsi="Times New Roman"/>
          <w:sz w:val="24"/>
        </w:rPr>
        <w:t xml:space="preserve"> komt te luiden:</w:t>
      </w:r>
    </w:p>
    <w:p w:rsidR="008E324D" w:rsidP="008E324D" w:rsidRDefault="008E324D">
      <w:pPr>
        <w:rPr>
          <w:rFonts w:ascii="Times New Roman" w:hAnsi="Times New Roman"/>
          <w:b/>
          <w:sz w:val="24"/>
        </w:rPr>
      </w:pPr>
    </w:p>
    <w:p w:rsidR="008E324D" w:rsidP="008E324D" w:rsidRDefault="008E324D">
      <w:pPr>
        <w:rPr>
          <w:rFonts w:ascii="Times New Roman" w:hAnsi="Times New Roman"/>
          <w:b/>
          <w:sz w:val="24"/>
        </w:rPr>
      </w:pPr>
      <w:r w:rsidRPr="0084250D">
        <w:rPr>
          <w:rFonts w:ascii="Times New Roman" w:hAnsi="Times New Roman"/>
          <w:b/>
          <w:sz w:val="24"/>
        </w:rPr>
        <w:t>Artikel 75</w:t>
      </w:r>
    </w:p>
    <w:p w:rsidR="001155ED" w:rsidP="008E324D" w:rsidRDefault="001155ED">
      <w:pPr>
        <w:rPr>
          <w:rFonts w:ascii="Times New Roman" w:hAnsi="Times New Roman"/>
          <w:b/>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 xml:space="preserve">De vliegbelasting </w:t>
      </w:r>
      <w:r w:rsidRPr="0084250D">
        <w:rPr>
          <w:rFonts w:ascii="Times New Roman" w:hAnsi="Times New Roman"/>
          <w:color w:val="211D1F"/>
          <w:sz w:val="24"/>
        </w:rPr>
        <w:t>wordt berekend over het aantal passagiers dat met een vliegtuig vertrekt van de luchthaven.</w:t>
      </w:r>
    </w:p>
    <w:p w:rsidRPr="0084250D" w:rsidR="008E324D" w:rsidP="008E324D" w:rsidRDefault="008E324D">
      <w:pPr>
        <w:rPr>
          <w:rFonts w:ascii="Times New Roman" w:hAnsi="Times New Roman"/>
          <w:sz w:val="24"/>
        </w:rPr>
      </w:pPr>
    </w:p>
    <w:p w:rsidR="008E324D" w:rsidP="008E324D" w:rsidRDefault="008E324D">
      <w:pPr>
        <w:ind w:firstLine="284"/>
        <w:rPr>
          <w:rFonts w:ascii="Times New Roman" w:hAnsi="Times New Roman"/>
          <w:sz w:val="24"/>
        </w:rPr>
      </w:pPr>
      <w:r w:rsidRPr="0084250D">
        <w:rPr>
          <w:rFonts w:ascii="Times New Roman" w:hAnsi="Times New Roman"/>
          <w:sz w:val="24"/>
        </w:rPr>
        <w:t xml:space="preserve">4. </w:t>
      </w:r>
      <w:r w:rsidRPr="008E324D">
        <w:rPr>
          <w:rFonts w:ascii="Times New Roman" w:hAnsi="Times New Roman"/>
          <w:sz w:val="24"/>
        </w:rPr>
        <w:t>Artikel 76</w:t>
      </w:r>
      <w:r w:rsidRPr="0084250D">
        <w:rPr>
          <w:rFonts w:ascii="Times New Roman" w:hAnsi="Times New Roman"/>
          <w:sz w:val="24"/>
        </w:rPr>
        <w:t xml:space="preserve"> komt te luiden:</w:t>
      </w:r>
    </w:p>
    <w:p w:rsidRPr="0084250D" w:rsidR="008E324D" w:rsidP="008E324D" w:rsidRDefault="008E324D">
      <w:pPr>
        <w:rPr>
          <w:rFonts w:ascii="Times New Roman" w:hAnsi="Times New Roman"/>
          <w:sz w:val="24"/>
        </w:rPr>
      </w:pPr>
    </w:p>
    <w:p w:rsidR="008E324D" w:rsidP="008E324D" w:rsidRDefault="008E324D">
      <w:pPr>
        <w:rPr>
          <w:rFonts w:ascii="Times New Roman" w:hAnsi="Times New Roman"/>
          <w:b/>
          <w:sz w:val="24"/>
        </w:rPr>
      </w:pPr>
      <w:r w:rsidRPr="0084250D">
        <w:rPr>
          <w:rFonts w:ascii="Times New Roman" w:hAnsi="Times New Roman"/>
          <w:b/>
          <w:sz w:val="24"/>
        </w:rPr>
        <w:t>Artikel 76</w:t>
      </w:r>
    </w:p>
    <w:p w:rsidRPr="0084250D" w:rsidR="008E324D" w:rsidP="008E324D" w:rsidRDefault="008E324D">
      <w:pPr>
        <w:rPr>
          <w:rFonts w:ascii="Times New Roman" w:hAnsi="Times New Roman"/>
          <w:b/>
          <w:sz w:val="24"/>
        </w:rPr>
      </w:pPr>
    </w:p>
    <w:p w:rsidRPr="0084250D" w:rsidR="008E324D" w:rsidP="008E324D" w:rsidRDefault="008E324D">
      <w:pPr>
        <w:ind w:firstLine="284"/>
        <w:rPr>
          <w:rFonts w:ascii="Times New Roman" w:hAnsi="Times New Roman"/>
          <w:color w:val="211D1F"/>
          <w:sz w:val="24"/>
        </w:rPr>
      </w:pPr>
      <w:r w:rsidRPr="0084250D">
        <w:rPr>
          <w:rFonts w:ascii="Times New Roman" w:hAnsi="Times New Roman"/>
          <w:color w:val="211D1F"/>
          <w:sz w:val="24"/>
        </w:rPr>
        <w:t>De vliegbelasting wordt verschuldigd op het tijdstip waarop de passagier met een vliegtuig vertrekt van de luchthaven.</w:t>
      </w:r>
    </w:p>
    <w:p w:rsidRPr="0084250D" w:rsidR="008E324D" w:rsidP="008E324D" w:rsidRDefault="008E324D">
      <w:pPr>
        <w:rPr>
          <w:rFonts w:ascii="Times New Roman" w:hAnsi="Times New Roman"/>
          <w:sz w:val="24"/>
        </w:rPr>
      </w:pPr>
    </w:p>
    <w:p w:rsidR="008E324D" w:rsidP="00753A68" w:rsidRDefault="008E324D">
      <w:pPr>
        <w:ind w:firstLine="284"/>
        <w:rPr>
          <w:rFonts w:ascii="Times New Roman" w:hAnsi="Times New Roman"/>
          <w:sz w:val="24"/>
        </w:rPr>
      </w:pPr>
      <w:r w:rsidRPr="0084250D">
        <w:rPr>
          <w:rFonts w:ascii="Times New Roman" w:hAnsi="Times New Roman"/>
          <w:sz w:val="24"/>
        </w:rPr>
        <w:t xml:space="preserve">5. </w:t>
      </w:r>
      <w:r w:rsidRPr="008E324D">
        <w:rPr>
          <w:rFonts w:ascii="Times New Roman" w:hAnsi="Times New Roman"/>
          <w:sz w:val="24"/>
        </w:rPr>
        <w:t>Artikel 77</w:t>
      </w:r>
      <w:r w:rsidRPr="0084250D">
        <w:rPr>
          <w:rFonts w:ascii="Times New Roman" w:hAnsi="Times New Roman"/>
          <w:sz w:val="24"/>
        </w:rPr>
        <w:t xml:space="preserve"> komt te luiden:</w:t>
      </w:r>
    </w:p>
    <w:p w:rsidR="008E324D" w:rsidP="008E324D" w:rsidRDefault="008E324D">
      <w:pPr>
        <w:rPr>
          <w:rFonts w:ascii="Times New Roman" w:hAnsi="Times New Roman"/>
          <w:sz w:val="24"/>
        </w:rPr>
      </w:pPr>
    </w:p>
    <w:p w:rsidRPr="0084250D" w:rsidR="008E324D" w:rsidP="008E324D" w:rsidRDefault="008E324D">
      <w:pPr>
        <w:rPr>
          <w:rFonts w:ascii="Times New Roman" w:hAnsi="Times New Roman"/>
          <w:b/>
          <w:sz w:val="24"/>
        </w:rPr>
      </w:pPr>
      <w:r w:rsidRPr="0084250D">
        <w:rPr>
          <w:rFonts w:ascii="Times New Roman" w:hAnsi="Times New Roman"/>
          <w:b/>
          <w:sz w:val="24"/>
        </w:rPr>
        <w:t>Artikel 77</w:t>
      </w:r>
    </w:p>
    <w:p w:rsidR="008E324D" w:rsidP="008E324D" w:rsidRDefault="008E324D">
      <w:pPr>
        <w:rPr>
          <w:rFonts w:ascii="Times New Roman" w:hAnsi="Times New Roman"/>
          <w:color w:val="211D1F"/>
          <w:sz w:val="24"/>
        </w:rPr>
      </w:pPr>
    </w:p>
    <w:p w:rsidRPr="0084250D" w:rsidR="008E324D" w:rsidP="008E324D" w:rsidRDefault="008E324D">
      <w:pPr>
        <w:ind w:firstLine="284"/>
        <w:rPr>
          <w:rFonts w:ascii="Times New Roman" w:hAnsi="Times New Roman"/>
          <w:color w:val="211D1F"/>
          <w:sz w:val="24"/>
        </w:rPr>
      </w:pPr>
      <w:r w:rsidRPr="0084250D">
        <w:rPr>
          <w:rFonts w:ascii="Times New Roman" w:hAnsi="Times New Roman"/>
          <w:color w:val="211D1F"/>
          <w:sz w:val="24"/>
        </w:rPr>
        <w:t>Het tarief bedraagt € 7,450 per passagier.</w:t>
      </w:r>
    </w:p>
    <w:p w:rsidRPr="0084250D" w:rsidR="008E324D" w:rsidP="008E324D" w:rsidRDefault="008E324D">
      <w:pPr>
        <w:rPr>
          <w:rFonts w:ascii="Times New Roman" w:hAnsi="Times New Roman"/>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 xml:space="preserve">6. </w:t>
      </w:r>
      <w:r w:rsidRPr="008E324D">
        <w:rPr>
          <w:rFonts w:ascii="Times New Roman" w:hAnsi="Times New Roman"/>
          <w:sz w:val="24"/>
        </w:rPr>
        <w:t>Artikel 79</w:t>
      </w:r>
      <w:r w:rsidRPr="0084250D">
        <w:rPr>
          <w:rFonts w:ascii="Times New Roman" w:hAnsi="Times New Roman"/>
          <w:sz w:val="24"/>
        </w:rPr>
        <w:t>, tweede lid, komt te luiden:</w:t>
      </w:r>
    </w:p>
    <w:p w:rsidRPr="0084250D" w:rsidR="008E324D" w:rsidP="008E324D" w:rsidRDefault="008E324D">
      <w:pPr>
        <w:ind w:firstLine="284"/>
        <w:rPr>
          <w:rFonts w:ascii="Times New Roman" w:hAnsi="Times New Roman"/>
          <w:color w:val="211D1F"/>
          <w:sz w:val="24"/>
        </w:rPr>
      </w:pPr>
      <w:r w:rsidRPr="0084250D">
        <w:rPr>
          <w:rFonts w:ascii="Times New Roman" w:hAnsi="Times New Roman"/>
          <w:color w:val="211D1F"/>
          <w:sz w:val="24"/>
        </w:rPr>
        <w:t>2. De luchtvaartmaatschappij is gehouden tot betaling van de vliegbelasting die de exploitant van de luchthaven bij haar in rekening brengt, voor zover deze belasting door de exploitant van de luchthaven is verschuldigd ter zake van het vertrek van passagiers met een vliegtuig van die luchtvaartmaatschappij.</w:t>
      </w:r>
    </w:p>
    <w:p w:rsidRPr="0084250D" w:rsidR="008E324D" w:rsidP="008E324D" w:rsidRDefault="008E324D">
      <w:pPr>
        <w:rPr>
          <w:rFonts w:ascii="Times New Roman" w:hAnsi="Times New Roman"/>
          <w:color w:val="211D1F"/>
          <w:sz w:val="24"/>
        </w:rPr>
      </w:pPr>
    </w:p>
    <w:p w:rsidRPr="0084250D" w:rsidR="008E324D" w:rsidP="008E324D" w:rsidRDefault="008E324D">
      <w:pPr>
        <w:rPr>
          <w:rFonts w:ascii="Times New Roman" w:hAnsi="Times New Roman"/>
          <w:color w:val="211D1F"/>
          <w:sz w:val="24"/>
        </w:rPr>
      </w:pPr>
      <w:r w:rsidRPr="0084250D">
        <w:rPr>
          <w:rFonts w:ascii="Times New Roman" w:hAnsi="Times New Roman"/>
          <w:color w:val="211D1F"/>
          <w:sz w:val="24"/>
        </w:rPr>
        <w:t>B</w:t>
      </w:r>
    </w:p>
    <w:p w:rsidRPr="0084250D" w:rsidR="008E324D" w:rsidP="008E324D" w:rsidRDefault="008E324D">
      <w:pPr>
        <w:rPr>
          <w:rFonts w:ascii="Times New Roman" w:hAnsi="Times New Roman"/>
          <w:color w:val="211D1F"/>
          <w:sz w:val="24"/>
        </w:rPr>
      </w:pPr>
    </w:p>
    <w:p w:rsidRPr="0084250D" w:rsidR="008E324D" w:rsidP="008E324D" w:rsidRDefault="008E324D">
      <w:pPr>
        <w:ind w:firstLine="284"/>
        <w:rPr>
          <w:rFonts w:ascii="Times New Roman" w:hAnsi="Times New Roman"/>
          <w:sz w:val="24"/>
        </w:rPr>
      </w:pPr>
      <w:r w:rsidRPr="0084250D">
        <w:rPr>
          <w:rFonts w:ascii="Times New Roman" w:hAnsi="Times New Roman"/>
          <w:color w:val="211D1F"/>
          <w:sz w:val="24"/>
        </w:rPr>
        <w:t xml:space="preserve">In </w:t>
      </w:r>
      <w:r w:rsidRPr="00AC5FEA" w:rsidR="00AC5FEA">
        <w:rPr>
          <w:rFonts w:ascii="Times New Roman" w:hAnsi="Times New Roman"/>
          <w:color w:val="211D1F"/>
          <w:sz w:val="24"/>
        </w:rPr>
        <w:t>artikel</w:t>
      </w:r>
      <w:r w:rsidRPr="00AC5FEA">
        <w:rPr>
          <w:rFonts w:ascii="Times New Roman" w:hAnsi="Times New Roman"/>
          <w:color w:val="211D1F"/>
          <w:sz w:val="24"/>
        </w:rPr>
        <w:t xml:space="preserve"> I</w:t>
      </w:r>
      <w:r w:rsidRPr="0084250D">
        <w:rPr>
          <w:rFonts w:ascii="Times New Roman" w:hAnsi="Times New Roman"/>
          <w:color w:val="211D1F"/>
          <w:sz w:val="24"/>
        </w:rPr>
        <w:t>, onderdeel C, wordt “77, eerste lid” vervangen door “77”.</w:t>
      </w:r>
    </w:p>
    <w:p w:rsidRPr="0084250D" w:rsidR="008E324D" w:rsidP="008E324D" w:rsidRDefault="008E324D">
      <w:pPr>
        <w:rPr>
          <w:rFonts w:ascii="Times New Roman" w:hAnsi="Times New Roman"/>
          <w:sz w:val="24"/>
        </w:rPr>
      </w:pPr>
    </w:p>
    <w:p w:rsidRPr="0084250D" w:rsidR="008E324D" w:rsidP="008E324D" w:rsidRDefault="008E324D">
      <w:pPr>
        <w:rPr>
          <w:rFonts w:ascii="Times New Roman" w:hAnsi="Times New Roman"/>
          <w:sz w:val="24"/>
        </w:rPr>
      </w:pPr>
      <w:r w:rsidRPr="0084250D">
        <w:rPr>
          <w:rFonts w:ascii="Times New Roman" w:hAnsi="Times New Roman"/>
          <w:sz w:val="24"/>
        </w:rPr>
        <w:t>C</w:t>
      </w:r>
    </w:p>
    <w:p w:rsidRPr="0084250D" w:rsidR="008E324D" w:rsidP="008E324D" w:rsidRDefault="008E324D">
      <w:pPr>
        <w:rPr>
          <w:rFonts w:ascii="Times New Roman" w:hAnsi="Times New Roman"/>
          <w:b/>
          <w:sz w:val="24"/>
        </w:rPr>
      </w:pPr>
    </w:p>
    <w:p w:rsidRPr="0084250D" w:rsidR="008E324D" w:rsidP="008E324D" w:rsidRDefault="008E324D">
      <w:pPr>
        <w:ind w:firstLine="284"/>
        <w:rPr>
          <w:rFonts w:ascii="Times New Roman" w:hAnsi="Times New Roman"/>
          <w:sz w:val="24"/>
        </w:rPr>
      </w:pPr>
      <w:r w:rsidRPr="00AC5FEA">
        <w:rPr>
          <w:rFonts w:ascii="Times New Roman" w:hAnsi="Times New Roman"/>
          <w:sz w:val="24"/>
        </w:rPr>
        <w:t>A</w:t>
      </w:r>
      <w:r w:rsidRPr="00AC5FEA" w:rsidR="00AC5FEA">
        <w:rPr>
          <w:rFonts w:ascii="Times New Roman" w:hAnsi="Times New Roman"/>
          <w:sz w:val="24"/>
        </w:rPr>
        <w:t>rtikel</w:t>
      </w:r>
      <w:r w:rsidRPr="00AC5FEA">
        <w:rPr>
          <w:rFonts w:ascii="Times New Roman" w:hAnsi="Times New Roman"/>
          <w:sz w:val="24"/>
        </w:rPr>
        <w:t xml:space="preserve"> IA</w:t>
      </w:r>
      <w:r w:rsidRPr="0084250D">
        <w:rPr>
          <w:rFonts w:ascii="Times New Roman" w:hAnsi="Times New Roman"/>
          <w:sz w:val="24"/>
        </w:rPr>
        <w:t xml:space="preserve"> wordt als volgt gewijzigd:</w:t>
      </w:r>
    </w:p>
    <w:p w:rsidRPr="0084250D" w:rsidR="008E324D" w:rsidP="008E324D" w:rsidRDefault="008E324D">
      <w:pPr>
        <w:rPr>
          <w:rFonts w:ascii="Times New Roman" w:hAnsi="Times New Roman"/>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1.In onderdeel a komt in het te wijzigen artikel I, onderdeel A, het aan artikel 1 van de Wet belastingen op milieugrondslag toe te voegen onderdeel f te luiden:</w:t>
      </w:r>
    </w:p>
    <w:p w:rsidRPr="0084250D" w:rsidR="008E324D" w:rsidP="008E324D" w:rsidRDefault="008E324D">
      <w:pPr>
        <w:ind w:firstLine="284"/>
        <w:rPr>
          <w:rFonts w:ascii="Times New Roman" w:hAnsi="Times New Roman"/>
          <w:sz w:val="24"/>
        </w:rPr>
      </w:pPr>
      <w:r w:rsidRPr="0084250D">
        <w:rPr>
          <w:rFonts w:ascii="Times New Roman" w:hAnsi="Times New Roman"/>
          <w:sz w:val="24"/>
        </w:rPr>
        <w:t>f. een vliegbelasting;.</w:t>
      </w:r>
    </w:p>
    <w:p w:rsidRPr="0084250D" w:rsidR="008E324D" w:rsidP="008E324D" w:rsidRDefault="008E324D">
      <w:pPr>
        <w:rPr>
          <w:rFonts w:ascii="Times New Roman" w:hAnsi="Times New Roman"/>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2. In onderdeel b wordt in het te wijzigen artikel I, onderdeel A, aan het slot van het in artikel 1 van de Wet belastingen op milieugrondslag in te voegen onderde</w:t>
      </w:r>
      <w:r>
        <w:rPr>
          <w:rFonts w:ascii="Times New Roman" w:hAnsi="Times New Roman"/>
          <w:sz w:val="24"/>
        </w:rPr>
        <w:t>el e een puntkomma geplaatst.</w:t>
      </w:r>
    </w:p>
    <w:p w:rsidRPr="0084250D" w:rsidR="008E324D" w:rsidP="008E324D" w:rsidRDefault="008E324D">
      <w:pPr>
        <w:rPr>
          <w:rFonts w:ascii="Times New Roman" w:hAnsi="Times New Roman"/>
          <w:sz w:val="24"/>
        </w:rPr>
      </w:pPr>
    </w:p>
    <w:p w:rsidRPr="0084250D" w:rsidR="008E324D" w:rsidP="008E324D" w:rsidRDefault="008E324D">
      <w:pPr>
        <w:rPr>
          <w:rFonts w:ascii="Times New Roman" w:hAnsi="Times New Roman"/>
          <w:sz w:val="24"/>
        </w:rPr>
      </w:pPr>
      <w:r w:rsidRPr="0084250D">
        <w:rPr>
          <w:rFonts w:ascii="Times New Roman" w:hAnsi="Times New Roman"/>
          <w:sz w:val="24"/>
        </w:rPr>
        <w:t>D</w:t>
      </w:r>
    </w:p>
    <w:p w:rsidRPr="0084250D" w:rsidR="008E324D" w:rsidP="008E324D" w:rsidRDefault="008E324D">
      <w:pPr>
        <w:rPr>
          <w:rFonts w:ascii="Times New Roman" w:hAnsi="Times New Roman"/>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 xml:space="preserve">In </w:t>
      </w:r>
      <w:r w:rsidRPr="00AC5FEA" w:rsidR="00AC5FEA">
        <w:rPr>
          <w:rFonts w:ascii="Times New Roman" w:hAnsi="Times New Roman"/>
          <w:sz w:val="24"/>
        </w:rPr>
        <w:t>artikel</w:t>
      </w:r>
      <w:r w:rsidRPr="00AC5FEA" w:rsidR="00753A68">
        <w:rPr>
          <w:rFonts w:ascii="Times New Roman" w:hAnsi="Times New Roman"/>
          <w:sz w:val="24"/>
        </w:rPr>
        <w:t xml:space="preserve"> IB</w:t>
      </w:r>
      <w:r w:rsidRPr="0084250D" w:rsidR="00753A68">
        <w:rPr>
          <w:rFonts w:ascii="Times New Roman" w:hAnsi="Times New Roman"/>
          <w:sz w:val="24"/>
        </w:rPr>
        <w:t xml:space="preserve"> </w:t>
      </w:r>
      <w:r w:rsidRPr="0084250D">
        <w:rPr>
          <w:rFonts w:ascii="Times New Roman" w:hAnsi="Times New Roman"/>
          <w:sz w:val="24"/>
        </w:rPr>
        <w:t>vervalt het eerste lid, alsmede de aanduiding “2.” voor het tweede lid.</w:t>
      </w:r>
    </w:p>
    <w:p w:rsidR="008E324D" w:rsidP="008E324D" w:rsidRDefault="008E324D">
      <w:pPr>
        <w:rPr>
          <w:rFonts w:ascii="Times New Roman" w:hAnsi="Times New Roman"/>
          <w:sz w:val="24"/>
        </w:rPr>
      </w:pPr>
    </w:p>
    <w:p w:rsidR="008E324D" w:rsidP="008E324D" w:rsidRDefault="008E324D">
      <w:pPr>
        <w:rPr>
          <w:rFonts w:ascii="Times New Roman" w:hAnsi="Times New Roman"/>
          <w:sz w:val="24"/>
        </w:rPr>
      </w:pPr>
    </w:p>
    <w:p w:rsidRPr="0084250D" w:rsidR="008E324D" w:rsidP="008E324D" w:rsidRDefault="008E324D">
      <w:pPr>
        <w:rPr>
          <w:rFonts w:ascii="Times New Roman" w:hAnsi="Times New Roman"/>
          <w:b/>
          <w:sz w:val="24"/>
        </w:rPr>
      </w:pPr>
      <w:r w:rsidRPr="0084250D">
        <w:rPr>
          <w:rFonts w:ascii="Times New Roman" w:hAnsi="Times New Roman"/>
          <w:b/>
          <w:sz w:val="24"/>
        </w:rPr>
        <w:t>ARTIKEL II</w:t>
      </w:r>
    </w:p>
    <w:p w:rsidRPr="0084250D" w:rsidR="008E324D" w:rsidP="008E324D" w:rsidRDefault="008E324D">
      <w:pPr>
        <w:rPr>
          <w:rFonts w:ascii="Times New Roman" w:hAnsi="Times New Roman"/>
          <w:b/>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Indien deze wet tot wet wordt verheven en in werking treedt, wordt het bedrag, genoemd in het in artikel I, onderdeel A, subonderdeel 5, opgenomen artikel 77 van de Wet belastingen op milieugrondslag, bij ministeriële regeling vervangen door een ander bedrag. Dit andere bedrag wordt berekend door het te vervangen bedrag te vermenigvuldigen met de tabelcorrectiefactor, bedoeld in artikel 10.2 van de Wet inkomstenbelasting 2001, die van toepassing is bij het begin van het kalenderjaar 2018 en vervolgens consecutief met die van de daaropvolgende kalenderjaren tot het tijdstip waarop deze wet in werking treedt. Het aldus verkregen bedrag wordt afgerond tot drie decimalen.</w:t>
      </w:r>
    </w:p>
    <w:p w:rsidRPr="0084250D" w:rsidR="008E324D" w:rsidP="008E324D" w:rsidRDefault="008E324D">
      <w:pPr>
        <w:rPr>
          <w:rFonts w:ascii="Times New Roman" w:hAnsi="Times New Roman"/>
          <w:b/>
          <w:sz w:val="24"/>
        </w:rPr>
      </w:pPr>
    </w:p>
    <w:p w:rsidR="008E324D" w:rsidP="008E324D" w:rsidRDefault="008E324D">
      <w:pPr>
        <w:rPr>
          <w:rFonts w:ascii="Times New Roman" w:hAnsi="Times New Roman"/>
          <w:b/>
          <w:sz w:val="24"/>
        </w:rPr>
      </w:pPr>
    </w:p>
    <w:p w:rsidRPr="0084250D" w:rsidR="008E324D" w:rsidP="008E324D" w:rsidRDefault="008E324D">
      <w:pPr>
        <w:rPr>
          <w:rFonts w:ascii="Times New Roman" w:hAnsi="Times New Roman"/>
          <w:b/>
          <w:sz w:val="24"/>
        </w:rPr>
      </w:pPr>
      <w:r w:rsidRPr="0084250D">
        <w:rPr>
          <w:rFonts w:ascii="Times New Roman" w:hAnsi="Times New Roman"/>
          <w:b/>
          <w:sz w:val="24"/>
        </w:rPr>
        <w:t>ARTIKEL III</w:t>
      </w:r>
    </w:p>
    <w:p w:rsidRPr="0084250D" w:rsidR="008E324D" w:rsidP="008E324D" w:rsidRDefault="008E324D">
      <w:pPr>
        <w:rPr>
          <w:rFonts w:ascii="Times New Roman" w:hAnsi="Times New Roman"/>
          <w:b/>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Indien het bij koninklijke boodschap van 13 mei 2019 ingediende voorstel van wet tot wijziging van de Wet belastingen op milieugrondslag (Wet vliegbelasting) (Kamerstukken 35205) tot wet is of wordt verheven en die wet in werking treedt, treedt deze wet op hetzelfde tijdstip in werking.</w:t>
      </w:r>
    </w:p>
    <w:p w:rsidRPr="0084250D" w:rsidR="008E324D" w:rsidP="008E324D" w:rsidRDefault="008E324D">
      <w:pPr>
        <w:rPr>
          <w:rFonts w:ascii="Times New Roman" w:hAnsi="Times New Roman"/>
          <w:sz w:val="24"/>
        </w:rPr>
      </w:pPr>
    </w:p>
    <w:p w:rsidRPr="0084250D" w:rsidR="008E324D" w:rsidP="008E324D" w:rsidRDefault="008E324D">
      <w:pPr>
        <w:rPr>
          <w:rFonts w:ascii="Times New Roman" w:hAnsi="Times New Roman"/>
          <w:bCs/>
          <w:sz w:val="24"/>
        </w:rPr>
      </w:pPr>
    </w:p>
    <w:p w:rsidRPr="0084250D" w:rsidR="008E324D" w:rsidP="008E324D" w:rsidRDefault="008E324D">
      <w:pPr>
        <w:ind w:firstLine="284"/>
        <w:rPr>
          <w:rFonts w:ascii="Times New Roman" w:hAnsi="Times New Roman"/>
          <w:sz w:val="24"/>
        </w:rPr>
      </w:pPr>
      <w:r w:rsidRPr="0084250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4250D" w:rsidR="008E324D" w:rsidP="008E324D" w:rsidRDefault="008E324D">
      <w:pPr>
        <w:rPr>
          <w:rFonts w:ascii="Times New Roman" w:hAnsi="Times New Roman"/>
          <w:sz w:val="24"/>
        </w:rPr>
      </w:pPr>
    </w:p>
    <w:p w:rsidRPr="0084250D" w:rsidR="008E324D" w:rsidP="008E324D" w:rsidRDefault="008E324D">
      <w:pPr>
        <w:rPr>
          <w:rFonts w:ascii="Times New Roman" w:hAnsi="Times New Roman"/>
          <w:sz w:val="24"/>
        </w:rPr>
      </w:pPr>
      <w:r w:rsidRPr="0084250D">
        <w:rPr>
          <w:rFonts w:ascii="Times New Roman" w:hAnsi="Times New Roman"/>
          <w:sz w:val="24"/>
        </w:rPr>
        <w:t>Gegeven</w:t>
      </w:r>
    </w:p>
    <w:p w:rsidRPr="0084250D" w:rsidR="008E324D" w:rsidP="008E324D" w:rsidRDefault="008E324D">
      <w:pPr>
        <w:rPr>
          <w:rFonts w:ascii="Times New Roman" w:hAnsi="Times New Roman"/>
          <w:sz w:val="24"/>
        </w:rPr>
      </w:pPr>
    </w:p>
    <w:p w:rsidRPr="0084250D" w:rsidR="008E324D" w:rsidP="008E324D" w:rsidRDefault="008E324D">
      <w:pPr>
        <w:rPr>
          <w:rFonts w:ascii="Times New Roman" w:hAnsi="Times New Roman"/>
          <w:sz w:val="24"/>
        </w:rPr>
      </w:pPr>
    </w:p>
    <w:p w:rsidR="008E324D" w:rsidP="008E324D" w:rsidRDefault="008E324D">
      <w:pPr>
        <w:rPr>
          <w:rFonts w:ascii="Times New Roman" w:hAnsi="Times New Roman"/>
          <w:sz w:val="24"/>
        </w:rPr>
      </w:pPr>
    </w:p>
    <w:p w:rsidR="008E324D" w:rsidP="008E324D" w:rsidRDefault="008E324D">
      <w:pPr>
        <w:rPr>
          <w:rFonts w:ascii="Times New Roman" w:hAnsi="Times New Roman"/>
          <w:sz w:val="24"/>
        </w:rPr>
      </w:pPr>
    </w:p>
    <w:p w:rsidR="008E324D" w:rsidP="008E324D" w:rsidRDefault="008E324D">
      <w:pPr>
        <w:rPr>
          <w:rFonts w:ascii="Times New Roman" w:hAnsi="Times New Roman"/>
          <w:sz w:val="24"/>
        </w:rPr>
      </w:pPr>
    </w:p>
    <w:p w:rsidR="008E324D" w:rsidP="008E324D" w:rsidRDefault="008E324D">
      <w:pPr>
        <w:rPr>
          <w:rFonts w:ascii="Times New Roman" w:hAnsi="Times New Roman"/>
          <w:sz w:val="24"/>
        </w:rPr>
      </w:pPr>
    </w:p>
    <w:p w:rsidR="008E324D" w:rsidP="008E324D" w:rsidRDefault="008E324D">
      <w:pPr>
        <w:rPr>
          <w:rFonts w:ascii="Times New Roman" w:hAnsi="Times New Roman"/>
          <w:sz w:val="24"/>
        </w:rPr>
      </w:pPr>
    </w:p>
    <w:p w:rsidR="008E324D" w:rsidP="008E324D" w:rsidRDefault="008E324D">
      <w:pPr>
        <w:rPr>
          <w:rFonts w:ascii="Times New Roman" w:hAnsi="Times New Roman"/>
          <w:sz w:val="24"/>
        </w:rPr>
      </w:pPr>
    </w:p>
    <w:p w:rsidRPr="0084250D" w:rsidR="008E324D" w:rsidP="008E324D" w:rsidRDefault="008E324D">
      <w:pPr>
        <w:rPr>
          <w:rFonts w:ascii="Times New Roman" w:hAnsi="Times New Roman"/>
          <w:sz w:val="24"/>
        </w:rPr>
      </w:pPr>
    </w:p>
    <w:p w:rsidR="00CB3578" w:rsidP="008E324D" w:rsidRDefault="008E324D">
      <w:pPr>
        <w:rPr>
          <w:rFonts w:ascii="Times New Roman" w:hAnsi="Times New Roman"/>
          <w:sz w:val="24"/>
        </w:rPr>
      </w:pPr>
      <w:r w:rsidRPr="0084250D">
        <w:rPr>
          <w:rFonts w:ascii="Times New Roman" w:hAnsi="Times New Roman"/>
          <w:sz w:val="24"/>
        </w:rPr>
        <w:t>De Staatssecretaris van Financiën,</w:t>
      </w:r>
    </w:p>
    <w:p w:rsidRPr="0084250D" w:rsidR="00091B1E" w:rsidP="00091B1E" w:rsidRDefault="00091B1E">
      <w:pPr>
        <w:rPr>
          <w:rFonts w:ascii="Times New Roman" w:hAnsi="Times New Roman"/>
          <w:sz w:val="24"/>
        </w:rPr>
      </w:pPr>
    </w:p>
    <w:p w:rsidRPr="0084250D" w:rsidR="00091B1E" w:rsidP="00091B1E" w:rsidRDefault="00091B1E">
      <w:pPr>
        <w:rPr>
          <w:rFonts w:ascii="Times New Roman" w:hAnsi="Times New Roman"/>
          <w:sz w:val="24"/>
        </w:rPr>
      </w:pPr>
    </w:p>
    <w:p w:rsidR="00091B1E" w:rsidP="00091B1E" w:rsidRDefault="00091B1E">
      <w:pPr>
        <w:rPr>
          <w:rFonts w:ascii="Times New Roman" w:hAnsi="Times New Roman"/>
          <w:sz w:val="24"/>
        </w:rPr>
      </w:pPr>
    </w:p>
    <w:p w:rsidR="00091B1E" w:rsidP="00091B1E" w:rsidRDefault="00091B1E">
      <w:pPr>
        <w:rPr>
          <w:rFonts w:ascii="Times New Roman" w:hAnsi="Times New Roman"/>
          <w:sz w:val="24"/>
        </w:rPr>
      </w:pPr>
    </w:p>
    <w:p w:rsidR="00091B1E" w:rsidP="00091B1E" w:rsidRDefault="00091B1E">
      <w:pPr>
        <w:rPr>
          <w:rFonts w:ascii="Times New Roman" w:hAnsi="Times New Roman"/>
          <w:sz w:val="24"/>
        </w:rPr>
      </w:pPr>
    </w:p>
    <w:p w:rsidR="00091B1E" w:rsidP="00091B1E" w:rsidRDefault="00091B1E">
      <w:pPr>
        <w:rPr>
          <w:rFonts w:ascii="Times New Roman" w:hAnsi="Times New Roman"/>
          <w:sz w:val="24"/>
        </w:rPr>
      </w:pPr>
    </w:p>
    <w:p w:rsidR="00091B1E" w:rsidP="00091B1E" w:rsidRDefault="00091B1E">
      <w:pPr>
        <w:rPr>
          <w:rFonts w:ascii="Times New Roman" w:hAnsi="Times New Roman"/>
          <w:sz w:val="24"/>
        </w:rPr>
      </w:pPr>
    </w:p>
    <w:p w:rsidR="00091B1E" w:rsidP="00091B1E" w:rsidRDefault="00091B1E">
      <w:pPr>
        <w:rPr>
          <w:rFonts w:ascii="Times New Roman" w:hAnsi="Times New Roman"/>
          <w:sz w:val="24"/>
        </w:rPr>
      </w:pPr>
    </w:p>
    <w:p w:rsidRPr="0084250D" w:rsidR="00091B1E" w:rsidP="00091B1E" w:rsidRDefault="00091B1E">
      <w:pPr>
        <w:rPr>
          <w:rFonts w:ascii="Times New Roman" w:hAnsi="Times New Roman"/>
          <w:sz w:val="24"/>
        </w:rPr>
      </w:pPr>
      <w:bookmarkStart w:name="_GoBack" w:id="0"/>
      <w:bookmarkEnd w:id="0"/>
    </w:p>
    <w:p w:rsidRPr="008E324D" w:rsidR="00091B1E" w:rsidP="008E324D" w:rsidRDefault="00091B1E">
      <w:pPr>
        <w:rPr>
          <w:rFonts w:ascii="Times New Roman" w:hAnsi="Times New Roman"/>
          <w:b/>
          <w:sz w:val="24"/>
        </w:rPr>
      </w:pPr>
      <w:r w:rsidRPr="0084250D">
        <w:rPr>
          <w:rFonts w:ascii="Times New Roman" w:hAnsi="Times New Roman"/>
          <w:sz w:val="24"/>
        </w:rPr>
        <w:t>De Staatssecretaris van Financiën,</w:t>
      </w:r>
    </w:p>
    <w:sectPr w:rsidRPr="008E324D" w:rsidR="00091B1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D5" w:rsidRDefault="00CC0FD5">
      <w:pPr>
        <w:spacing w:line="20" w:lineRule="exact"/>
      </w:pPr>
    </w:p>
  </w:endnote>
  <w:endnote w:type="continuationSeparator" w:id="0">
    <w:p w:rsidR="00CC0FD5" w:rsidRDefault="00CC0FD5">
      <w:pPr>
        <w:pStyle w:val="Amendement"/>
      </w:pPr>
      <w:r>
        <w:rPr>
          <w:b w:val="0"/>
          <w:bCs w:val="0"/>
        </w:rPr>
        <w:t xml:space="preserve"> </w:t>
      </w:r>
    </w:p>
  </w:endnote>
  <w:endnote w:type="continuationNotice" w:id="1">
    <w:p w:rsidR="00CC0FD5" w:rsidRDefault="00CC0FD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91B1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D5" w:rsidRDefault="00CC0FD5">
      <w:pPr>
        <w:pStyle w:val="Amendement"/>
      </w:pPr>
      <w:r>
        <w:rPr>
          <w:b w:val="0"/>
          <w:bCs w:val="0"/>
        </w:rPr>
        <w:separator/>
      </w:r>
    </w:p>
  </w:footnote>
  <w:footnote w:type="continuationSeparator" w:id="0">
    <w:p w:rsidR="00CC0FD5" w:rsidRDefault="00CC0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4D"/>
    <w:rsid w:val="00012DBE"/>
    <w:rsid w:val="00091B1E"/>
    <w:rsid w:val="000A1D81"/>
    <w:rsid w:val="00111ED3"/>
    <w:rsid w:val="001155ED"/>
    <w:rsid w:val="001C190E"/>
    <w:rsid w:val="002168F4"/>
    <w:rsid w:val="0029149A"/>
    <w:rsid w:val="002A727C"/>
    <w:rsid w:val="0053645B"/>
    <w:rsid w:val="005D2707"/>
    <w:rsid w:val="00606255"/>
    <w:rsid w:val="006B607A"/>
    <w:rsid w:val="00753A68"/>
    <w:rsid w:val="007D451C"/>
    <w:rsid w:val="007E549D"/>
    <w:rsid w:val="00826224"/>
    <w:rsid w:val="008E324D"/>
    <w:rsid w:val="00930A23"/>
    <w:rsid w:val="009C7354"/>
    <w:rsid w:val="009E6D7F"/>
    <w:rsid w:val="009F6B9D"/>
    <w:rsid w:val="00A11E73"/>
    <w:rsid w:val="00A2521E"/>
    <w:rsid w:val="00AC5FEA"/>
    <w:rsid w:val="00AE436A"/>
    <w:rsid w:val="00C135B1"/>
    <w:rsid w:val="00C92DF8"/>
    <w:rsid w:val="00CB3578"/>
    <w:rsid w:val="00CC0FD5"/>
    <w:rsid w:val="00D20AFA"/>
    <w:rsid w:val="00D55648"/>
    <w:rsid w:val="00E16443"/>
    <w:rsid w:val="00E36EE9"/>
    <w:rsid w:val="00F13442"/>
    <w:rsid w:val="00F956D4"/>
    <w:rsid w:val="00FB2FDE"/>
    <w:rsid w:val="00FF0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EDF1CD"/>
  <w15:docId w15:val="{643194C1-A893-4E51-B39C-0A0CB62D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E324D"/>
    <w:pPr>
      <w:spacing w:line="360" w:lineRule="auto"/>
      <w:ind w:firstLine="709"/>
    </w:pPr>
    <w:rPr>
      <w:b/>
      <w:sz w:val="18"/>
      <w:szCs w:val="20"/>
    </w:rPr>
  </w:style>
  <w:style w:type="paragraph" w:styleId="Ballontekst">
    <w:name w:val="Balloon Text"/>
    <w:basedOn w:val="Standaard"/>
    <w:link w:val="BallontekstChar"/>
    <w:semiHidden/>
    <w:unhideWhenUsed/>
    <w:rsid w:val="008E324D"/>
    <w:rPr>
      <w:rFonts w:ascii="Segoe UI" w:hAnsi="Segoe UI" w:cs="Segoe UI"/>
      <w:sz w:val="18"/>
      <w:szCs w:val="18"/>
    </w:rPr>
  </w:style>
  <w:style w:type="character" w:customStyle="1" w:styleId="BallontekstChar">
    <w:name w:val="Ballontekst Char"/>
    <w:link w:val="Ballontekst"/>
    <w:semiHidden/>
    <w:rsid w:val="008E324D"/>
    <w:rPr>
      <w:rFonts w:ascii="Segoe UI" w:hAnsi="Segoe UI" w:cs="Segoe UI"/>
      <w:sz w:val="18"/>
      <w:szCs w:val="18"/>
    </w:rPr>
  </w:style>
  <w:style w:type="paragraph" w:customStyle="1" w:styleId="avmp">
    <w:name w:val="avmp"/>
    <w:rsid w:val="0009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693</ap:Words>
  <ap:Characters>3716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2020-11-24T11:27:00.0000000Z</lastPrinted>
  <dcterms:created xsi:type="dcterms:W3CDTF">2020-12-03T14:18:00.0000000Z</dcterms:created>
  <dcterms:modified xsi:type="dcterms:W3CDTF">2020-12-03T14:19:00.0000000Z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0x010100A4A6E961F9F80648BD065E832288566B</vt:lpwstr>
  </property>
</Properties>
</file>