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A0" w:rsidP="00D803A0" w:rsidRDefault="00D803A0">
      <w:pPr>
        <w:outlineLvl w:val="0"/>
        <w:rPr>
          <w:lang w:eastAsia="nl-NL"/>
        </w:rPr>
      </w:pP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dinsdag 15 december 2020 11:17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Commissie LNV &lt;</w:t>
      </w:r>
      <w:hyperlink w:history="1" r:id="rId4">
        <w:r>
          <w:rPr>
            <w:rStyle w:val="Hyperlink"/>
            <w:lang w:eastAsia="nl-NL"/>
          </w:rPr>
          <w:t>cie.LNV@tweedekamer.nl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Rondvraagpunt PV LNV</w:t>
      </w:r>
    </w:p>
    <w:p w:rsidR="00D803A0" w:rsidP="00D803A0" w:rsidRDefault="00D803A0"/>
    <w:p w:rsidR="00D803A0" w:rsidP="00D803A0" w:rsidRDefault="00D803A0">
      <w:r>
        <w:t xml:space="preserve">Wij hebben nog een rondvraagpunt voor de PV van morgen: </w:t>
      </w:r>
    </w:p>
    <w:p w:rsidR="00D803A0" w:rsidP="00D803A0" w:rsidRDefault="00D803A0"/>
    <w:p w:rsidR="00D803A0" w:rsidP="00D803A0" w:rsidRDefault="00D803A0">
      <w:r>
        <w:t xml:space="preserve">Deze week is een rapport van PBL verschenen: </w:t>
      </w:r>
      <w:hyperlink w:history="1" r:id="rId5">
        <w:r>
          <w:rPr>
            <w:rStyle w:val="Hyperlink"/>
          </w:rPr>
          <w:t>Nederlands natuurbeleid in internationale context. Voortgang realisatie natuur- en biodiversiteitsbeleid</w:t>
        </w:r>
      </w:hyperlink>
      <w:r>
        <w:t xml:space="preserve">. Wij willen dit rapport graag agenderen voor het </w:t>
      </w:r>
      <w:proofErr w:type="gramStart"/>
      <w:r>
        <w:t>AO natuur</w:t>
      </w:r>
      <w:proofErr w:type="gramEnd"/>
      <w:r>
        <w:t xml:space="preserve"> en daarom ook om een reactie van de minister vragen. Kan de commissie hiermee akkoord gaan? </w:t>
      </w:r>
    </w:p>
    <w:p w:rsidR="00D803A0" w:rsidP="00D803A0" w:rsidRDefault="00D803A0">
      <w:bookmarkStart w:name="_GoBack" w:id="0"/>
      <w:bookmarkEnd w:id="0"/>
    </w:p>
    <w:p w:rsidR="00D803A0" w:rsidP="00D803A0" w:rsidRDefault="00D803A0">
      <w:pPr>
        <w:spacing w:after="160"/>
        <w:rPr>
          <w:lang w:eastAsia="nl-NL"/>
        </w:rPr>
      </w:pPr>
      <w:r>
        <w:rPr>
          <w:lang w:eastAsia="nl-NL"/>
        </w:rPr>
        <w:t>Beleidsmedewerker Landbouw, Natuur, Voedselkwaliteit en Economische Zaken</w:t>
      </w:r>
      <w:r>
        <w:rPr>
          <w:lang w:eastAsia="nl-NL"/>
        </w:rPr>
        <w:br/>
      </w:r>
      <w:r>
        <w:rPr>
          <w:b/>
          <w:bCs/>
          <w:color w:val="FF0000"/>
          <w:lang w:eastAsia="nl-NL"/>
        </w:rPr>
        <w:t>Groen</w:t>
      </w:r>
      <w:r>
        <w:rPr>
          <w:b/>
          <w:bCs/>
          <w:color w:val="00B050"/>
          <w:lang w:eastAsia="nl-NL"/>
        </w:rPr>
        <w:t>Links</w:t>
      </w:r>
      <w:r>
        <w:rPr>
          <w:lang w:eastAsia="nl-NL"/>
        </w:rPr>
        <w:t xml:space="preserve"> Tweede Kamerfractie </w:t>
      </w:r>
    </w:p>
    <w:p w:rsidR="00D803A0" w:rsidP="00D803A0" w:rsidRDefault="00D803A0">
      <w:pPr>
        <w:spacing w:after="160"/>
        <w:rPr>
          <w:lang w:eastAsia="nl-NL"/>
        </w:rPr>
      </w:pPr>
      <w:r>
        <w:rPr>
          <w:lang w:eastAsia="nl-NL"/>
        </w:rPr>
        <w:t xml:space="preserve">Tweede Kamer der Staten-Generaal| </w:t>
      </w:r>
      <w:r>
        <w:rPr>
          <w:rFonts w:ascii="Verdana" w:hAnsi="Verdana"/>
          <w:color w:val="969696"/>
          <w:sz w:val="20"/>
          <w:szCs w:val="20"/>
          <w:lang w:eastAsia="nl-NL"/>
        </w:rPr>
        <w:t xml:space="preserve">I </w:t>
      </w:r>
      <w:hyperlink w:history="1" r:id="rId6">
        <w:r>
          <w:rPr>
            <w:rStyle w:val="Hyperlink"/>
            <w:color w:val="0000FF"/>
            <w:lang w:eastAsia="nl-NL"/>
          </w:rPr>
          <w:t>www.tweedekamer.nl</w:t>
        </w:r>
      </w:hyperlink>
    </w:p>
    <w:p w:rsidR="00D803A0" w:rsidP="00D803A0" w:rsidRDefault="00D803A0"/>
    <w:p w:rsidRPr="00D803A0" w:rsidR="009038AC" w:rsidRDefault="00D803A0">
      <w:pPr>
        <w:rPr>
          <w:rFonts w:ascii="Times New Roman" w:hAnsi="Times New Roman" w:cs="Times New Roman"/>
        </w:rPr>
      </w:pPr>
    </w:p>
    <w:sectPr w:rsidRPr="00D803A0" w:rsidR="009038A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A0"/>
    <w:rsid w:val="00040C9D"/>
    <w:rsid w:val="00D803A0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0A76"/>
  <w15:chartTrackingRefBased/>
  <w15:docId w15:val="{23F2DEA0-9952-4597-B20E-91698D37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03A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803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www.tweedekamer.nl/" TargetMode="External" Id="rId6" /><Relationship Type="http://schemas.openxmlformats.org/officeDocument/2006/relationships/hyperlink" Target="https://www.pbl.nl/sites/default/files/downloads/pbl-2020-nederlands-natuurbeleid-in-internationale-context-3889t.pdf" TargetMode="External" Id="rId5" /><Relationship Type="http://schemas.openxmlformats.org/officeDocument/2006/relationships/hyperlink" Target="mailto:cie.LNV@tweedekamer.nl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732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2020-12-15T17:21:00.0000000Z</dcterms:created>
  <dcterms:modified xsi:type="dcterms:W3CDTF">2020-12-15T17:23:00.0000000Z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0x010100A4A6E961F9F80648BD065E832288566B</vt:lpwstr>
  </property>
</Properties>
</file>