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929C2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067E" w:rsidP="005A067E" w:rsidRDefault="005A067E">
            <w:r>
              <w:t>Aan de Voorzitter van de Tweede Kamer der Staten-Generaal</w:t>
            </w:r>
          </w:p>
          <w:p w:rsidR="005A067E" w:rsidP="005A067E" w:rsidRDefault="005A067E">
            <w:r>
              <w:t>Postbus 20018</w:t>
            </w:r>
          </w:p>
          <w:p w:rsidRPr="007F7207" w:rsidR="007F7207" w:rsidP="00176D82" w:rsidRDefault="00176D82">
            <w:r>
              <w:t>2500 EA DEN HAAG</w:t>
            </w:r>
          </w:p>
        </w:tc>
      </w:tr>
    </w:tbl>
    <w:p w:rsidR="00C6236A" w:rsidP="00C6236A" w:rsidRDefault="00C6236A">
      <w:r>
        <w:t>Hierbij bied ik u de tweede No</w:t>
      </w:r>
      <w:bookmarkStart w:name="_GoBack" w:id="0"/>
      <w:bookmarkEnd w:id="0"/>
      <w:r>
        <w:t>ta van Wijziging op de OCW-begroting aan inzake het tweede steunpakket voor de culturele en creatieve sector en de middelen voor het Fonds Podiumkunsten, middelen jeugdwerkloosheid en uitvoeringskosten DUO compensatie studenten.</w:t>
      </w:r>
    </w:p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6236A" w:rsidTr="00F96042">
        <w:trPr>
          <w:trHeight w:val="289" w:hRule="exact"/>
        </w:trPr>
        <w:tc>
          <w:tcPr>
            <w:tcW w:w="929" w:type="dxa"/>
          </w:tcPr>
          <w:p w:rsidRPr="00434042" w:rsidR="00C6236A" w:rsidP="00F96042" w:rsidRDefault="00C6236A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C6236A" w:rsidP="00F96042" w:rsidRDefault="00C6236A">
            <w:pPr>
              <w:rPr>
                <w:lang w:eastAsia="en-US"/>
              </w:rPr>
            </w:pPr>
          </w:p>
        </w:tc>
      </w:tr>
      <w:tr w:rsidR="00C6236A" w:rsidTr="00F96042">
        <w:trPr>
          <w:trHeight w:val="368"/>
        </w:trPr>
        <w:tc>
          <w:tcPr>
            <w:tcW w:w="929" w:type="dxa"/>
          </w:tcPr>
          <w:p w:rsidR="00C6236A" w:rsidP="00F96042" w:rsidRDefault="00C6236A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C6236A" w:rsidP="00F96042" w:rsidRDefault="00C623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Tweede Nota van Wijziging OCW-begroting inzake </w:t>
            </w:r>
            <w:r>
              <w:t xml:space="preserve"> tweede steunpakket voor de culturele en creatieve sector, middelen jeugdwerkloosheid en DUO uitvoeringskosten compensatie studenten</w:t>
            </w:r>
          </w:p>
        </w:tc>
      </w:tr>
    </w:tbl>
    <w:p w:rsidR="001929C2" w:rsidRDefault="00C6236A">
      <w:r w:rsidRPr="007302A4">
        <w:t xml:space="preserve">U bent </w:t>
      </w:r>
      <w:r>
        <w:t xml:space="preserve">over het tweede steunpakket in de brief van 16 november 2020 ‘Uitwerking maatregelen tweede specifieke pakket voor de culturele en creatieve sector’ </w:t>
      </w:r>
      <w:r w:rsidRPr="007302A4">
        <w:t>geïnformeerd.</w:t>
      </w:r>
      <w:r>
        <w:t xml:space="preserve"> Het deel met betrekking op de middelen jeugdwerkloosheid wordt tevens via een Nota van Wijziging op de SZW-begroting verwerkt. De uitvoeringskosten van DUO voor de </w:t>
      </w:r>
      <w:r w:rsidRPr="006E268E">
        <w:t xml:space="preserve">‘tijdelijke regeling tegemoetkoming studenten in verband met de uitbraak van COVID-19’ </w:t>
      </w:r>
      <w:r>
        <w:t>was € 5,5 miljoen lager in 2020. De uitvoering loopt door in 2021, verwacht wordt dat deze middelen in 2021 benodigd zijn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929C2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C6236A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C6236A">
            <w:pPr>
              <w:tabs>
                <w:tab w:val="center" w:pos="3290"/>
              </w:tabs>
            </w:pPr>
            <w:r>
              <w:tab/>
            </w:r>
          </w:p>
        </w:tc>
      </w:tr>
      <w:tr w:rsidR="001929C2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C6236A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C6236A">
            <w:r>
              <w:t xml:space="preserve">Tweede Nota van Wijziging OCW-begroting inzake  tweede steunpakket voor de culturele en creatieve sector, middelen jeugdwerkloosheid en DUO uitvoeringskosten compensatie studenten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929C2" w:rsidTr="00461257">
        <w:tc>
          <w:tcPr>
            <w:tcW w:w="2160" w:type="dxa"/>
          </w:tcPr>
          <w:p w:rsidRPr="00A12485" w:rsidR="00DE7E30" w:rsidP="00FC2732" w:rsidRDefault="00C6236A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 Economische Zaken</w:t>
            </w:r>
          </w:p>
          <w:p w:rsidR="004425A7" w:rsidP="00E972A2" w:rsidRDefault="00C6236A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6236A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6236A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6236A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6236A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929C2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929C2" w:rsidTr="00461257">
        <w:trPr>
          <w:trHeight w:val="450"/>
        </w:trPr>
        <w:tc>
          <w:tcPr>
            <w:tcW w:w="2160" w:type="dxa"/>
          </w:tcPr>
          <w:p w:rsidR="00BF1BE1" w:rsidP="008643CA" w:rsidRDefault="00C6236A">
            <w:pPr>
              <w:pStyle w:val="Huisstijl-Kopje"/>
            </w:pPr>
            <w:r>
              <w:t>Onze referentie</w:t>
            </w:r>
          </w:p>
          <w:p w:rsidRPr="00FA7882" w:rsidR="008C4C17" w:rsidP="00E11BE4" w:rsidRDefault="00E11BE4">
            <w:pPr>
              <w:spacing w:line="180" w:lineRule="exact"/>
              <w:rPr>
                <w:sz w:val="13"/>
                <w:szCs w:val="13"/>
              </w:rPr>
            </w:pPr>
            <w:r>
              <w:t>26080430</w:t>
            </w:r>
          </w:p>
        </w:tc>
      </w:tr>
      <w:tr w:rsidR="001929C2" w:rsidTr="00461257">
        <w:trPr>
          <w:trHeight w:val="113"/>
        </w:trPr>
        <w:tc>
          <w:tcPr>
            <w:tcW w:w="2160" w:type="dxa"/>
          </w:tcPr>
          <w:p w:rsidR="00AE5333" w:rsidP="0090465C" w:rsidRDefault="00C6236A">
            <w:pPr>
              <w:pStyle w:val="Huisstijl-Kopje"/>
            </w:pPr>
            <w:r>
              <w:t>Bijlagen</w:t>
            </w:r>
          </w:p>
          <w:p w:rsidRPr="00D86CC6" w:rsidR="008C4C17" w:rsidP="00461257" w:rsidRDefault="00C6236A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1929C2" w:rsidRDefault="001929C2"/>
    <w:p w:rsidR="00337F26" w:rsidP="003A7160" w:rsidRDefault="00C6236A">
      <w:r>
        <w:t>De minister van Onderwijs, Cultuur en Wetenschap,</w:t>
      </w:r>
    </w:p>
    <w:p w:rsidRPr="00A67375" w:rsidR="00EF135E" w:rsidP="00A655BC" w:rsidRDefault="00EF135E"/>
    <w:p w:rsidR="00EF135E" w:rsidP="00A655BC" w:rsidRDefault="00EF135E"/>
    <w:p w:rsidR="00C6236A" w:rsidP="00A655BC" w:rsidRDefault="00C6236A"/>
    <w:p w:rsidRPr="00A67375" w:rsidR="00C6236A" w:rsidP="00A655BC" w:rsidRDefault="00C6236A"/>
    <w:p w:rsidR="008C4AC1" w:rsidP="00B9507E" w:rsidRDefault="00C6236A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p w:rsidR="00C6236A" w:rsidP="00B9507E" w:rsidRDefault="00C6236A">
      <w:pPr>
        <w:pStyle w:val="standaard-tekst"/>
        <w:rPr>
          <w:sz w:val="18"/>
          <w:szCs w:val="18"/>
        </w:rPr>
      </w:pPr>
    </w:p>
    <w:p w:rsidR="00C6236A" w:rsidP="00B9507E" w:rsidRDefault="00C6236A">
      <w:pPr>
        <w:pStyle w:val="standaard-tekst"/>
        <w:rPr>
          <w:sz w:val="18"/>
          <w:szCs w:val="18"/>
        </w:rPr>
      </w:pPr>
    </w:p>
    <w:p w:rsidR="00C6236A" w:rsidP="00B9507E" w:rsidRDefault="00C6236A">
      <w:pPr>
        <w:pStyle w:val="standaard-tekst"/>
        <w:rPr>
          <w:sz w:val="18"/>
          <w:szCs w:val="18"/>
        </w:rPr>
      </w:pPr>
    </w:p>
    <w:p w:rsidR="00C6236A" w:rsidP="00C6236A" w:rsidRDefault="00C6236A">
      <w:r>
        <w:t>De minister voor Basis- en Voortgezet Onderwijs en Media,</w:t>
      </w:r>
    </w:p>
    <w:p w:rsidR="00C6236A" w:rsidP="00C6236A" w:rsidRDefault="00C6236A"/>
    <w:p w:rsidR="00C6236A" w:rsidP="00C6236A" w:rsidRDefault="00C6236A"/>
    <w:p w:rsidR="00C6236A" w:rsidP="00C6236A" w:rsidRDefault="00C6236A"/>
    <w:p w:rsidR="00C6236A" w:rsidP="00C6236A" w:rsidRDefault="00C6236A"/>
    <w:p w:rsidRPr="00F1401D" w:rsidR="00C6236A" w:rsidP="00C6236A" w:rsidRDefault="00C6236A">
      <w:pPr>
        <w:rPr>
          <w:lang w:val="en-US"/>
        </w:rPr>
      </w:pPr>
      <w:r>
        <w:rPr>
          <w:lang w:val="en-US"/>
        </w:rPr>
        <w:t>Arie Slob</w:t>
      </w:r>
    </w:p>
    <w:p w:rsidRPr="00D20C0E" w:rsidR="00C6236A" w:rsidP="00B9507E" w:rsidRDefault="00C6236A">
      <w:pPr>
        <w:pStyle w:val="standaard-tekst"/>
        <w:rPr>
          <w:sz w:val="18"/>
          <w:szCs w:val="18"/>
        </w:rPr>
      </w:pPr>
    </w:p>
    <w:sectPr w:rsidRPr="00D20C0E" w:rsidR="00C6236A" w:rsidSect="002F49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FD" w:rsidRDefault="00C6236A">
      <w:pPr>
        <w:spacing w:line="240" w:lineRule="auto"/>
      </w:pPr>
      <w:r>
        <w:separator/>
      </w:r>
    </w:p>
  </w:endnote>
  <w:endnote w:type="continuationSeparator" w:id="0">
    <w:p w:rsidR="002205FD" w:rsidRDefault="00C62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929C2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C6236A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929C2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C6236A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2613B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613B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FD" w:rsidRDefault="00C6236A">
      <w:pPr>
        <w:spacing w:line="240" w:lineRule="auto"/>
      </w:pPr>
      <w:r>
        <w:separator/>
      </w:r>
    </w:p>
  </w:footnote>
  <w:footnote w:type="continuationSeparator" w:id="0">
    <w:p w:rsidR="002205FD" w:rsidRDefault="00C623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929C2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929C2" w:rsidTr="003B528D">
      <w:tc>
        <w:tcPr>
          <w:tcW w:w="2160" w:type="dxa"/>
          <w:shd w:val="clear" w:color="auto" w:fill="auto"/>
        </w:tcPr>
        <w:p w:rsidR="00BF1BE1" w:rsidRDefault="00C6236A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1929C2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929C2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C6236A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7332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929C2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C6236A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929C2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1929C2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1929C2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C6236A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6AEE85"/>
    <w:multiLevelType w:val="hybridMultilevel"/>
    <w:tmpl w:val="50F0923E"/>
    <w:lvl w:ilvl="0" w:tplc="E44E142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9465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B46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6E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8E5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782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2A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0A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B0A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28DE"/>
    <w:multiLevelType w:val="hybridMultilevel"/>
    <w:tmpl w:val="1D8E1FCE"/>
    <w:lvl w:ilvl="0" w:tplc="E624943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808A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045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4A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E4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04F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AD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8D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029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1FDA"/>
    <w:multiLevelType w:val="hybridMultilevel"/>
    <w:tmpl w:val="1D8E1FCE"/>
    <w:lvl w:ilvl="0" w:tplc="47363F7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C54A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6C2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EB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A3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5E1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A1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E23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062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7BEC0"/>
    <w:multiLevelType w:val="hybridMultilevel"/>
    <w:tmpl w:val="50F0923E"/>
    <w:lvl w:ilvl="0" w:tplc="42344EA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33EC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67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CF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486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10A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C1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A3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82B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D09D1"/>
    <w:rsid w:val="001443A1"/>
    <w:rsid w:val="00153BD0"/>
    <w:rsid w:val="00176D82"/>
    <w:rsid w:val="001929C2"/>
    <w:rsid w:val="00217880"/>
    <w:rsid w:val="002205FD"/>
    <w:rsid w:val="00247061"/>
    <w:rsid w:val="002613BD"/>
    <w:rsid w:val="0026686B"/>
    <w:rsid w:val="00275984"/>
    <w:rsid w:val="002A647B"/>
    <w:rsid w:val="002F258D"/>
    <w:rsid w:val="002F71BB"/>
    <w:rsid w:val="00337F26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A067E"/>
    <w:rsid w:val="005F2FA9"/>
    <w:rsid w:val="00610631"/>
    <w:rsid w:val="00650C9D"/>
    <w:rsid w:val="006F273B"/>
    <w:rsid w:val="00704845"/>
    <w:rsid w:val="007318E2"/>
    <w:rsid w:val="0076181F"/>
    <w:rsid w:val="007661C9"/>
    <w:rsid w:val="007A5FB4"/>
    <w:rsid w:val="007F7207"/>
    <w:rsid w:val="008053B5"/>
    <w:rsid w:val="008211EF"/>
    <w:rsid w:val="008643CA"/>
    <w:rsid w:val="00892BA5"/>
    <w:rsid w:val="008C356D"/>
    <w:rsid w:val="008C4AC1"/>
    <w:rsid w:val="008C4C17"/>
    <w:rsid w:val="008E7ADD"/>
    <w:rsid w:val="008F6AD7"/>
    <w:rsid w:val="0090465C"/>
    <w:rsid w:val="00940C5B"/>
    <w:rsid w:val="00963440"/>
    <w:rsid w:val="009C5FC5"/>
    <w:rsid w:val="009E3B07"/>
    <w:rsid w:val="00A12485"/>
    <w:rsid w:val="00A32073"/>
    <w:rsid w:val="00A41151"/>
    <w:rsid w:val="00A604D3"/>
    <w:rsid w:val="00A61137"/>
    <w:rsid w:val="00A655BC"/>
    <w:rsid w:val="00A67375"/>
    <w:rsid w:val="00A87C20"/>
    <w:rsid w:val="00AE5333"/>
    <w:rsid w:val="00AF187A"/>
    <w:rsid w:val="00AF464C"/>
    <w:rsid w:val="00B9507E"/>
    <w:rsid w:val="00BC37DB"/>
    <w:rsid w:val="00BC3B53"/>
    <w:rsid w:val="00BC4AE3"/>
    <w:rsid w:val="00BF1BE1"/>
    <w:rsid w:val="00BF4427"/>
    <w:rsid w:val="00C6236A"/>
    <w:rsid w:val="00C64E34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11BE4"/>
    <w:rsid w:val="00E35CF4"/>
    <w:rsid w:val="00E71F59"/>
    <w:rsid w:val="00E972A2"/>
    <w:rsid w:val="00EE3212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C2623-A5BF-484D-9F4E-E61960F6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244</ap:Words>
  <ap:Characters>1345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2020-11-17T12:43:00.0000000Z</dcterms:created>
  <dcterms:modified xsi:type="dcterms:W3CDTF">2020-11-17T12:43:00.0000000Z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o202sli</vt:lpwstr>
  </property>
  <property fmtid="{D5CDD505-2E9C-101B-9397-08002B2CF9AE}" pid="3" name="cs_objectid">
    <vt:lpwstr>26080430</vt:lpwstr>
  </property>
  <property fmtid="{D5CDD505-2E9C-101B-9397-08002B2CF9AE}" pid="4" name="ocw_directie">
    <vt:lpwstr>HO&amp;S</vt:lpwstr>
  </property>
  <property fmtid="{D5CDD505-2E9C-101B-9397-08002B2CF9AE}" pid="5" name="ocw_naw_adres">
    <vt:lpwstr/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/>
  </property>
  <property fmtid="{D5CDD505-2E9C-101B-9397-08002B2CF9AE}" pid="9" name="ocw_naw_postc">
    <vt:lpwstr/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/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0x010100101E9AF05C2C6A4292346C46E7009389</vt:lpwstr>
  </property>
</Properties>
</file>