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W17.20.0200/IV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867D4" w:rsidRDefault="006A606B">
              <w:r>
                <w:t>Bij Kabinetsmissive van 24 juni 2020, no.2020001264, heeft Uwe Majesteit, op voordracht van de Staatssecretaris van Infrastructuur en Waterstaat, bij de Afdeling advisering van de Raad van State ter overweging aanhangig gemaakt het voorstel van wet tot Wijziging van de Wet volkshuisvesting, ruimtelijke ordening en milieubeheer BES in verband met het reguleren van de milieuaspecten van inrichtingen en enkele reparaties, met memorie van toelichting.</w:t>
              </w:r>
            </w:p>
          </w:sdtContent>
        </w:sdt>
        <w:p w:rsidR="0071031E" w:rsidRDefault="0071031E"/>
        <w:p w:rsidR="00C50D4F" w:rsidRDefault="00E321D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6B" w:rsidRDefault="006A606B" w:rsidP="005B3E03">
      <w:r>
        <w:separator/>
      </w:r>
    </w:p>
  </w:endnote>
  <w:endnote w:type="continuationSeparator" w:id="0">
    <w:p w:rsidR="006A606B" w:rsidRDefault="006A606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6B" w:rsidRDefault="006A606B" w:rsidP="005B3E03">
      <w:r>
        <w:separator/>
      </w:r>
    </w:p>
  </w:footnote>
  <w:footnote w:type="continuationSeparator" w:id="0">
    <w:p w:rsidR="006A606B" w:rsidRDefault="006A606B"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4F5A40"/>
    <w:rsid w:val="00503044"/>
    <w:rsid w:val="005D31AB"/>
    <w:rsid w:val="006A606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321D2"/>
    <w:rsid w:val="00E56EB2"/>
    <w:rsid w:val="00F867D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D9C905-1092-45FA-8F73-A6A048CB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61D6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3908F8"/>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725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2020-11-03T12:03:00.0000000Z</dcterms:created>
  <dcterms:modified xsi:type="dcterms:W3CDTF">2020-11-03T12:03:00.0000000Z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0x010100384D13BAC405CA48946C8D5F7DEB6BB6</vt:lpwstr>
  </property>
</Properties>
</file>