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13CEC" w:rsidR="00CB3578" w:rsidTr="00F13442">
        <w:trPr>
          <w:cantSplit/>
        </w:trPr>
        <w:tc>
          <w:tcPr>
            <w:tcW w:w="9142" w:type="dxa"/>
            <w:gridSpan w:val="2"/>
            <w:tcBorders>
              <w:top w:val="nil"/>
              <w:left w:val="nil"/>
              <w:bottom w:val="nil"/>
              <w:right w:val="nil"/>
            </w:tcBorders>
          </w:tcPr>
          <w:p w:rsidRPr="009745C1" w:rsidR="009745C1" w:rsidP="000D0DF5" w:rsidRDefault="009745C1">
            <w:pPr>
              <w:tabs>
                <w:tab w:val="left" w:pos="-1440"/>
                <w:tab w:val="left" w:pos="-720"/>
              </w:tabs>
              <w:suppressAutoHyphens/>
              <w:rPr>
                <w:rFonts w:ascii="Times New Roman" w:hAnsi="Times New Roman"/>
                <w:szCs w:val="20"/>
              </w:rPr>
            </w:pPr>
            <w:r w:rsidRPr="009745C1">
              <w:rPr>
                <w:rFonts w:ascii="Times New Roman" w:hAnsi="Times New Roman"/>
                <w:szCs w:val="20"/>
              </w:rPr>
              <w:t>De Tweede Kamer der Staten-</w:t>
            </w:r>
            <w:r w:rsidRPr="009745C1">
              <w:rPr>
                <w:rFonts w:ascii="Times New Roman" w:hAnsi="Times New Roman"/>
                <w:szCs w:val="20"/>
              </w:rPr>
              <w:fldChar w:fldCharType="begin"/>
            </w:r>
            <w:r w:rsidRPr="009745C1">
              <w:rPr>
                <w:rFonts w:ascii="Times New Roman" w:hAnsi="Times New Roman"/>
                <w:szCs w:val="20"/>
              </w:rPr>
              <w:instrText xml:space="preserve">PRIVATE </w:instrText>
            </w:r>
            <w:r w:rsidRPr="009745C1">
              <w:rPr>
                <w:rFonts w:ascii="Times New Roman" w:hAnsi="Times New Roman"/>
                <w:szCs w:val="20"/>
              </w:rPr>
              <w:fldChar w:fldCharType="end"/>
            </w:r>
          </w:p>
          <w:p w:rsidRPr="009745C1" w:rsidR="009745C1" w:rsidP="000D0DF5" w:rsidRDefault="009745C1">
            <w:pPr>
              <w:tabs>
                <w:tab w:val="left" w:pos="-1440"/>
                <w:tab w:val="left" w:pos="-720"/>
              </w:tabs>
              <w:suppressAutoHyphens/>
              <w:rPr>
                <w:rFonts w:ascii="Times New Roman" w:hAnsi="Times New Roman"/>
                <w:szCs w:val="20"/>
              </w:rPr>
            </w:pPr>
            <w:r w:rsidRPr="009745C1">
              <w:rPr>
                <w:rFonts w:ascii="Times New Roman" w:hAnsi="Times New Roman"/>
                <w:szCs w:val="20"/>
              </w:rPr>
              <w:t>Generaal zendt bijgaand door</w:t>
            </w:r>
          </w:p>
          <w:p w:rsidRPr="009745C1" w:rsidR="009745C1" w:rsidP="000D0DF5" w:rsidRDefault="009745C1">
            <w:pPr>
              <w:tabs>
                <w:tab w:val="left" w:pos="-1440"/>
                <w:tab w:val="left" w:pos="-720"/>
              </w:tabs>
              <w:suppressAutoHyphens/>
              <w:rPr>
                <w:rFonts w:ascii="Times New Roman" w:hAnsi="Times New Roman"/>
                <w:szCs w:val="20"/>
              </w:rPr>
            </w:pPr>
            <w:r w:rsidRPr="009745C1">
              <w:rPr>
                <w:rFonts w:ascii="Times New Roman" w:hAnsi="Times New Roman"/>
                <w:szCs w:val="20"/>
              </w:rPr>
              <w:t>haar aangenomen wetsvoorstel</w:t>
            </w:r>
          </w:p>
          <w:p w:rsidRPr="009745C1" w:rsidR="009745C1" w:rsidP="000D0DF5" w:rsidRDefault="009745C1">
            <w:pPr>
              <w:tabs>
                <w:tab w:val="left" w:pos="-1440"/>
                <w:tab w:val="left" w:pos="-720"/>
              </w:tabs>
              <w:suppressAutoHyphens/>
              <w:rPr>
                <w:rFonts w:ascii="Times New Roman" w:hAnsi="Times New Roman"/>
                <w:szCs w:val="20"/>
              </w:rPr>
            </w:pPr>
            <w:r w:rsidRPr="009745C1">
              <w:rPr>
                <w:rFonts w:ascii="Times New Roman" w:hAnsi="Times New Roman"/>
                <w:szCs w:val="20"/>
              </w:rPr>
              <w:t>aan de Eerste Kamer.</w:t>
            </w:r>
          </w:p>
          <w:p w:rsidRPr="009745C1" w:rsidR="009745C1" w:rsidP="000D0DF5" w:rsidRDefault="009745C1">
            <w:pPr>
              <w:tabs>
                <w:tab w:val="left" w:pos="-1440"/>
                <w:tab w:val="left" w:pos="-720"/>
              </w:tabs>
              <w:suppressAutoHyphens/>
              <w:rPr>
                <w:rFonts w:ascii="Times New Roman" w:hAnsi="Times New Roman"/>
                <w:szCs w:val="20"/>
              </w:rPr>
            </w:pPr>
          </w:p>
          <w:p w:rsidRPr="009745C1" w:rsidR="009745C1" w:rsidP="000D0DF5" w:rsidRDefault="009745C1">
            <w:pPr>
              <w:tabs>
                <w:tab w:val="left" w:pos="-1440"/>
                <w:tab w:val="left" w:pos="-720"/>
              </w:tabs>
              <w:suppressAutoHyphens/>
              <w:rPr>
                <w:rFonts w:ascii="Times New Roman" w:hAnsi="Times New Roman"/>
                <w:szCs w:val="20"/>
              </w:rPr>
            </w:pPr>
            <w:r w:rsidRPr="009745C1">
              <w:rPr>
                <w:rFonts w:ascii="Times New Roman" w:hAnsi="Times New Roman"/>
                <w:szCs w:val="20"/>
              </w:rPr>
              <w:t>De Voorzitter,</w:t>
            </w:r>
          </w:p>
          <w:p w:rsidRPr="009745C1" w:rsidR="009745C1" w:rsidP="000D0DF5" w:rsidRDefault="009745C1">
            <w:pPr>
              <w:tabs>
                <w:tab w:val="left" w:pos="-1440"/>
                <w:tab w:val="left" w:pos="-720"/>
              </w:tabs>
              <w:suppressAutoHyphens/>
              <w:rPr>
                <w:rFonts w:ascii="Times New Roman" w:hAnsi="Times New Roman"/>
                <w:szCs w:val="20"/>
              </w:rPr>
            </w:pPr>
          </w:p>
          <w:p w:rsidRPr="009745C1" w:rsidR="009745C1" w:rsidP="000D0DF5" w:rsidRDefault="009745C1">
            <w:pPr>
              <w:tabs>
                <w:tab w:val="left" w:pos="-1440"/>
                <w:tab w:val="left" w:pos="-720"/>
              </w:tabs>
              <w:suppressAutoHyphens/>
              <w:rPr>
                <w:rFonts w:ascii="Times New Roman" w:hAnsi="Times New Roman"/>
                <w:szCs w:val="20"/>
              </w:rPr>
            </w:pPr>
          </w:p>
          <w:p w:rsidRPr="009745C1" w:rsidR="009745C1" w:rsidP="000D0DF5" w:rsidRDefault="009745C1">
            <w:pPr>
              <w:tabs>
                <w:tab w:val="left" w:pos="-1440"/>
                <w:tab w:val="left" w:pos="-720"/>
              </w:tabs>
              <w:suppressAutoHyphens/>
              <w:rPr>
                <w:rFonts w:ascii="Times New Roman" w:hAnsi="Times New Roman"/>
                <w:szCs w:val="20"/>
              </w:rPr>
            </w:pPr>
          </w:p>
          <w:p w:rsidRPr="009745C1" w:rsidR="009745C1" w:rsidP="000D0DF5" w:rsidRDefault="009745C1">
            <w:pPr>
              <w:tabs>
                <w:tab w:val="left" w:pos="-1440"/>
                <w:tab w:val="left" w:pos="-720"/>
              </w:tabs>
              <w:suppressAutoHyphens/>
              <w:rPr>
                <w:rFonts w:ascii="Times New Roman" w:hAnsi="Times New Roman"/>
                <w:szCs w:val="20"/>
              </w:rPr>
            </w:pPr>
          </w:p>
          <w:p w:rsidRPr="009745C1" w:rsidR="009745C1" w:rsidP="000D0DF5" w:rsidRDefault="009745C1">
            <w:pPr>
              <w:tabs>
                <w:tab w:val="left" w:pos="-1440"/>
                <w:tab w:val="left" w:pos="-720"/>
              </w:tabs>
              <w:suppressAutoHyphens/>
              <w:rPr>
                <w:rFonts w:ascii="Times New Roman" w:hAnsi="Times New Roman"/>
                <w:szCs w:val="20"/>
              </w:rPr>
            </w:pPr>
          </w:p>
          <w:p w:rsidRPr="009745C1" w:rsidR="009745C1" w:rsidP="000D0DF5" w:rsidRDefault="009745C1">
            <w:pPr>
              <w:tabs>
                <w:tab w:val="left" w:pos="-1440"/>
                <w:tab w:val="left" w:pos="-720"/>
              </w:tabs>
              <w:suppressAutoHyphens/>
              <w:rPr>
                <w:rFonts w:ascii="Times New Roman" w:hAnsi="Times New Roman"/>
                <w:szCs w:val="20"/>
              </w:rPr>
            </w:pPr>
          </w:p>
          <w:p w:rsidRPr="009745C1" w:rsidR="009745C1" w:rsidP="000D0DF5" w:rsidRDefault="009745C1">
            <w:pPr>
              <w:tabs>
                <w:tab w:val="left" w:pos="-1440"/>
                <w:tab w:val="left" w:pos="-720"/>
              </w:tabs>
              <w:suppressAutoHyphens/>
              <w:rPr>
                <w:rFonts w:ascii="Times New Roman" w:hAnsi="Times New Roman"/>
                <w:szCs w:val="20"/>
              </w:rPr>
            </w:pPr>
          </w:p>
          <w:p w:rsidRPr="009745C1" w:rsidR="009745C1" w:rsidP="000D0DF5" w:rsidRDefault="009745C1">
            <w:pPr>
              <w:tabs>
                <w:tab w:val="left" w:pos="-1440"/>
                <w:tab w:val="left" w:pos="-720"/>
              </w:tabs>
              <w:suppressAutoHyphens/>
              <w:rPr>
                <w:rFonts w:ascii="Times New Roman" w:hAnsi="Times New Roman"/>
                <w:szCs w:val="20"/>
              </w:rPr>
            </w:pPr>
          </w:p>
          <w:p w:rsidRPr="009745C1" w:rsidR="009745C1" w:rsidP="000D0DF5" w:rsidRDefault="009745C1">
            <w:pPr>
              <w:rPr>
                <w:rFonts w:ascii="Times New Roman" w:hAnsi="Times New Roman"/>
                <w:szCs w:val="20"/>
              </w:rPr>
            </w:pPr>
          </w:p>
          <w:p w:rsidRPr="009745C1" w:rsidR="00CB3578" w:rsidP="009745C1" w:rsidRDefault="009745C1">
            <w:pPr>
              <w:pStyle w:val="Amendement"/>
              <w:rPr>
                <w:rFonts w:ascii="Times New Roman" w:hAnsi="Times New Roman" w:cs="Times New Roman"/>
                <w:b w:val="0"/>
              </w:rPr>
            </w:pPr>
            <w:r w:rsidRPr="009745C1">
              <w:rPr>
                <w:rFonts w:ascii="Times New Roman" w:hAnsi="Times New Roman" w:cs="Times New Roman"/>
                <w:b w:val="0"/>
                <w:sz w:val="20"/>
                <w:szCs w:val="20"/>
              </w:rPr>
              <w:t>29 oktober 2020</w:t>
            </w:r>
          </w:p>
        </w:tc>
      </w:tr>
      <w:tr w:rsidRPr="00913CE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13CE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13CEC" w:rsidR="00CB3578" w:rsidRDefault="00CB3578">
            <w:pPr>
              <w:tabs>
                <w:tab w:val="left" w:pos="-1440"/>
                <w:tab w:val="left" w:pos="-720"/>
              </w:tabs>
              <w:suppressAutoHyphens/>
              <w:rPr>
                <w:rFonts w:ascii="Times New Roman" w:hAnsi="Times New Roman"/>
                <w:b/>
                <w:bCs/>
                <w:sz w:val="24"/>
              </w:rPr>
            </w:pPr>
          </w:p>
        </w:tc>
      </w:tr>
      <w:tr w:rsidRPr="00913CEC" w:rsidR="009745C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13CEC" w:rsidR="009745C1" w:rsidRDefault="009745C1">
            <w:pPr>
              <w:pStyle w:val="Amendement"/>
              <w:rPr>
                <w:rFonts w:ascii="Times New Roman" w:hAnsi="Times New Roman" w:cs="Times New Roman"/>
              </w:rPr>
            </w:pPr>
          </w:p>
        </w:tc>
        <w:tc>
          <w:tcPr>
            <w:tcW w:w="6590" w:type="dxa"/>
            <w:tcBorders>
              <w:top w:val="nil"/>
              <w:left w:val="nil"/>
              <w:bottom w:val="nil"/>
              <w:right w:val="nil"/>
            </w:tcBorders>
          </w:tcPr>
          <w:p w:rsidRPr="00913CEC" w:rsidR="009745C1" w:rsidRDefault="009745C1">
            <w:pPr>
              <w:tabs>
                <w:tab w:val="left" w:pos="-1440"/>
                <w:tab w:val="left" w:pos="-720"/>
              </w:tabs>
              <w:suppressAutoHyphens/>
              <w:rPr>
                <w:rFonts w:ascii="Times New Roman" w:hAnsi="Times New Roman"/>
                <w:b/>
                <w:bCs/>
                <w:sz w:val="24"/>
              </w:rPr>
            </w:pPr>
          </w:p>
        </w:tc>
      </w:tr>
      <w:tr w:rsidRPr="00913CEC" w:rsidR="009745C1" w:rsidTr="00F47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13CEC" w:rsidR="009745C1" w:rsidP="00913CEC" w:rsidRDefault="009745C1">
            <w:pPr>
              <w:rPr>
                <w:rFonts w:ascii="Times New Roman" w:hAnsi="Times New Roman"/>
                <w:b/>
                <w:sz w:val="24"/>
              </w:rPr>
            </w:pPr>
            <w:r w:rsidRPr="00913CEC">
              <w:rPr>
                <w:rFonts w:ascii="Times New Roman" w:hAnsi="Times New Roman"/>
                <w:b/>
                <w:sz w:val="24"/>
              </w:rPr>
              <w:t>Regels omtrent de uitvoering van Verordening (EU) 2019/452 van het Europees Parlement en de Raad van 19 maart 2019 tot vaststelling van een kader voor de screening van buitenlandse directe investeringen in de Unie (Uitvoeringswet screeningsverordening buitenlandse directe investeringen)</w:t>
            </w:r>
          </w:p>
        </w:tc>
      </w:tr>
      <w:tr w:rsidRPr="00913CE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13CE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13CEC" w:rsidR="00CB3578" w:rsidRDefault="00CB3578">
            <w:pPr>
              <w:pStyle w:val="Amendement"/>
              <w:rPr>
                <w:rFonts w:ascii="Times New Roman" w:hAnsi="Times New Roman" w:cs="Times New Roman"/>
              </w:rPr>
            </w:pPr>
          </w:p>
        </w:tc>
      </w:tr>
      <w:tr w:rsidRPr="00913CE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13CE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13CEC" w:rsidR="00CB3578" w:rsidRDefault="00CB3578">
            <w:pPr>
              <w:pStyle w:val="Amendement"/>
              <w:rPr>
                <w:rFonts w:ascii="Times New Roman" w:hAnsi="Times New Roman" w:cs="Times New Roman"/>
              </w:rPr>
            </w:pPr>
          </w:p>
        </w:tc>
      </w:tr>
      <w:tr w:rsidRPr="00913CEC" w:rsidR="009745C1" w:rsidTr="00045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13CEC" w:rsidR="009745C1" w:rsidRDefault="009745C1">
            <w:pPr>
              <w:pStyle w:val="Amendement"/>
              <w:rPr>
                <w:rFonts w:ascii="Times New Roman" w:hAnsi="Times New Roman" w:cs="Times New Roman"/>
              </w:rPr>
            </w:pPr>
            <w:r w:rsidRPr="00913CEC">
              <w:rPr>
                <w:rFonts w:ascii="Times New Roman" w:hAnsi="Times New Roman" w:cs="Times New Roman"/>
              </w:rPr>
              <w:t>VOORSTEL VAN WET</w:t>
            </w:r>
          </w:p>
        </w:tc>
      </w:tr>
      <w:tr w:rsidRPr="00913CE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13CE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13CEC" w:rsidR="00CB3578" w:rsidRDefault="00CB3578">
            <w:pPr>
              <w:pStyle w:val="Amendement"/>
              <w:rPr>
                <w:rFonts w:ascii="Times New Roman" w:hAnsi="Times New Roman" w:cs="Times New Roman"/>
              </w:rPr>
            </w:pPr>
          </w:p>
        </w:tc>
      </w:tr>
    </w:tbl>
    <w:p w:rsidRPr="00913CEC" w:rsidR="00913CEC" w:rsidP="00913CEC" w:rsidRDefault="00913CEC">
      <w:pPr>
        <w:ind w:firstLine="284"/>
        <w:rPr>
          <w:rFonts w:ascii="Times New Roman" w:hAnsi="Times New Roman"/>
          <w:sz w:val="24"/>
        </w:rPr>
      </w:pPr>
      <w:r w:rsidRPr="00913CEC">
        <w:rPr>
          <w:rFonts w:ascii="Times New Roman" w:hAnsi="Times New Roman"/>
          <w:sz w:val="24"/>
        </w:rPr>
        <w:t>Wij Willem-Alexander, bij de gratie Gods, Koning der Nederlanden, Prins van Oranje-Nassau, enz. enz. enz.</w:t>
      </w:r>
    </w:p>
    <w:p w:rsidRPr="00913CEC" w:rsidR="00913CEC" w:rsidP="00913CEC" w:rsidRDefault="00913CEC">
      <w:pPr>
        <w:rPr>
          <w:rFonts w:ascii="Times New Roman" w:hAnsi="Times New Roman"/>
          <w:sz w:val="24"/>
        </w:rPr>
      </w:pPr>
    </w:p>
    <w:p w:rsidRPr="00913CEC" w:rsidR="00913CEC" w:rsidP="00913CEC" w:rsidRDefault="00913CEC">
      <w:pPr>
        <w:ind w:firstLine="284"/>
        <w:rPr>
          <w:rFonts w:ascii="Times New Roman" w:hAnsi="Times New Roman"/>
          <w:sz w:val="24"/>
        </w:rPr>
      </w:pPr>
      <w:r w:rsidRPr="00913CEC">
        <w:rPr>
          <w:rFonts w:ascii="Times New Roman" w:hAnsi="Times New Roman"/>
          <w:sz w:val="24"/>
        </w:rPr>
        <w:t>Allen, die deze zullen zien of horen lezen, saluut! doen te weten:</w:t>
      </w:r>
    </w:p>
    <w:p w:rsidRPr="00913CEC" w:rsidR="00913CEC" w:rsidP="00913CEC" w:rsidRDefault="00913CEC">
      <w:pPr>
        <w:ind w:firstLine="284"/>
        <w:rPr>
          <w:rFonts w:ascii="Times New Roman" w:hAnsi="Times New Roman"/>
          <w:sz w:val="24"/>
        </w:rPr>
      </w:pPr>
      <w:r w:rsidRPr="00913CEC">
        <w:rPr>
          <w:rFonts w:ascii="Times New Roman" w:hAnsi="Times New Roman"/>
          <w:sz w:val="24"/>
        </w:rPr>
        <w:t>Alzo Wij in overweging genomen hebben, dat het wenselijk is regels te stellen in verband met de uitvoering van Verordening (EU) 2019/452 van het Europees Parlement en de Raad van 19 maart 2019 tot vaststelling van een kader voor de screening van buitenlandse directe investeringen in de Unie (PbEU 2019, L 79);</w:t>
      </w:r>
    </w:p>
    <w:p w:rsidRPr="00913CEC" w:rsidR="00913CEC" w:rsidP="00913CEC" w:rsidRDefault="00913CEC">
      <w:pPr>
        <w:ind w:firstLine="284"/>
        <w:rPr>
          <w:rFonts w:ascii="Times New Roman" w:hAnsi="Times New Roman"/>
          <w:sz w:val="24"/>
        </w:rPr>
      </w:pPr>
      <w:r w:rsidRPr="00913CE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913CEC" w:rsidR="00913CEC" w:rsidP="00913CEC" w:rsidRDefault="00913CEC">
      <w:pPr>
        <w:tabs>
          <w:tab w:val="left" w:pos="284"/>
        </w:tabs>
        <w:rPr>
          <w:rFonts w:ascii="Times New Roman" w:hAnsi="Times New Roman"/>
          <w:sz w:val="24"/>
        </w:rPr>
      </w:pPr>
    </w:p>
    <w:p w:rsidRPr="00913CEC" w:rsidR="00913CEC" w:rsidP="00913CEC" w:rsidRDefault="00913CEC">
      <w:pPr>
        <w:tabs>
          <w:tab w:val="left" w:pos="284"/>
        </w:tabs>
        <w:rPr>
          <w:rFonts w:ascii="Times New Roman" w:hAnsi="Times New Roman"/>
          <w:b/>
          <w:sz w:val="24"/>
        </w:rPr>
      </w:pPr>
      <w:r w:rsidRPr="00913CEC">
        <w:rPr>
          <w:rFonts w:ascii="Times New Roman" w:hAnsi="Times New Roman"/>
          <w:b/>
          <w:sz w:val="24"/>
        </w:rPr>
        <w:t xml:space="preserve">Artikel 1 </w:t>
      </w:r>
    </w:p>
    <w:p w:rsidRPr="00913CEC" w:rsidR="00913CEC" w:rsidP="00913CEC" w:rsidRDefault="00913CEC">
      <w:pPr>
        <w:tabs>
          <w:tab w:val="left" w:pos="284"/>
        </w:tabs>
        <w:rPr>
          <w:rFonts w:ascii="Times New Roman" w:hAnsi="Times New Roman"/>
          <w:b/>
          <w:sz w:val="24"/>
        </w:rPr>
      </w:pPr>
    </w:p>
    <w:p w:rsidRPr="00913CEC" w:rsidR="00913CEC" w:rsidP="00913CEC" w:rsidRDefault="00913CEC">
      <w:pPr>
        <w:tabs>
          <w:tab w:val="left" w:pos="284"/>
        </w:tabs>
        <w:rPr>
          <w:rFonts w:ascii="Times New Roman" w:hAnsi="Times New Roman"/>
          <w:sz w:val="24"/>
        </w:rPr>
      </w:pPr>
      <w:r w:rsidRPr="00913CEC">
        <w:rPr>
          <w:rFonts w:ascii="Times New Roman" w:hAnsi="Times New Roman"/>
          <w:sz w:val="24"/>
        </w:rPr>
        <w:tab/>
        <w:t>In deze wet wordt verstaan onder:</w:t>
      </w:r>
    </w:p>
    <w:p w:rsidRPr="00913CEC" w:rsidR="00913CEC" w:rsidP="00913CEC" w:rsidRDefault="00913CEC">
      <w:pPr>
        <w:tabs>
          <w:tab w:val="left" w:pos="284"/>
        </w:tabs>
        <w:rPr>
          <w:rFonts w:ascii="Times New Roman" w:hAnsi="Times New Roman"/>
          <w:i/>
          <w:sz w:val="24"/>
        </w:rPr>
      </w:pPr>
      <w:r w:rsidRPr="00913CEC">
        <w:rPr>
          <w:rFonts w:ascii="Times New Roman" w:hAnsi="Times New Roman"/>
          <w:sz w:val="24"/>
        </w:rPr>
        <w:tab/>
      </w:r>
      <w:r w:rsidRPr="00913CEC">
        <w:rPr>
          <w:rFonts w:ascii="Times New Roman" w:hAnsi="Times New Roman"/>
          <w:i/>
          <w:sz w:val="24"/>
        </w:rPr>
        <w:t xml:space="preserve">buitenlandse directe investering: </w:t>
      </w:r>
      <w:r w:rsidRPr="00913CEC">
        <w:rPr>
          <w:rFonts w:ascii="Times New Roman" w:hAnsi="Times New Roman"/>
          <w:sz w:val="24"/>
        </w:rPr>
        <w:t>buitenlandse directe investering als bedoeld in artikel 2, onder 1, van verordening 2019/452;</w:t>
      </w:r>
    </w:p>
    <w:p w:rsidRPr="00913CEC" w:rsidR="00913CEC" w:rsidP="00913CEC" w:rsidRDefault="00913CEC">
      <w:pPr>
        <w:tabs>
          <w:tab w:val="left" w:pos="284"/>
        </w:tabs>
        <w:rPr>
          <w:rFonts w:ascii="Times New Roman" w:hAnsi="Times New Roman"/>
          <w:sz w:val="24"/>
        </w:rPr>
      </w:pPr>
      <w:r w:rsidRPr="00913CEC">
        <w:rPr>
          <w:rFonts w:ascii="Times New Roman" w:hAnsi="Times New Roman"/>
          <w:i/>
          <w:sz w:val="24"/>
        </w:rPr>
        <w:tab/>
      </w:r>
      <w:bookmarkStart w:name="_Hlk16516719" w:id="0"/>
      <w:r w:rsidRPr="00913CEC">
        <w:rPr>
          <w:rFonts w:ascii="Times New Roman" w:hAnsi="Times New Roman"/>
          <w:i/>
          <w:sz w:val="24"/>
        </w:rPr>
        <w:t>verordening 2019/452</w:t>
      </w:r>
      <w:bookmarkEnd w:id="0"/>
      <w:r w:rsidRPr="00913CEC">
        <w:rPr>
          <w:rFonts w:ascii="Times New Roman" w:hAnsi="Times New Roman"/>
          <w:i/>
          <w:sz w:val="24"/>
        </w:rPr>
        <w:t xml:space="preserve">: </w:t>
      </w:r>
      <w:r w:rsidRPr="00913CEC">
        <w:rPr>
          <w:rFonts w:ascii="Times New Roman" w:hAnsi="Times New Roman"/>
          <w:sz w:val="24"/>
        </w:rPr>
        <w:t>Verordening (EU) 2019/452 van het Europees Parlement en de Raad van 19 maart 2019 tot vaststelling van een kader voor de screening van buitenlandse directe investeringen in de Unie (PbEU 2019, L 79);</w:t>
      </w:r>
    </w:p>
    <w:p w:rsidRPr="00913CEC" w:rsidR="00913CEC" w:rsidP="00913CEC" w:rsidRDefault="00913CEC">
      <w:pPr>
        <w:tabs>
          <w:tab w:val="left" w:pos="284"/>
        </w:tabs>
        <w:rPr>
          <w:rFonts w:ascii="Times New Roman" w:hAnsi="Times New Roman"/>
          <w:sz w:val="24"/>
        </w:rPr>
      </w:pPr>
      <w:r w:rsidRPr="00913CEC">
        <w:rPr>
          <w:rFonts w:ascii="Times New Roman" w:hAnsi="Times New Roman"/>
          <w:sz w:val="24"/>
        </w:rPr>
        <w:tab/>
      </w:r>
      <w:r w:rsidRPr="00913CEC">
        <w:rPr>
          <w:rFonts w:ascii="Times New Roman" w:hAnsi="Times New Roman"/>
          <w:i/>
          <w:sz w:val="24"/>
        </w:rPr>
        <w:t xml:space="preserve">screeningsmechanisme: </w:t>
      </w:r>
      <w:r w:rsidRPr="00913CEC">
        <w:rPr>
          <w:rFonts w:ascii="Times New Roman" w:hAnsi="Times New Roman"/>
          <w:sz w:val="24"/>
        </w:rPr>
        <w:t>screeningsmechanisme als bedoeld in artikel 2, onder 4, van verordening 2019/452;</w:t>
      </w:r>
    </w:p>
    <w:p w:rsidRPr="00913CEC" w:rsidR="00913CEC" w:rsidP="00913CEC" w:rsidRDefault="00913CEC">
      <w:pPr>
        <w:tabs>
          <w:tab w:val="left" w:pos="284"/>
        </w:tabs>
        <w:rPr>
          <w:rFonts w:ascii="Times New Roman" w:hAnsi="Times New Roman"/>
          <w:color w:val="333333"/>
          <w:sz w:val="24"/>
        </w:rPr>
      </w:pPr>
      <w:r w:rsidRPr="00913CEC">
        <w:rPr>
          <w:rFonts w:ascii="Times New Roman" w:hAnsi="Times New Roman"/>
          <w:sz w:val="24"/>
        </w:rPr>
        <w:tab/>
      </w:r>
      <w:r w:rsidRPr="00913CEC">
        <w:rPr>
          <w:rFonts w:ascii="Times New Roman" w:hAnsi="Times New Roman"/>
          <w:i/>
          <w:sz w:val="24"/>
        </w:rPr>
        <w:t>Onze verantwoordelijke Minister:</w:t>
      </w:r>
      <w:r w:rsidRPr="00913CEC">
        <w:rPr>
          <w:rFonts w:ascii="Times New Roman" w:hAnsi="Times New Roman"/>
          <w:sz w:val="24"/>
        </w:rPr>
        <w:t xml:space="preserve"> de op grond van artikel 3 eerstverantwoordelijke minister.</w:t>
      </w:r>
    </w:p>
    <w:p w:rsidRPr="00913CEC" w:rsidR="00913CEC" w:rsidP="00913CEC" w:rsidRDefault="00913CEC">
      <w:pPr>
        <w:tabs>
          <w:tab w:val="left" w:pos="284"/>
        </w:tabs>
        <w:rPr>
          <w:rFonts w:ascii="Times New Roman" w:hAnsi="Times New Roman"/>
          <w:i/>
          <w:color w:val="333333"/>
          <w:sz w:val="24"/>
        </w:rPr>
      </w:pPr>
    </w:p>
    <w:p w:rsidRPr="00913CEC" w:rsidR="00913CEC" w:rsidP="00913CEC" w:rsidRDefault="00913CEC">
      <w:pPr>
        <w:tabs>
          <w:tab w:val="left" w:pos="284"/>
        </w:tabs>
        <w:rPr>
          <w:rFonts w:ascii="Times New Roman" w:hAnsi="Times New Roman"/>
          <w:b/>
          <w:sz w:val="24"/>
        </w:rPr>
      </w:pPr>
      <w:r w:rsidRPr="00913CEC">
        <w:rPr>
          <w:rFonts w:ascii="Times New Roman" w:hAnsi="Times New Roman"/>
          <w:b/>
          <w:sz w:val="24"/>
        </w:rPr>
        <w:t>Artikel 2</w:t>
      </w:r>
    </w:p>
    <w:p w:rsidRPr="00913CEC" w:rsidR="00913CEC" w:rsidP="00913CEC" w:rsidRDefault="00913CEC">
      <w:pPr>
        <w:tabs>
          <w:tab w:val="left" w:pos="284"/>
        </w:tabs>
        <w:rPr>
          <w:rFonts w:ascii="Times New Roman" w:hAnsi="Times New Roman"/>
          <w:sz w:val="24"/>
        </w:rPr>
      </w:pPr>
    </w:p>
    <w:p w:rsidRPr="00913CEC" w:rsidR="00913CEC" w:rsidP="00913CEC" w:rsidRDefault="00913CEC">
      <w:pPr>
        <w:tabs>
          <w:tab w:val="left" w:pos="284"/>
        </w:tabs>
        <w:rPr>
          <w:rFonts w:ascii="Times New Roman" w:hAnsi="Times New Roman"/>
          <w:sz w:val="24"/>
        </w:rPr>
      </w:pPr>
      <w:r w:rsidRPr="00913CEC">
        <w:rPr>
          <w:rFonts w:ascii="Times New Roman" w:hAnsi="Times New Roman"/>
          <w:sz w:val="24"/>
        </w:rPr>
        <w:tab/>
        <w:t>Onze Minister van Economische Zaken en Klimaat is het contactpunt, bedoeld in artikel 11, eerste lid, van verordening 2019/452 en is verantwoordelijk voor het verslag, bedoeld in artikel 5, eerste en tweede lid, van verordening 2019/452.</w:t>
      </w:r>
    </w:p>
    <w:p w:rsidRPr="00913CEC" w:rsidR="00913CEC" w:rsidP="00913CEC" w:rsidRDefault="00913CEC">
      <w:pPr>
        <w:tabs>
          <w:tab w:val="left" w:pos="284"/>
        </w:tabs>
        <w:rPr>
          <w:rFonts w:ascii="Times New Roman" w:hAnsi="Times New Roman"/>
          <w:sz w:val="24"/>
        </w:rPr>
      </w:pPr>
    </w:p>
    <w:p w:rsidRPr="00913CEC" w:rsidR="00913CEC" w:rsidP="00913CEC" w:rsidRDefault="00913CEC">
      <w:pPr>
        <w:tabs>
          <w:tab w:val="left" w:pos="284"/>
        </w:tabs>
        <w:rPr>
          <w:rFonts w:ascii="Times New Roman" w:hAnsi="Times New Roman"/>
          <w:sz w:val="24"/>
        </w:rPr>
      </w:pPr>
      <w:r w:rsidRPr="00913CEC">
        <w:rPr>
          <w:rFonts w:ascii="Times New Roman" w:hAnsi="Times New Roman"/>
          <w:b/>
          <w:sz w:val="24"/>
        </w:rPr>
        <w:t>Artikel 3</w:t>
      </w:r>
      <w:bookmarkStart w:name="_Hlk16524279" w:id="1"/>
    </w:p>
    <w:p w:rsidRPr="00913CEC" w:rsidR="00913CEC" w:rsidP="00913CEC" w:rsidRDefault="00913CEC">
      <w:pPr>
        <w:tabs>
          <w:tab w:val="left" w:pos="284"/>
        </w:tabs>
        <w:rPr>
          <w:rFonts w:ascii="Times New Roman" w:hAnsi="Times New Roman"/>
          <w:sz w:val="24"/>
        </w:rPr>
      </w:pPr>
    </w:p>
    <w:p w:rsidRPr="00913CEC" w:rsidR="00913CEC" w:rsidP="00913CEC" w:rsidRDefault="00913CEC">
      <w:pPr>
        <w:tabs>
          <w:tab w:val="left" w:pos="284"/>
        </w:tabs>
        <w:rPr>
          <w:rFonts w:ascii="Times New Roman" w:hAnsi="Times New Roman"/>
          <w:sz w:val="24"/>
        </w:rPr>
      </w:pPr>
      <w:r w:rsidRPr="00913CEC">
        <w:rPr>
          <w:rFonts w:ascii="Times New Roman" w:hAnsi="Times New Roman"/>
          <w:sz w:val="24"/>
        </w:rPr>
        <w:tab/>
        <w:t>1. Verantwoordelijk voor het nemen van beslissingen in het kader van de samenwerking, bedoeld in de artikelen 6 tot en met 8 van verordening 2019/452, is:</w:t>
      </w:r>
    </w:p>
    <w:p w:rsidRPr="00913CEC" w:rsidR="00913CEC" w:rsidP="00913CEC" w:rsidRDefault="00913CEC">
      <w:pPr>
        <w:tabs>
          <w:tab w:val="left" w:pos="284"/>
        </w:tabs>
        <w:rPr>
          <w:rFonts w:ascii="Times New Roman" w:hAnsi="Times New Roman"/>
          <w:sz w:val="24"/>
        </w:rPr>
      </w:pPr>
      <w:r w:rsidRPr="00913CEC">
        <w:rPr>
          <w:rFonts w:ascii="Times New Roman" w:hAnsi="Times New Roman"/>
          <w:sz w:val="24"/>
        </w:rPr>
        <w:tab/>
        <w:t>a.</w:t>
      </w:r>
      <w:bookmarkStart w:name="_Hlk17722067" w:id="2"/>
      <w:r w:rsidRPr="00913CEC">
        <w:rPr>
          <w:rFonts w:ascii="Times New Roman" w:hAnsi="Times New Roman"/>
          <w:sz w:val="24"/>
        </w:rPr>
        <w:t xml:space="preserve"> Onze Minister die het aangaat, </w:t>
      </w:r>
      <w:bookmarkEnd w:id="2"/>
      <w:r w:rsidRPr="00913CEC">
        <w:rPr>
          <w:rFonts w:ascii="Times New Roman" w:hAnsi="Times New Roman"/>
          <w:sz w:val="24"/>
        </w:rPr>
        <w:t>in overeenstemming met Onze Minister van Economische Zaken en Klimaat en Onze Minister van Justitie en Veiligheid, indien de samenwerking ziet op een buitenlandse directe investering in Nederland waarop een screeningsmechanisme van toepassing is;</w:t>
      </w:r>
    </w:p>
    <w:p w:rsidRPr="00913CEC" w:rsidR="00913CEC" w:rsidP="00913CEC" w:rsidRDefault="00913CEC">
      <w:pPr>
        <w:tabs>
          <w:tab w:val="left" w:pos="284"/>
        </w:tabs>
        <w:rPr>
          <w:rFonts w:ascii="Times New Roman" w:hAnsi="Times New Roman"/>
          <w:sz w:val="24"/>
        </w:rPr>
      </w:pPr>
      <w:r w:rsidRPr="00913CEC">
        <w:rPr>
          <w:rFonts w:ascii="Times New Roman" w:hAnsi="Times New Roman"/>
          <w:sz w:val="24"/>
        </w:rPr>
        <w:tab/>
        <w:t>b. Onze Minister die het aangaat, in overeenstemming met Onze Minister van Economische Zaken en Klimaat, Onze Minister van Justitie en Veiligheid en Onze Minister voor Buitenlandse Handel en Ontwikkelingssamenwerking, indien de samenwerking ziet op een buitenlandse directe investering in een andere lidstaat waarop, indien zij in Nederland had plaatsgevonden, een screeningsmechanisme van toepassing zou zijn; of</w:t>
      </w:r>
    </w:p>
    <w:p w:rsidRPr="00913CEC" w:rsidR="00913CEC" w:rsidP="00913CEC" w:rsidRDefault="00913CEC">
      <w:pPr>
        <w:rPr>
          <w:rFonts w:ascii="Times New Roman" w:hAnsi="Times New Roman"/>
          <w:sz w:val="24"/>
        </w:rPr>
      </w:pPr>
      <w:r w:rsidRPr="00913CEC">
        <w:rPr>
          <w:rFonts w:ascii="Times New Roman" w:hAnsi="Times New Roman"/>
          <w:sz w:val="24"/>
        </w:rPr>
        <w:tab/>
        <w:t>c. Onze Minister van Economische Zaken en Klimaat, in overeenstemming met Onze Minister van Justitie en Veiligheid, Onze Minister voor Buitenlandse Handel en Ontwikkelingssamenwerking en, indien van toepassing, Onze Minister of Ministers die het mede aangaat, in de gevallen waarin onderdeel a of onderdeel b niet van toepassing is.</w:t>
      </w:r>
    </w:p>
    <w:p w:rsidRPr="00913CEC" w:rsidR="00913CEC" w:rsidP="00913CEC" w:rsidRDefault="00913CEC">
      <w:pPr>
        <w:ind w:firstLine="284"/>
        <w:rPr>
          <w:rFonts w:ascii="Times New Roman" w:hAnsi="Times New Roman"/>
          <w:sz w:val="24"/>
        </w:rPr>
      </w:pPr>
      <w:r w:rsidRPr="00913CEC">
        <w:rPr>
          <w:rFonts w:ascii="Times New Roman" w:hAnsi="Times New Roman"/>
          <w:sz w:val="24"/>
        </w:rPr>
        <w:t xml:space="preserve">2. Onze verantwoordelijke Minister is verwerkingsverantwoordelijke voor de verwerking van persoonsgegevens die noodzakelijk zijn voor de uitvoering van deze wet. </w:t>
      </w:r>
    </w:p>
    <w:bookmarkEnd w:id="1"/>
    <w:p w:rsidRPr="00913CEC" w:rsidR="00913CEC" w:rsidP="00913CEC" w:rsidRDefault="00913CEC">
      <w:pPr>
        <w:tabs>
          <w:tab w:val="left" w:pos="284"/>
        </w:tabs>
        <w:rPr>
          <w:rFonts w:ascii="Times New Roman" w:hAnsi="Times New Roman"/>
          <w:b/>
          <w:sz w:val="24"/>
        </w:rPr>
      </w:pPr>
    </w:p>
    <w:p w:rsidRPr="00913CEC" w:rsidR="00913CEC" w:rsidP="00913CEC" w:rsidRDefault="00913CEC">
      <w:pPr>
        <w:tabs>
          <w:tab w:val="left" w:pos="284"/>
        </w:tabs>
        <w:rPr>
          <w:rFonts w:ascii="Times New Roman" w:hAnsi="Times New Roman"/>
          <w:b/>
          <w:sz w:val="24"/>
        </w:rPr>
      </w:pPr>
      <w:r w:rsidRPr="00913CEC">
        <w:rPr>
          <w:rFonts w:ascii="Times New Roman" w:hAnsi="Times New Roman"/>
          <w:b/>
          <w:sz w:val="24"/>
        </w:rPr>
        <w:t>Artikel 4</w:t>
      </w:r>
    </w:p>
    <w:p w:rsidRPr="00913CEC" w:rsidR="00913CEC" w:rsidP="00913CEC" w:rsidRDefault="00913CEC">
      <w:pPr>
        <w:tabs>
          <w:tab w:val="left" w:pos="284"/>
        </w:tabs>
        <w:rPr>
          <w:rFonts w:ascii="Times New Roman" w:hAnsi="Times New Roman"/>
          <w:b/>
          <w:sz w:val="24"/>
        </w:rPr>
      </w:pPr>
    </w:p>
    <w:p w:rsidRPr="00913CEC" w:rsidR="00913CEC" w:rsidP="00913CEC" w:rsidRDefault="00913CEC">
      <w:pPr>
        <w:tabs>
          <w:tab w:val="left" w:pos="0"/>
        </w:tabs>
        <w:ind w:firstLine="284"/>
        <w:rPr>
          <w:rFonts w:ascii="Times New Roman" w:hAnsi="Times New Roman"/>
          <w:sz w:val="24"/>
        </w:rPr>
      </w:pPr>
      <w:r w:rsidRPr="00913CEC">
        <w:rPr>
          <w:rFonts w:ascii="Times New Roman" w:hAnsi="Times New Roman"/>
          <w:sz w:val="24"/>
        </w:rPr>
        <w:t xml:space="preserve">1. </w:t>
      </w:r>
      <w:bookmarkStart w:name="_Hlk22655874" w:id="3"/>
      <w:r w:rsidRPr="00913CEC">
        <w:rPr>
          <w:rFonts w:ascii="Times New Roman" w:hAnsi="Times New Roman"/>
          <w:sz w:val="24"/>
        </w:rPr>
        <w:t>Onze op grond van artikel 3 betrokken Ministers, het contactpunt, genoemd in artikel 2</w:t>
      </w:r>
      <w:bookmarkEnd w:id="3"/>
      <w:r w:rsidRPr="00913CEC">
        <w:rPr>
          <w:rFonts w:ascii="Times New Roman" w:hAnsi="Times New Roman"/>
          <w:sz w:val="24"/>
        </w:rPr>
        <w:t>, en de partijen, bedoeld in het derde en vierde lid, verwerken slechts persoonsgegevens in het kader van deze wet met het doel te voldoen aan verplichtingen die volgen uit verordening 2019/452.</w:t>
      </w:r>
    </w:p>
    <w:p w:rsidRPr="00913CEC" w:rsidR="00913CEC" w:rsidP="00913CEC" w:rsidRDefault="00913CEC">
      <w:pPr>
        <w:ind w:left="6" w:firstLine="284"/>
        <w:rPr>
          <w:rFonts w:ascii="Times New Roman" w:hAnsi="Times New Roman"/>
          <w:sz w:val="24"/>
        </w:rPr>
      </w:pPr>
      <w:r w:rsidRPr="00913CEC">
        <w:rPr>
          <w:rFonts w:ascii="Times New Roman" w:hAnsi="Times New Roman"/>
          <w:sz w:val="24"/>
        </w:rPr>
        <w:t xml:space="preserve">2. Onze verantwoordelijke Minister maakt ten behoeve van </w:t>
      </w:r>
      <w:bookmarkStart w:name="_Hlk23521503" w:id="4"/>
      <w:r w:rsidRPr="00913CEC">
        <w:rPr>
          <w:rFonts w:ascii="Times New Roman" w:hAnsi="Times New Roman"/>
          <w:sz w:val="24"/>
        </w:rPr>
        <w:t>het verzamelen van de informatie, bedoeld in artikel 9, eerste en derde lid, van verordening</w:t>
      </w:r>
      <w:bookmarkEnd w:id="4"/>
      <w:r w:rsidRPr="00913CEC">
        <w:rPr>
          <w:rFonts w:ascii="Times New Roman" w:hAnsi="Times New Roman"/>
          <w:sz w:val="24"/>
        </w:rPr>
        <w:t xml:space="preserve"> 2019/452, voor zover deze informatie nog niet in het kader van een screeningsmechanisme is verzameld, gebruik van gegevens die afkomstig zijn uit:</w:t>
      </w:r>
    </w:p>
    <w:p w:rsidRPr="00913CEC" w:rsidR="00913CEC" w:rsidP="00913CEC" w:rsidRDefault="00913CEC">
      <w:pPr>
        <w:tabs>
          <w:tab w:val="left" w:pos="284"/>
        </w:tabs>
        <w:spacing w:line="240" w:lineRule="atLeast"/>
        <w:rPr>
          <w:rFonts w:ascii="Times New Roman" w:hAnsi="Times New Roman"/>
          <w:sz w:val="24"/>
        </w:rPr>
      </w:pPr>
      <w:r w:rsidRPr="00913CEC">
        <w:rPr>
          <w:rFonts w:ascii="Times New Roman" w:hAnsi="Times New Roman"/>
          <w:sz w:val="24"/>
        </w:rPr>
        <w:tab/>
        <w:t>a. het handelsregister;</w:t>
      </w:r>
    </w:p>
    <w:p w:rsidRPr="00913CEC" w:rsidR="00913CEC" w:rsidP="00913CEC" w:rsidRDefault="00913CEC">
      <w:pPr>
        <w:tabs>
          <w:tab w:val="left" w:pos="284"/>
        </w:tabs>
        <w:spacing w:line="240" w:lineRule="atLeast"/>
        <w:rPr>
          <w:rFonts w:ascii="Times New Roman" w:hAnsi="Times New Roman"/>
          <w:sz w:val="24"/>
        </w:rPr>
      </w:pPr>
      <w:r w:rsidRPr="00913CEC">
        <w:rPr>
          <w:rFonts w:ascii="Times New Roman" w:hAnsi="Times New Roman"/>
          <w:sz w:val="24"/>
        </w:rPr>
        <w:tab/>
        <w:t>b. de basisregistratie kadaster en de openbare registers, bedoeld in artikel 1, eerste lid, van de Kadasterwet;</w:t>
      </w:r>
    </w:p>
    <w:p w:rsidRPr="00913CEC" w:rsidR="00913CEC" w:rsidP="00913CEC" w:rsidRDefault="00913CEC">
      <w:pPr>
        <w:tabs>
          <w:tab w:val="left" w:pos="0"/>
        </w:tabs>
        <w:spacing w:line="240" w:lineRule="atLeast"/>
        <w:rPr>
          <w:rFonts w:ascii="Times New Roman" w:hAnsi="Times New Roman"/>
          <w:sz w:val="24"/>
        </w:rPr>
      </w:pPr>
      <w:r w:rsidRPr="00913CEC">
        <w:rPr>
          <w:rFonts w:ascii="Times New Roman" w:hAnsi="Times New Roman"/>
          <w:sz w:val="24"/>
        </w:rPr>
        <w:tab/>
        <w:t>c. overige openbare registers bij de wet ingesteld; en</w:t>
      </w:r>
    </w:p>
    <w:p w:rsidRPr="00913CEC" w:rsidR="00913CEC" w:rsidP="00913CEC" w:rsidRDefault="00913CEC">
      <w:pPr>
        <w:tabs>
          <w:tab w:val="left" w:pos="0"/>
        </w:tabs>
        <w:spacing w:line="240" w:lineRule="atLeast"/>
        <w:rPr>
          <w:rFonts w:ascii="Times New Roman" w:hAnsi="Times New Roman"/>
          <w:sz w:val="24"/>
        </w:rPr>
      </w:pPr>
      <w:r w:rsidRPr="00913CEC">
        <w:rPr>
          <w:rFonts w:ascii="Times New Roman" w:hAnsi="Times New Roman"/>
          <w:sz w:val="24"/>
        </w:rPr>
        <w:tab/>
        <w:t>d. openbare informatie.</w:t>
      </w:r>
    </w:p>
    <w:p w:rsidRPr="00913CEC" w:rsidR="00913CEC" w:rsidP="00913CEC" w:rsidRDefault="00913CEC">
      <w:pPr>
        <w:tabs>
          <w:tab w:val="left" w:pos="0"/>
        </w:tabs>
        <w:ind w:left="6" w:firstLine="284"/>
        <w:rPr>
          <w:rFonts w:ascii="Times New Roman" w:hAnsi="Times New Roman"/>
          <w:sz w:val="24"/>
        </w:rPr>
      </w:pPr>
      <w:r w:rsidRPr="00913CEC">
        <w:rPr>
          <w:rFonts w:ascii="Times New Roman" w:hAnsi="Times New Roman"/>
          <w:sz w:val="24"/>
        </w:rPr>
        <w:t xml:space="preserve">3. De volgende bestuursorganen, diensten, toezichthouders of andere personen, verstrekken desgevraagd alle informatie aan Onze verantwoordelijke Minister die noodzakelijk is voor de </w:t>
      </w:r>
      <w:bookmarkStart w:name="_Hlk23521580" w:id="5"/>
      <w:r w:rsidRPr="00913CEC">
        <w:rPr>
          <w:rFonts w:ascii="Times New Roman" w:hAnsi="Times New Roman"/>
          <w:sz w:val="24"/>
        </w:rPr>
        <w:t>uitvoering van de verplichtingen, bedoeld in artikel 9, eerste en derde lid, van verordening 2019</w:t>
      </w:r>
      <w:bookmarkEnd w:id="5"/>
      <w:r w:rsidRPr="00913CEC">
        <w:rPr>
          <w:rFonts w:ascii="Times New Roman" w:hAnsi="Times New Roman"/>
          <w:sz w:val="24"/>
        </w:rPr>
        <w:t>/452:</w:t>
      </w:r>
    </w:p>
    <w:p w:rsidRPr="00913CEC" w:rsidR="00913CEC" w:rsidP="00913CEC" w:rsidRDefault="00913CEC">
      <w:pPr>
        <w:tabs>
          <w:tab w:val="left" w:pos="0"/>
        </w:tabs>
        <w:spacing w:line="240" w:lineRule="atLeast"/>
        <w:rPr>
          <w:rFonts w:ascii="Times New Roman" w:hAnsi="Times New Roman"/>
          <w:sz w:val="24"/>
        </w:rPr>
      </w:pPr>
      <w:r w:rsidRPr="00913CEC">
        <w:rPr>
          <w:rFonts w:ascii="Times New Roman" w:hAnsi="Times New Roman"/>
          <w:sz w:val="24"/>
        </w:rPr>
        <w:tab/>
        <w:t>a. Onze Minister van Financiën, voor zover het gegevens betreft die verwerkt worden door de Belastingdienst;</w:t>
      </w:r>
    </w:p>
    <w:p w:rsidRPr="00913CEC" w:rsidR="00913CEC" w:rsidP="00913CEC" w:rsidRDefault="00913CEC">
      <w:pPr>
        <w:tabs>
          <w:tab w:val="left" w:pos="0"/>
        </w:tabs>
        <w:spacing w:line="240" w:lineRule="atLeast"/>
        <w:rPr>
          <w:rFonts w:ascii="Times New Roman" w:hAnsi="Times New Roman"/>
          <w:sz w:val="24"/>
        </w:rPr>
      </w:pPr>
      <w:r w:rsidRPr="00913CEC">
        <w:rPr>
          <w:rFonts w:ascii="Times New Roman" w:hAnsi="Times New Roman"/>
          <w:sz w:val="24"/>
        </w:rPr>
        <w:tab/>
        <w:t>b. Onze Minister voor Buitenlandse Handel en Ontwikkelingssamenwerking, voor zover het gegevens betreft die verwerkt worden in het kader van de Wet strategische diensten en het Besluit strategische goederen;</w:t>
      </w:r>
    </w:p>
    <w:p w:rsidRPr="00913CEC" w:rsidR="00913CEC" w:rsidP="00913CEC" w:rsidRDefault="00913CEC">
      <w:pPr>
        <w:pStyle w:val="Tekstopmerking"/>
        <w:spacing w:line="240" w:lineRule="atLeast"/>
        <w:ind w:firstLine="284"/>
        <w:rPr>
          <w:rFonts w:ascii="Times New Roman" w:hAnsi="Times New Roman"/>
          <w:sz w:val="24"/>
          <w:szCs w:val="24"/>
        </w:rPr>
      </w:pPr>
      <w:r w:rsidRPr="00913CEC">
        <w:rPr>
          <w:rFonts w:ascii="Times New Roman" w:hAnsi="Times New Roman"/>
          <w:sz w:val="24"/>
          <w:szCs w:val="24"/>
        </w:rPr>
        <w:lastRenderedPageBreak/>
        <w:t>c. de Autoriteit Consument en Markt, voor zover het gegevens betreft die worden verwerkt in het kader van hoofdstuk 5 van de Mededingingswet;</w:t>
      </w:r>
    </w:p>
    <w:p w:rsidRPr="00913CEC" w:rsidR="00913CEC" w:rsidP="00913CEC" w:rsidRDefault="00913CEC">
      <w:pPr>
        <w:pStyle w:val="Tekstopmerking"/>
        <w:spacing w:line="240" w:lineRule="atLeast"/>
        <w:ind w:firstLine="284"/>
        <w:rPr>
          <w:rFonts w:ascii="Times New Roman" w:hAnsi="Times New Roman"/>
          <w:sz w:val="24"/>
          <w:szCs w:val="24"/>
        </w:rPr>
      </w:pPr>
      <w:r w:rsidRPr="00913CEC">
        <w:rPr>
          <w:rFonts w:ascii="Times New Roman" w:hAnsi="Times New Roman"/>
          <w:sz w:val="24"/>
          <w:szCs w:val="24"/>
        </w:rPr>
        <w:t>d. bij algemene maatregel van bestuur aan te wijzen bestuursorganen, diensten, toezichthouders of andere personen.</w:t>
      </w:r>
    </w:p>
    <w:p w:rsidRPr="00913CEC" w:rsidR="00913CEC" w:rsidP="00913CEC" w:rsidRDefault="00913CEC">
      <w:pPr>
        <w:tabs>
          <w:tab w:val="left" w:pos="0"/>
        </w:tabs>
        <w:ind w:firstLine="284"/>
        <w:rPr>
          <w:rFonts w:ascii="Times New Roman" w:hAnsi="Times New Roman"/>
          <w:sz w:val="24"/>
        </w:rPr>
      </w:pPr>
      <w:r w:rsidRPr="00913CEC">
        <w:rPr>
          <w:rFonts w:ascii="Times New Roman" w:hAnsi="Times New Roman"/>
          <w:sz w:val="24"/>
        </w:rPr>
        <w:t>4. Onze verantwoordelijke Minister kan voorts de Algemene Inlichtingen- en Veiligheidsdienst of de Militaire Inlichtingen- en Veiligheidsdienst om informatie verzoeken, voor zover dit noodzakelijk is voor de uitvoering van de verplichtingen, bedoeld in artikel 9, eerste en derde lid, van verordening 2019/452.</w:t>
      </w:r>
    </w:p>
    <w:p w:rsidRPr="00913CEC" w:rsidR="00913CEC" w:rsidP="00913CEC" w:rsidRDefault="00913CEC">
      <w:pPr>
        <w:tabs>
          <w:tab w:val="left" w:pos="0"/>
        </w:tabs>
        <w:ind w:firstLine="284"/>
        <w:rPr>
          <w:rFonts w:ascii="Times New Roman" w:hAnsi="Times New Roman"/>
          <w:sz w:val="24"/>
        </w:rPr>
      </w:pPr>
      <w:bookmarkStart w:name="_Hlk35934490" w:id="6"/>
      <w:r w:rsidRPr="00913CEC">
        <w:rPr>
          <w:rFonts w:ascii="Times New Roman" w:hAnsi="Times New Roman"/>
          <w:sz w:val="24"/>
        </w:rPr>
        <w:t>5. Voor zover de verzameling of verstrekking, bedoeld in het tweede tot en met vierde lid, niet de benodigde gegevens heeft opgeleverd, maakt Onze verantwoordelijke Minister gebruik van de bevoegdheid, bedoeld in artikel 9, vierde lid, van verordening 2019/452.</w:t>
      </w:r>
    </w:p>
    <w:p w:rsidRPr="00913CEC" w:rsidR="00913CEC" w:rsidP="00913CEC" w:rsidRDefault="00913CEC">
      <w:pPr>
        <w:tabs>
          <w:tab w:val="left" w:pos="0"/>
        </w:tabs>
        <w:ind w:firstLine="284"/>
        <w:rPr>
          <w:rFonts w:ascii="Times New Roman" w:hAnsi="Times New Roman"/>
          <w:sz w:val="24"/>
        </w:rPr>
      </w:pPr>
      <w:bookmarkStart w:name="_Hlk35937242" w:id="7"/>
      <w:r w:rsidRPr="00913CEC">
        <w:rPr>
          <w:rFonts w:ascii="Times New Roman" w:hAnsi="Times New Roman"/>
          <w:sz w:val="24"/>
        </w:rPr>
        <w:t>6. Indien de onderneming waarin de buitenlandse directe investering wordt gepland of is voltooid in staat van faillissement is verklaard, verstrekt de betrokken curator desgevraagd de informatie, bedoeld in artikel 9, tweede lid, van verordening 2019/452, voor zover de verzameling of verstrekking, bedoeld in het tweede tot en met vierde lid, niet de benodigde gegevens heeft opgeleverd.</w:t>
      </w:r>
    </w:p>
    <w:bookmarkEnd w:id="6"/>
    <w:bookmarkEnd w:id="7"/>
    <w:p w:rsidRPr="00913CEC" w:rsidR="00913CEC" w:rsidP="00913CEC" w:rsidRDefault="00913CEC">
      <w:pPr>
        <w:tabs>
          <w:tab w:val="left" w:pos="0"/>
        </w:tabs>
        <w:ind w:firstLine="284"/>
        <w:rPr>
          <w:rFonts w:ascii="Times New Roman" w:hAnsi="Times New Roman"/>
          <w:sz w:val="24"/>
        </w:rPr>
      </w:pPr>
      <w:r w:rsidRPr="00913CEC">
        <w:rPr>
          <w:rFonts w:ascii="Times New Roman" w:hAnsi="Times New Roman"/>
          <w:sz w:val="24"/>
        </w:rPr>
        <w:t>7. De gegevensverstrekking ingevolge het tweede lid, onder c, en het derde tot en met zesde lid, geschiedt kosteloos.</w:t>
      </w:r>
    </w:p>
    <w:p w:rsidRPr="00913CEC" w:rsidR="00913CEC" w:rsidP="00913CEC" w:rsidRDefault="00913CEC">
      <w:pPr>
        <w:tabs>
          <w:tab w:val="left" w:pos="284"/>
        </w:tabs>
        <w:rPr>
          <w:rFonts w:ascii="Times New Roman" w:hAnsi="Times New Roman"/>
          <w:b/>
          <w:sz w:val="24"/>
        </w:rPr>
      </w:pPr>
    </w:p>
    <w:p w:rsidRPr="00913CEC" w:rsidR="00913CEC" w:rsidP="00913CEC" w:rsidRDefault="00913CEC">
      <w:pPr>
        <w:tabs>
          <w:tab w:val="left" w:pos="284"/>
        </w:tabs>
        <w:rPr>
          <w:rFonts w:ascii="Times New Roman" w:hAnsi="Times New Roman"/>
          <w:b/>
          <w:sz w:val="24"/>
        </w:rPr>
      </w:pPr>
      <w:r w:rsidRPr="00913CEC">
        <w:rPr>
          <w:rFonts w:ascii="Times New Roman" w:hAnsi="Times New Roman"/>
          <w:b/>
          <w:sz w:val="24"/>
        </w:rPr>
        <w:t>Artikel 5</w:t>
      </w:r>
    </w:p>
    <w:p w:rsidRPr="00913CEC" w:rsidR="00913CEC" w:rsidP="00913CEC" w:rsidRDefault="00913CEC">
      <w:pPr>
        <w:tabs>
          <w:tab w:val="left" w:pos="284"/>
        </w:tabs>
        <w:rPr>
          <w:rFonts w:ascii="Times New Roman" w:hAnsi="Times New Roman"/>
          <w:sz w:val="24"/>
        </w:rPr>
      </w:pPr>
    </w:p>
    <w:p w:rsidRPr="00913CEC" w:rsidR="00913CEC" w:rsidP="00913CEC" w:rsidRDefault="00913CEC">
      <w:pPr>
        <w:tabs>
          <w:tab w:val="left" w:pos="284"/>
        </w:tabs>
        <w:rPr>
          <w:rFonts w:ascii="Times New Roman" w:hAnsi="Times New Roman"/>
          <w:sz w:val="24"/>
        </w:rPr>
      </w:pPr>
      <w:r w:rsidRPr="00913CEC">
        <w:rPr>
          <w:rFonts w:ascii="Times New Roman" w:hAnsi="Times New Roman"/>
          <w:sz w:val="24"/>
        </w:rPr>
        <w:tab/>
        <w:t xml:space="preserve">Met het toezicht op de naleving van artikel 9, vierde lid, tweede volzin, van verordening 2019/452 zijn belast de bij besluit van Onze verantwoordelijke Minister aangewezen ambtenaren. </w:t>
      </w:r>
    </w:p>
    <w:p w:rsidRPr="00913CEC" w:rsidR="00913CEC" w:rsidP="00913CEC" w:rsidRDefault="00913CEC">
      <w:pPr>
        <w:tabs>
          <w:tab w:val="left" w:pos="284"/>
        </w:tabs>
        <w:rPr>
          <w:rFonts w:ascii="Times New Roman" w:hAnsi="Times New Roman"/>
          <w:sz w:val="24"/>
        </w:rPr>
      </w:pPr>
    </w:p>
    <w:p w:rsidRPr="00913CEC" w:rsidR="00913CEC" w:rsidP="00913CEC" w:rsidRDefault="00913CEC">
      <w:pPr>
        <w:tabs>
          <w:tab w:val="left" w:pos="284"/>
        </w:tabs>
        <w:rPr>
          <w:rFonts w:ascii="Times New Roman" w:hAnsi="Times New Roman"/>
          <w:b/>
          <w:sz w:val="24"/>
        </w:rPr>
      </w:pPr>
      <w:bookmarkStart w:name="_Hlk35938470" w:id="8"/>
      <w:r w:rsidRPr="00913CEC">
        <w:rPr>
          <w:rFonts w:ascii="Times New Roman" w:hAnsi="Times New Roman"/>
          <w:b/>
          <w:sz w:val="24"/>
        </w:rPr>
        <w:t>Artikel 6</w:t>
      </w:r>
    </w:p>
    <w:p w:rsidRPr="00913CEC" w:rsidR="00913CEC" w:rsidP="00913CEC" w:rsidRDefault="00913CEC">
      <w:pPr>
        <w:tabs>
          <w:tab w:val="left" w:pos="284"/>
        </w:tabs>
        <w:rPr>
          <w:rFonts w:ascii="Times New Roman" w:hAnsi="Times New Roman"/>
          <w:sz w:val="24"/>
        </w:rPr>
      </w:pPr>
    </w:p>
    <w:p w:rsidRPr="00913CEC" w:rsidR="00913CEC" w:rsidP="00913CEC" w:rsidRDefault="00913CEC">
      <w:pPr>
        <w:tabs>
          <w:tab w:val="left" w:pos="284"/>
        </w:tabs>
        <w:rPr>
          <w:rFonts w:ascii="Times New Roman" w:hAnsi="Times New Roman"/>
          <w:sz w:val="24"/>
        </w:rPr>
      </w:pPr>
      <w:r w:rsidRPr="00913CEC">
        <w:rPr>
          <w:rFonts w:ascii="Times New Roman" w:hAnsi="Times New Roman"/>
          <w:sz w:val="24"/>
        </w:rPr>
        <w:tab/>
        <w:t xml:space="preserve">1. Onze verantwoordelijke Minister kan in geval van overtreding van artikel 9, vierde lid, tweede volzin, van verordening 2019/452, de overtreder een last onder bestuursdwang opleggen. </w:t>
      </w:r>
    </w:p>
    <w:p w:rsidRPr="00913CEC" w:rsidR="00913CEC" w:rsidP="00913CEC" w:rsidRDefault="00913CEC">
      <w:pPr>
        <w:ind w:firstLine="284"/>
        <w:rPr>
          <w:rFonts w:ascii="Times New Roman" w:hAnsi="Times New Roman"/>
          <w:sz w:val="24"/>
        </w:rPr>
      </w:pPr>
      <w:r w:rsidRPr="00913CEC">
        <w:rPr>
          <w:rFonts w:ascii="Times New Roman" w:hAnsi="Times New Roman"/>
          <w:sz w:val="24"/>
        </w:rPr>
        <w:t>2. Onze verantwoordelijke Minister kan in geval van overtreding van artikel 4, zesde lid, de onderneming waarin de buitenlandse directe investering wordt gepland of is voltooid een last onder bestuursdwang opleggen.</w:t>
      </w:r>
    </w:p>
    <w:p w:rsidRPr="00913CEC" w:rsidR="00913CEC" w:rsidP="00913CEC" w:rsidRDefault="00913CEC">
      <w:pPr>
        <w:tabs>
          <w:tab w:val="left" w:pos="284"/>
        </w:tabs>
        <w:ind w:firstLine="284"/>
        <w:rPr>
          <w:rFonts w:ascii="Times New Roman" w:hAnsi="Times New Roman"/>
          <w:sz w:val="24"/>
        </w:rPr>
      </w:pPr>
      <w:r w:rsidRPr="00913CEC">
        <w:rPr>
          <w:rFonts w:ascii="Times New Roman" w:hAnsi="Times New Roman"/>
          <w:sz w:val="24"/>
        </w:rPr>
        <w:t xml:space="preserve">3. Van een besluit als bedoeld in het eerste of het tweede lid wordt mededeling gedaan door plaatsing in de Staatscourant. </w:t>
      </w:r>
    </w:p>
    <w:bookmarkEnd w:id="8"/>
    <w:p w:rsidRPr="00913CEC" w:rsidR="00913CEC" w:rsidP="00913CEC" w:rsidRDefault="00913CEC">
      <w:pPr>
        <w:rPr>
          <w:rFonts w:ascii="Times New Roman" w:hAnsi="Times New Roman"/>
          <w:b/>
          <w:sz w:val="24"/>
        </w:rPr>
      </w:pPr>
    </w:p>
    <w:p w:rsidRPr="00913CEC" w:rsidR="00913CEC" w:rsidP="00913CEC" w:rsidRDefault="00913CEC">
      <w:pPr>
        <w:rPr>
          <w:rFonts w:ascii="Times New Roman" w:hAnsi="Times New Roman"/>
          <w:b/>
          <w:sz w:val="24"/>
        </w:rPr>
      </w:pPr>
      <w:r w:rsidRPr="00913CEC">
        <w:rPr>
          <w:rFonts w:ascii="Times New Roman" w:hAnsi="Times New Roman"/>
          <w:b/>
          <w:sz w:val="24"/>
        </w:rPr>
        <w:t>Artikel 7</w:t>
      </w:r>
    </w:p>
    <w:p w:rsidRPr="00913CEC" w:rsidR="00913CEC" w:rsidP="00913CEC" w:rsidRDefault="00913CEC">
      <w:pPr>
        <w:tabs>
          <w:tab w:val="left" w:pos="284"/>
        </w:tabs>
        <w:rPr>
          <w:rFonts w:ascii="Times New Roman" w:hAnsi="Times New Roman"/>
          <w:b/>
          <w:sz w:val="24"/>
        </w:rPr>
      </w:pPr>
    </w:p>
    <w:p w:rsidRPr="00913CEC" w:rsidR="00913CEC" w:rsidP="00913CEC" w:rsidRDefault="00913CEC">
      <w:pPr>
        <w:tabs>
          <w:tab w:val="left" w:pos="284"/>
        </w:tabs>
        <w:rPr>
          <w:rFonts w:ascii="Times New Roman" w:hAnsi="Times New Roman"/>
          <w:bCs/>
          <w:sz w:val="24"/>
        </w:rPr>
      </w:pPr>
      <w:r w:rsidRPr="00913CEC">
        <w:rPr>
          <w:rFonts w:ascii="Times New Roman" w:hAnsi="Times New Roman"/>
          <w:bCs/>
          <w:sz w:val="24"/>
        </w:rPr>
        <w:tab/>
        <w:t>In artikel 28, derde lid, van de Handelsregisterwet 2007 wordt een onderdeel ingevoegd, luidende:</w:t>
      </w:r>
    </w:p>
    <w:p w:rsidRPr="00913CEC" w:rsidR="00913CEC" w:rsidP="00913CEC" w:rsidRDefault="00913CEC">
      <w:pPr>
        <w:tabs>
          <w:tab w:val="left" w:pos="284"/>
        </w:tabs>
        <w:rPr>
          <w:rFonts w:ascii="Times New Roman" w:hAnsi="Times New Roman"/>
          <w:bCs/>
          <w:sz w:val="24"/>
        </w:rPr>
      </w:pPr>
    </w:p>
    <w:p w:rsidRPr="00913CEC" w:rsidR="00913CEC" w:rsidP="00913CEC" w:rsidRDefault="00913CEC">
      <w:pPr>
        <w:tabs>
          <w:tab w:val="left" w:pos="284"/>
        </w:tabs>
        <w:rPr>
          <w:rFonts w:ascii="Times New Roman" w:hAnsi="Times New Roman"/>
          <w:bCs/>
          <w:sz w:val="24"/>
        </w:rPr>
      </w:pPr>
      <w:r w:rsidRPr="00913CEC">
        <w:rPr>
          <w:rFonts w:ascii="Times New Roman" w:hAnsi="Times New Roman"/>
          <w:bCs/>
          <w:sz w:val="24"/>
        </w:rPr>
        <w:t>j. Onze verantwoordelijke Minister als bedoeld in de Uitvoeringswet screeningsverordening buitenlandse directe investeringen, indien deze op grond van artikel 4, tweede lid, onderdeel a, van die wet gebruik maakt van gegevens uit het handelsregister.</w:t>
      </w:r>
    </w:p>
    <w:p w:rsidRPr="00913CEC" w:rsidR="00913CEC" w:rsidP="00913CEC" w:rsidRDefault="00913CEC">
      <w:pPr>
        <w:tabs>
          <w:tab w:val="left" w:pos="284"/>
        </w:tabs>
        <w:rPr>
          <w:rFonts w:ascii="Times New Roman" w:hAnsi="Times New Roman"/>
          <w:b/>
          <w:sz w:val="24"/>
        </w:rPr>
      </w:pPr>
    </w:p>
    <w:p w:rsidRPr="00913CEC" w:rsidR="00913CEC" w:rsidP="00913CEC" w:rsidRDefault="00913CEC">
      <w:pPr>
        <w:tabs>
          <w:tab w:val="left" w:pos="284"/>
        </w:tabs>
        <w:rPr>
          <w:rFonts w:ascii="Times New Roman" w:hAnsi="Times New Roman"/>
          <w:b/>
          <w:bCs/>
          <w:sz w:val="24"/>
        </w:rPr>
      </w:pPr>
      <w:r w:rsidRPr="00913CEC">
        <w:rPr>
          <w:rFonts w:ascii="Times New Roman" w:hAnsi="Times New Roman"/>
          <w:b/>
          <w:bCs/>
          <w:sz w:val="24"/>
        </w:rPr>
        <w:t>Artikel 8</w:t>
      </w:r>
    </w:p>
    <w:p w:rsidRPr="00913CEC" w:rsidR="00913CEC" w:rsidP="00913CEC" w:rsidRDefault="00913CEC">
      <w:pPr>
        <w:tabs>
          <w:tab w:val="left" w:pos="284"/>
        </w:tabs>
        <w:rPr>
          <w:rFonts w:ascii="Times New Roman" w:hAnsi="Times New Roman"/>
          <w:sz w:val="24"/>
        </w:rPr>
      </w:pPr>
    </w:p>
    <w:p w:rsidRPr="00913CEC" w:rsidR="00913CEC" w:rsidP="00913CEC" w:rsidRDefault="00913CEC">
      <w:pPr>
        <w:tabs>
          <w:tab w:val="left" w:pos="284"/>
        </w:tabs>
        <w:ind w:firstLine="227"/>
        <w:rPr>
          <w:rFonts w:ascii="Times New Roman" w:hAnsi="Times New Roman"/>
          <w:sz w:val="24"/>
        </w:rPr>
      </w:pPr>
      <w:r w:rsidRPr="00913CEC">
        <w:rPr>
          <w:rFonts w:ascii="Times New Roman" w:hAnsi="Times New Roman"/>
          <w:sz w:val="24"/>
        </w:rPr>
        <w:t>In artikel 14a.2 van de Telecommunicatiewet wordt, onder vernummering van het vijfde lid tot zesde lid, een lid ingevoegd, luidende:</w:t>
      </w:r>
    </w:p>
    <w:p w:rsidRPr="00913CEC" w:rsidR="00913CEC" w:rsidP="00913CEC" w:rsidRDefault="00913CEC">
      <w:pPr>
        <w:tabs>
          <w:tab w:val="left" w:pos="284"/>
        </w:tabs>
        <w:rPr>
          <w:rFonts w:ascii="Times New Roman" w:hAnsi="Times New Roman"/>
          <w:sz w:val="24"/>
        </w:rPr>
      </w:pPr>
      <w:r>
        <w:rPr>
          <w:rFonts w:ascii="Times New Roman" w:hAnsi="Times New Roman"/>
          <w:sz w:val="24"/>
        </w:rPr>
        <w:lastRenderedPageBreak/>
        <w:tab/>
      </w:r>
      <w:r w:rsidRPr="00913CEC">
        <w:rPr>
          <w:rFonts w:ascii="Times New Roman" w:hAnsi="Times New Roman"/>
          <w:sz w:val="24"/>
        </w:rPr>
        <w:t>5. Indien na een melding als bedoeld in het eerste lid blijkt dat er sprake is van een buitenlandse directe investering die valt binnen de reikwijdte van Verordening (EU) 2019/452 van het Europees Parlement en de Raad van 19 maart 2019 tot vaststelling van een kader voor de screening van buitenlandse directe investeringen in de Unie (PbEU 2019, L 79), kan de termijn, bedoeld in het derde lid, tweede volzin, met nog ten hoogste drie maanden verlengd worden.</w:t>
      </w:r>
    </w:p>
    <w:p w:rsidRPr="00913CEC" w:rsidR="00913CEC" w:rsidP="00913CEC" w:rsidRDefault="00913CEC">
      <w:pPr>
        <w:tabs>
          <w:tab w:val="left" w:pos="284"/>
        </w:tabs>
        <w:rPr>
          <w:rFonts w:ascii="Times New Roman" w:hAnsi="Times New Roman"/>
          <w:b/>
          <w:sz w:val="24"/>
        </w:rPr>
      </w:pPr>
    </w:p>
    <w:p w:rsidRPr="00913CEC" w:rsidR="00913CEC" w:rsidP="00913CEC" w:rsidRDefault="00913CEC">
      <w:pPr>
        <w:tabs>
          <w:tab w:val="left" w:pos="284"/>
        </w:tabs>
        <w:rPr>
          <w:rFonts w:ascii="Times New Roman" w:hAnsi="Times New Roman"/>
          <w:b/>
          <w:sz w:val="24"/>
        </w:rPr>
      </w:pPr>
      <w:r w:rsidRPr="00913CEC">
        <w:rPr>
          <w:rFonts w:ascii="Times New Roman" w:hAnsi="Times New Roman"/>
          <w:b/>
          <w:sz w:val="24"/>
        </w:rPr>
        <w:t>Artikel 9</w:t>
      </w:r>
    </w:p>
    <w:p w:rsidRPr="00913CEC" w:rsidR="00913CEC" w:rsidP="00913CEC" w:rsidRDefault="00913CEC">
      <w:pPr>
        <w:tabs>
          <w:tab w:val="left" w:pos="284"/>
        </w:tabs>
        <w:rPr>
          <w:rFonts w:ascii="Times New Roman" w:hAnsi="Times New Roman"/>
          <w:b/>
          <w:sz w:val="24"/>
        </w:rPr>
      </w:pPr>
    </w:p>
    <w:p w:rsidRPr="00913CEC" w:rsidR="00913CEC" w:rsidP="00913CEC" w:rsidRDefault="00913CEC">
      <w:pPr>
        <w:tabs>
          <w:tab w:val="left" w:pos="284"/>
        </w:tabs>
        <w:rPr>
          <w:rFonts w:ascii="Times New Roman" w:hAnsi="Times New Roman"/>
          <w:sz w:val="24"/>
        </w:rPr>
      </w:pPr>
      <w:bookmarkStart w:name="_Hlk35939581" w:id="9"/>
      <w:r w:rsidRPr="00913CEC">
        <w:rPr>
          <w:rFonts w:ascii="Times New Roman" w:hAnsi="Times New Roman"/>
          <w:sz w:val="24"/>
        </w:rPr>
        <w:tab/>
        <w:t>In artikel 1, onder 2°, van de Wet op de economische delicten wordt in de alfabetische volgorde ingevoegd:</w:t>
      </w:r>
    </w:p>
    <w:p w:rsidRPr="00913CEC" w:rsidR="00913CEC" w:rsidP="00913CEC" w:rsidRDefault="00913CEC">
      <w:pPr>
        <w:tabs>
          <w:tab w:val="left" w:pos="284"/>
        </w:tabs>
        <w:rPr>
          <w:rFonts w:ascii="Times New Roman" w:hAnsi="Times New Roman"/>
          <w:sz w:val="24"/>
        </w:rPr>
      </w:pPr>
      <w:r>
        <w:rPr>
          <w:rFonts w:ascii="Times New Roman" w:hAnsi="Times New Roman"/>
          <w:sz w:val="24"/>
        </w:rPr>
        <w:tab/>
      </w:r>
      <w:r w:rsidRPr="00913CEC">
        <w:rPr>
          <w:rFonts w:ascii="Times New Roman" w:hAnsi="Times New Roman"/>
          <w:sz w:val="24"/>
        </w:rPr>
        <w:t>de verordening (EU) 2019/452 van het Europees Parlement en de Raad van 19 maart 2019 tot vaststelling van een kader voor de screening van buitenlandse directe investeringen in de Unie (PbEU 2019, L 79), artikel 9, vierde lid, tweede volzin;.</w:t>
      </w:r>
    </w:p>
    <w:bookmarkEnd w:id="9"/>
    <w:p w:rsidRPr="00913CEC" w:rsidR="00913CEC" w:rsidP="00913CEC" w:rsidRDefault="00913CEC">
      <w:pPr>
        <w:tabs>
          <w:tab w:val="left" w:pos="284"/>
        </w:tabs>
        <w:rPr>
          <w:rFonts w:ascii="Times New Roman" w:hAnsi="Times New Roman"/>
          <w:b/>
          <w:sz w:val="24"/>
        </w:rPr>
      </w:pPr>
    </w:p>
    <w:p w:rsidRPr="00913CEC" w:rsidR="00913CEC" w:rsidP="00913CEC" w:rsidRDefault="00913CEC">
      <w:pPr>
        <w:tabs>
          <w:tab w:val="left" w:pos="284"/>
        </w:tabs>
        <w:rPr>
          <w:rFonts w:ascii="Times New Roman" w:hAnsi="Times New Roman"/>
          <w:b/>
          <w:sz w:val="24"/>
        </w:rPr>
      </w:pPr>
      <w:r w:rsidRPr="00913CEC">
        <w:rPr>
          <w:rFonts w:ascii="Times New Roman" w:hAnsi="Times New Roman"/>
          <w:b/>
          <w:sz w:val="24"/>
        </w:rPr>
        <w:t>Artikel 10</w:t>
      </w:r>
    </w:p>
    <w:p w:rsidRPr="00913CEC" w:rsidR="00913CEC" w:rsidP="00913CEC" w:rsidRDefault="00913CEC">
      <w:pPr>
        <w:tabs>
          <w:tab w:val="left" w:pos="284"/>
        </w:tabs>
        <w:rPr>
          <w:rFonts w:ascii="Times New Roman" w:hAnsi="Times New Roman"/>
          <w:b/>
          <w:sz w:val="24"/>
        </w:rPr>
      </w:pPr>
    </w:p>
    <w:p w:rsidRPr="00913CEC" w:rsidR="00913CEC" w:rsidP="00913CEC" w:rsidRDefault="00913CEC">
      <w:pPr>
        <w:tabs>
          <w:tab w:val="left" w:pos="284"/>
        </w:tabs>
        <w:rPr>
          <w:rFonts w:ascii="Times New Roman" w:hAnsi="Times New Roman"/>
          <w:bCs/>
          <w:sz w:val="24"/>
        </w:rPr>
      </w:pPr>
      <w:bookmarkStart w:name="_Hlk37861893" w:id="10"/>
      <w:r w:rsidRPr="00913CEC">
        <w:rPr>
          <w:rFonts w:ascii="Times New Roman" w:hAnsi="Times New Roman"/>
          <w:bCs/>
          <w:sz w:val="24"/>
        </w:rPr>
        <w:tab/>
        <w:t xml:space="preserve">Onze Minister van Economische Zaken en Klimaat zendt in overeenstemming met Onze Minister van Veiligheid en Justitie en Onze Minister voor Buitenlandse Handel en Ontwikkelingssamenwerking binnen vijf jaar na de inwerkingtreding van deze wet aan de Staten-Generaal een verslag over </w:t>
      </w:r>
      <w:r w:rsidRPr="00913CEC">
        <w:rPr>
          <w:rFonts w:ascii="Times New Roman" w:hAnsi="Times New Roman"/>
          <w:sz w:val="24"/>
        </w:rPr>
        <w:t>de doeltreffendheid en de effecten van de informatieverzameling op grond van artikel 4, derde tot en met zesde lid.</w:t>
      </w:r>
    </w:p>
    <w:bookmarkEnd w:id="10"/>
    <w:p w:rsidRPr="00913CEC" w:rsidR="00913CEC" w:rsidP="00913CEC" w:rsidRDefault="00913CEC">
      <w:pPr>
        <w:tabs>
          <w:tab w:val="left" w:pos="284"/>
        </w:tabs>
        <w:rPr>
          <w:rFonts w:ascii="Times New Roman" w:hAnsi="Times New Roman"/>
          <w:b/>
          <w:sz w:val="24"/>
        </w:rPr>
      </w:pPr>
    </w:p>
    <w:p w:rsidRPr="00913CEC" w:rsidR="00913CEC" w:rsidP="00913CEC" w:rsidRDefault="00913CEC">
      <w:pPr>
        <w:tabs>
          <w:tab w:val="left" w:pos="284"/>
        </w:tabs>
        <w:rPr>
          <w:rFonts w:ascii="Times New Roman" w:hAnsi="Times New Roman"/>
          <w:b/>
          <w:sz w:val="24"/>
        </w:rPr>
      </w:pPr>
      <w:r w:rsidRPr="00913CEC">
        <w:rPr>
          <w:rFonts w:ascii="Times New Roman" w:hAnsi="Times New Roman"/>
          <w:b/>
          <w:sz w:val="24"/>
        </w:rPr>
        <w:t>Artikel 11</w:t>
      </w:r>
    </w:p>
    <w:p w:rsidRPr="00913CEC" w:rsidR="00913CEC" w:rsidP="00913CEC" w:rsidRDefault="00913CEC">
      <w:pPr>
        <w:tabs>
          <w:tab w:val="left" w:pos="284"/>
        </w:tabs>
        <w:rPr>
          <w:rFonts w:ascii="Times New Roman" w:hAnsi="Times New Roman"/>
          <w:b/>
          <w:sz w:val="24"/>
        </w:rPr>
      </w:pPr>
    </w:p>
    <w:p w:rsidRPr="00913CEC" w:rsidR="00913CEC" w:rsidP="00913CEC" w:rsidRDefault="00913CEC">
      <w:pPr>
        <w:ind w:firstLine="284"/>
        <w:rPr>
          <w:rFonts w:ascii="Times New Roman" w:hAnsi="Times New Roman"/>
          <w:sz w:val="24"/>
        </w:rPr>
      </w:pPr>
      <w:r w:rsidRPr="00913CEC">
        <w:rPr>
          <w:rFonts w:ascii="Times New Roman" w:hAnsi="Times New Roman"/>
          <w:sz w:val="24"/>
        </w:rPr>
        <w:t>Deze wet treedt in werking op een bij koninklijk besluit te bepalen tijdstip, dat voor de verschillende artikelen of onderdelen daarvan verschillend kan worden vastgesteld.</w:t>
      </w:r>
    </w:p>
    <w:p w:rsidRPr="00913CEC" w:rsidR="00913CEC" w:rsidP="00913CEC" w:rsidRDefault="00913CEC">
      <w:pPr>
        <w:tabs>
          <w:tab w:val="left" w:pos="284"/>
        </w:tabs>
        <w:rPr>
          <w:rFonts w:ascii="Times New Roman" w:hAnsi="Times New Roman"/>
          <w:b/>
          <w:sz w:val="24"/>
        </w:rPr>
      </w:pPr>
    </w:p>
    <w:p w:rsidRPr="00913CEC" w:rsidR="00913CEC" w:rsidP="00913CEC" w:rsidRDefault="00913CEC">
      <w:pPr>
        <w:tabs>
          <w:tab w:val="left" w:pos="284"/>
        </w:tabs>
        <w:rPr>
          <w:rFonts w:ascii="Times New Roman" w:hAnsi="Times New Roman"/>
          <w:b/>
          <w:sz w:val="24"/>
        </w:rPr>
      </w:pPr>
      <w:r w:rsidRPr="00913CEC">
        <w:rPr>
          <w:rFonts w:ascii="Times New Roman" w:hAnsi="Times New Roman"/>
          <w:b/>
          <w:sz w:val="24"/>
        </w:rPr>
        <w:t>Artikel 12</w:t>
      </w:r>
    </w:p>
    <w:p w:rsidRPr="00913CEC" w:rsidR="00913CEC" w:rsidP="00913CEC" w:rsidRDefault="00913CEC">
      <w:pPr>
        <w:ind w:left="284"/>
        <w:rPr>
          <w:rFonts w:ascii="Times New Roman" w:hAnsi="Times New Roman"/>
          <w:sz w:val="24"/>
        </w:rPr>
      </w:pPr>
    </w:p>
    <w:p w:rsidRPr="00913CEC" w:rsidR="00913CEC" w:rsidP="00913CEC" w:rsidRDefault="00913CEC">
      <w:pPr>
        <w:ind w:firstLine="284"/>
        <w:rPr>
          <w:rFonts w:ascii="Times New Roman" w:hAnsi="Times New Roman"/>
          <w:sz w:val="24"/>
        </w:rPr>
      </w:pPr>
      <w:r w:rsidRPr="00913CEC">
        <w:rPr>
          <w:rFonts w:ascii="Times New Roman" w:hAnsi="Times New Roman"/>
          <w:sz w:val="24"/>
        </w:rPr>
        <w:t>Deze wet wordt aangehaald als: Uitvoeringswet screeningsverordening buitenlandse directe investeringen.</w:t>
      </w:r>
    </w:p>
    <w:p w:rsidRPr="00913CEC"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p>
    <w:p w:rsidR="009745C1" w:rsidRDefault="009745C1">
      <w:pPr>
        <w:rPr>
          <w:rFonts w:ascii="Times New Roman" w:hAnsi="Times New Roman"/>
          <w:sz w:val="24"/>
        </w:rPr>
      </w:pPr>
      <w:r>
        <w:rPr>
          <w:rFonts w:ascii="Times New Roman" w:hAnsi="Times New Roman"/>
          <w:sz w:val="24"/>
        </w:rPr>
        <w:br w:type="page"/>
      </w:r>
    </w:p>
    <w:p w:rsidRPr="00913CEC" w:rsidR="00913CEC" w:rsidP="00913CEC" w:rsidRDefault="00913CEC">
      <w:pPr>
        <w:tabs>
          <w:tab w:val="left" w:pos="284"/>
        </w:tabs>
        <w:ind w:firstLine="284"/>
        <w:rPr>
          <w:rFonts w:ascii="Times New Roman" w:hAnsi="Times New Roman"/>
          <w:sz w:val="24"/>
        </w:rPr>
      </w:pPr>
      <w:r w:rsidRPr="00913CEC">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913CEC" w:rsidR="00913CEC" w:rsidP="00913CEC" w:rsidRDefault="00913CEC">
      <w:pPr>
        <w:tabs>
          <w:tab w:val="left" w:pos="284"/>
        </w:tabs>
        <w:rPr>
          <w:rFonts w:ascii="Times New Roman" w:hAnsi="Times New Roman"/>
          <w:sz w:val="24"/>
        </w:rPr>
      </w:pPr>
    </w:p>
    <w:p w:rsidRPr="00913CEC" w:rsidR="00913CEC" w:rsidP="00913CEC" w:rsidRDefault="00913CEC">
      <w:pPr>
        <w:rPr>
          <w:rFonts w:ascii="Times New Roman" w:hAnsi="Times New Roman"/>
          <w:sz w:val="24"/>
        </w:rPr>
      </w:pPr>
      <w:r w:rsidRPr="00913CEC">
        <w:rPr>
          <w:rFonts w:ascii="Times New Roman" w:hAnsi="Times New Roman"/>
          <w:sz w:val="24"/>
        </w:rPr>
        <w:t xml:space="preserve">Gegeven </w:t>
      </w:r>
    </w:p>
    <w:p w:rsidRPr="00913CEC"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r w:rsidRPr="00913CEC">
        <w:rPr>
          <w:rFonts w:ascii="Times New Roman" w:hAnsi="Times New Roman"/>
          <w:sz w:val="24"/>
        </w:rPr>
        <w:t xml:space="preserve">De Minister van Economische Zaken en Klimaat, </w:t>
      </w:r>
    </w:p>
    <w:p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p>
    <w:p w:rsidR="00913CEC" w:rsidP="00913CEC" w:rsidRDefault="00913CEC">
      <w:pPr>
        <w:rPr>
          <w:rFonts w:ascii="Times New Roman" w:hAnsi="Times New Roman"/>
          <w:sz w:val="24"/>
        </w:rPr>
      </w:pPr>
    </w:p>
    <w:p w:rsidR="00913CEC" w:rsidP="00913CEC" w:rsidRDefault="00913CEC">
      <w:pPr>
        <w:rPr>
          <w:rFonts w:ascii="Times New Roman" w:hAnsi="Times New Roman"/>
          <w:sz w:val="24"/>
        </w:rPr>
      </w:pPr>
    </w:p>
    <w:p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r w:rsidRPr="00913CEC">
        <w:rPr>
          <w:rFonts w:ascii="Times New Roman" w:hAnsi="Times New Roman"/>
          <w:sz w:val="24"/>
        </w:rPr>
        <w:t>De Minister van Justitie en Veiligheid,</w:t>
      </w:r>
    </w:p>
    <w:p w:rsidRPr="00913CEC"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p>
    <w:p w:rsidR="00913CEC" w:rsidP="00913CEC" w:rsidRDefault="00913CEC">
      <w:pPr>
        <w:rPr>
          <w:rFonts w:ascii="Times New Roman" w:hAnsi="Times New Roman"/>
          <w:sz w:val="24"/>
        </w:rPr>
      </w:pPr>
    </w:p>
    <w:p w:rsidR="00913CEC" w:rsidP="00913CEC" w:rsidRDefault="00913CEC">
      <w:pPr>
        <w:rPr>
          <w:rFonts w:ascii="Times New Roman" w:hAnsi="Times New Roman"/>
          <w:sz w:val="24"/>
        </w:rPr>
      </w:pPr>
    </w:p>
    <w:p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p>
    <w:p w:rsidRPr="00913CEC" w:rsidR="00913CEC" w:rsidP="00913CEC" w:rsidRDefault="00913CEC">
      <w:pPr>
        <w:rPr>
          <w:rFonts w:ascii="Times New Roman" w:hAnsi="Times New Roman"/>
          <w:sz w:val="24"/>
        </w:rPr>
      </w:pPr>
      <w:r w:rsidRPr="00913CEC">
        <w:rPr>
          <w:rFonts w:ascii="Times New Roman" w:hAnsi="Times New Roman"/>
          <w:sz w:val="24"/>
        </w:rPr>
        <w:t xml:space="preserve">De Minister voor Buitenlandse Handel en Ontwikkelingssamenwerking, </w:t>
      </w:r>
    </w:p>
    <w:p w:rsidR="009745C1" w:rsidP="00A11E73" w:rsidRDefault="009745C1">
      <w:pPr>
        <w:tabs>
          <w:tab w:val="left" w:pos="284"/>
          <w:tab w:val="left" w:pos="567"/>
          <w:tab w:val="left" w:pos="851"/>
        </w:tabs>
        <w:ind w:right="1848"/>
        <w:rPr>
          <w:rFonts w:ascii="Times New Roman" w:hAnsi="Times New Roman"/>
          <w:sz w:val="24"/>
        </w:rPr>
      </w:pPr>
      <w:bookmarkStart w:name="_GoBack" w:id="11"/>
      <w:bookmarkEnd w:id="11"/>
    </w:p>
    <w:sectPr w:rsidR="009745C1"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CEC" w:rsidRDefault="00913CEC">
      <w:pPr>
        <w:spacing w:line="20" w:lineRule="exact"/>
      </w:pPr>
    </w:p>
  </w:endnote>
  <w:endnote w:type="continuationSeparator" w:id="0">
    <w:p w:rsidR="00913CEC" w:rsidRDefault="00913CEC">
      <w:pPr>
        <w:pStyle w:val="Amendement"/>
      </w:pPr>
      <w:r>
        <w:rPr>
          <w:b w:val="0"/>
          <w:bCs w:val="0"/>
        </w:rPr>
        <w:t xml:space="preserve"> </w:t>
      </w:r>
    </w:p>
  </w:endnote>
  <w:endnote w:type="continuationNotice" w:id="1">
    <w:p w:rsidR="00913CEC" w:rsidRDefault="00913CE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F0F3E">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CEC" w:rsidRDefault="00913CEC">
      <w:pPr>
        <w:pStyle w:val="Amendement"/>
      </w:pPr>
      <w:r>
        <w:rPr>
          <w:b w:val="0"/>
          <w:bCs w:val="0"/>
        </w:rPr>
        <w:separator/>
      </w:r>
    </w:p>
  </w:footnote>
  <w:footnote w:type="continuationSeparator" w:id="0">
    <w:p w:rsidR="00913CEC" w:rsidRDefault="00913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039"/>
    <w:multiLevelType w:val="hybridMultilevel"/>
    <w:tmpl w:val="82D006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C41358B"/>
    <w:multiLevelType w:val="hybridMultilevel"/>
    <w:tmpl w:val="F05474C4"/>
    <w:lvl w:ilvl="0" w:tplc="F38CD59E">
      <w:start w:val="1"/>
      <w:numFmt w:val="lowerLetter"/>
      <w:lvlText w:val="%1."/>
      <w:lvlJc w:val="left"/>
      <w:pPr>
        <w:ind w:left="720" w:hanging="360"/>
      </w:pPr>
      <w:rPr>
        <w:rFonts w:ascii="Verdana" w:hAnsi="Verdana" w:hint="default"/>
        <w:sz w:val="18"/>
        <w:szCs w:val="18"/>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EC"/>
    <w:rsid w:val="00012DBE"/>
    <w:rsid w:val="000A1D81"/>
    <w:rsid w:val="00111ED3"/>
    <w:rsid w:val="001C190E"/>
    <w:rsid w:val="002168F4"/>
    <w:rsid w:val="002A727C"/>
    <w:rsid w:val="00377DDE"/>
    <w:rsid w:val="005D2707"/>
    <w:rsid w:val="00606255"/>
    <w:rsid w:val="006B607A"/>
    <w:rsid w:val="007D451C"/>
    <w:rsid w:val="00826224"/>
    <w:rsid w:val="00913CEC"/>
    <w:rsid w:val="00930A23"/>
    <w:rsid w:val="009745C1"/>
    <w:rsid w:val="009C7354"/>
    <w:rsid w:val="009E6D7F"/>
    <w:rsid w:val="00A11E73"/>
    <w:rsid w:val="00A2521E"/>
    <w:rsid w:val="00AE436A"/>
    <w:rsid w:val="00C135B1"/>
    <w:rsid w:val="00C92DF8"/>
    <w:rsid w:val="00CB3578"/>
    <w:rsid w:val="00D20AFA"/>
    <w:rsid w:val="00D55648"/>
    <w:rsid w:val="00DF0F3E"/>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0A41D"/>
  <w15:docId w15:val="{858B570E-DDF4-436D-9E50-9EE95C0A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13CEC"/>
    <w:pPr>
      <w:spacing w:line="280" w:lineRule="atLeast"/>
      <w:ind w:left="720"/>
      <w:contextualSpacing/>
    </w:pPr>
    <w:rPr>
      <w:rFonts w:ascii="Times New Roman" w:hAnsi="Times New Roman"/>
      <w:sz w:val="22"/>
      <w:szCs w:val="20"/>
      <w:lang w:eastAsia="en-US"/>
    </w:rPr>
  </w:style>
  <w:style w:type="paragraph" w:styleId="Tekstopmerking">
    <w:name w:val="annotation text"/>
    <w:basedOn w:val="Standaard"/>
    <w:link w:val="TekstopmerkingChar"/>
    <w:unhideWhenUsed/>
    <w:rsid w:val="00913CEC"/>
    <w:rPr>
      <w:szCs w:val="20"/>
    </w:rPr>
  </w:style>
  <w:style w:type="character" w:customStyle="1" w:styleId="TekstopmerkingChar">
    <w:name w:val="Tekst opmerking Char"/>
    <w:basedOn w:val="Standaardalinea-lettertype"/>
    <w:link w:val="Tekstopmerking"/>
    <w:rsid w:val="00913CEC"/>
    <w:rPr>
      <w:rFonts w:ascii="Verdana" w:hAnsi="Verdana"/>
    </w:rPr>
  </w:style>
  <w:style w:type="paragraph" w:customStyle="1" w:styleId="avmp">
    <w:name w:val="avmp"/>
    <w:rsid w:val="009745C1"/>
  </w:style>
  <w:style w:type="paragraph" w:styleId="Ballontekst">
    <w:name w:val="Balloon Text"/>
    <w:basedOn w:val="Standaard"/>
    <w:link w:val="BallontekstChar"/>
    <w:semiHidden/>
    <w:unhideWhenUsed/>
    <w:rsid w:val="00DF0F3E"/>
    <w:rPr>
      <w:rFonts w:ascii="Segoe UI" w:hAnsi="Segoe UI" w:cs="Segoe UI"/>
      <w:sz w:val="18"/>
      <w:szCs w:val="18"/>
    </w:rPr>
  </w:style>
  <w:style w:type="character" w:customStyle="1" w:styleId="BallontekstChar">
    <w:name w:val="Ballontekst Char"/>
    <w:basedOn w:val="Standaardalinea-lettertype"/>
    <w:link w:val="Ballontekst"/>
    <w:semiHidden/>
    <w:rsid w:val="00DF0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1359</ap:Words>
  <ap:Characters>7948</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2020-10-29T09:48:00.0000000Z</lastPrinted>
  <dcterms:created xsi:type="dcterms:W3CDTF">2020-10-29T09:54:00.0000000Z</dcterms:created>
  <dcterms:modified xsi:type="dcterms:W3CDTF">2020-10-29T09:54:00.0000000Z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0x010100F89F03E5C1197A40A220F6F69715908F</vt:lpwstr>
  </property>
</Properties>
</file>