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426AA" w:rsidR="00340ECA" w:rsidP="007426AA" w:rsidRDefault="00340ECA" w14:paraId="66FC2736" w14:textId="77777777">
      <w:pPr>
        <w:rPr>
          <w:szCs w:val="18"/>
        </w:rPr>
      </w:pPr>
    </w:p>
    <w:p w:rsidR="00672C9C" w:rsidP="00672C9C" w:rsidRDefault="00672C9C" w14:paraId="72792226" w14:textId="77777777">
      <w:r>
        <w:t xml:space="preserve">Geachte </w:t>
      </w:r>
      <w:r w:rsidR="00552DB4">
        <w:t>V</w:t>
      </w:r>
      <w:r>
        <w:t xml:space="preserve">oorzitter, </w:t>
      </w:r>
    </w:p>
    <w:p w:rsidR="00672C9C" w:rsidP="00672C9C" w:rsidRDefault="00672C9C" w14:paraId="2C1FFC59" w14:textId="77777777"/>
    <w:p w:rsidR="00672C9C" w:rsidP="00672C9C" w:rsidRDefault="00672C9C" w14:paraId="6220B593" w14:textId="17E72224">
      <w:bookmarkStart w:name="_GoBack" w:id="0"/>
      <w:bookmarkEnd w:id="0"/>
      <w:r>
        <w:t>Hierbij bieden wij u de antwoorden aan op de door de vaste commissie voor Economische Zaken en Klimaat gestelde vragen bij de begroting van het ministerie van Economische Zaken en Klimaat van 2021.</w:t>
      </w:r>
      <w:r>
        <w:br/>
      </w:r>
    </w:p>
    <w:p w:rsidR="00672C9C" w:rsidP="00672C9C" w:rsidRDefault="00672C9C" w14:paraId="1BE2C10A" w14:textId="77777777"/>
    <w:p w:rsidR="00672C9C" w:rsidP="00672C9C" w:rsidRDefault="00672C9C" w14:paraId="6514610A" w14:textId="77777777"/>
    <w:p w:rsidR="00672C9C" w:rsidP="00672C9C" w:rsidRDefault="00672C9C" w14:paraId="59DBB69D" w14:textId="77777777"/>
    <w:p w:rsidR="00672C9C" w:rsidP="00672C9C" w:rsidRDefault="00552DB4" w14:paraId="5CF99A26" w14:textId="77777777">
      <w:r>
        <w:t>Eric</w:t>
      </w:r>
      <w:r w:rsidR="00672C9C">
        <w:t xml:space="preserve"> Wiebes</w:t>
      </w:r>
    </w:p>
    <w:p w:rsidRPr="005E745F" w:rsidR="00672C9C" w:rsidP="00672C9C" w:rsidRDefault="00672C9C" w14:paraId="6E9B79F8" w14:textId="77777777">
      <w:r>
        <w:t xml:space="preserve">Minister van Economische Zaken en Klimaat </w:t>
      </w:r>
    </w:p>
    <w:p w:rsidR="00672C9C" w:rsidP="00672C9C" w:rsidRDefault="00672C9C" w14:paraId="5DA31AF3" w14:textId="77777777"/>
    <w:p w:rsidRPr="005E745F" w:rsidR="00672C9C" w:rsidP="00672C9C" w:rsidRDefault="00672C9C" w14:paraId="554DBFDB" w14:textId="77777777"/>
    <w:p w:rsidRPr="005E745F" w:rsidR="00672C9C" w:rsidP="00672C9C" w:rsidRDefault="00672C9C" w14:paraId="22C61DC3" w14:textId="77777777"/>
    <w:p w:rsidRPr="005E745F" w:rsidR="00672C9C" w:rsidP="00672C9C" w:rsidRDefault="00672C9C" w14:paraId="25707637" w14:textId="77777777"/>
    <w:p w:rsidRPr="002F0746" w:rsidR="00672C9C" w:rsidP="00672C9C" w:rsidRDefault="00552DB4" w14:paraId="6673F48B" w14:textId="77777777">
      <w:r>
        <w:t>Mona</w:t>
      </w:r>
      <w:r w:rsidRPr="002F0746" w:rsidR="00672C9C">
        <w:t xml:space="preserve"> Keijzer</w:t>
      </w:r>
    </w:p>
    <w:p w:rsidRPr="005E745F" w:rsidR="00672C9C" w:rsidP="00672C9C" w:rsidRDefault="00672C9C" w14:paraId="09796D2A" w14:textId="77777777">
      <w:r w:rsidRPr="005E745F">
        <w:t>Staatssecretaris van Economische Zaken en Klimaat</w:t>
      </w:r>
    </w:p>
    <w:p w:rsidR="00721AE1" w:rsidRDefault="00721AE1" w14:paraId="125D909E" w14:textId="77777777">
      <w:pPr>
        <w:spacing w:line="240" w:lineRule="auto"/>
      </w:pPr>
    </w:p>
    <w:p w:rsidR="00A50CF6" w:rsidP="00810C93" w:rsidRDefault="00A50CF6" w14:paraId="2A81C542" w14:textId="77777777"/>
    <w:sectPr w:rsidR="00A50CF6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6F47F" w14:textId="77777777" w:rsidR="00B12C8F" w:rsidRDefault="00B12C8F">
      <w:pPr>
        <w:spacing w:line="240" w:lineRule="auto"/>
      </w:pPr>
      <w:r>
        <w:separator/>
      </w:r>
    </w:p>
  </w:endnote>
  <w:endnote w:type="continuationSeparator" w:id="0">
    <w:p w14:paraId="6BD87633" w14:textId="77777777" w:rsidR="00B12C8F" w:rsidRDefault="00B12C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4EF10" w14:textId="77777777" w:rsidR="00922006" w:rsidRDefault="0092200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4A9F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E8049A" w14:paraId="4258548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E886828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32109CB3" w14:textId="77777777" w:rsidR="00527BD4" w:rsidRPr="00645414" w:rsidRDefault="00F44BEE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21AE1">
            <w:fldChar w:fldCharType="begin"/>
          </w:r>
          <w:r>
            <w:instrText xml:space="preserve"> SECTIONPAGES   \* MERGEFORMAT </w:instrText>
          </w:r>
          <w:r w:rsidR="00721AE1">
            <w:fldChar w:fldCharType="separate"/>
          </w:r>
          <w:r w:rsidR="00E30404">
            <w:t>2</w:t>
          </w:r>
          <w:r w:rsidR="00721AE1">
            <w:fldChar w:fldCharType="end"/>
          </w:r>
        </w:p>
      </w:tc>
    </w:tr>
  </w:tbl>
  <w:p w14:paraId="51AF55D2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E8049A" w14:paraId="6D3F679D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8ACDA55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0A40A67B" w14:textId="1C0BA447" w:rsidR="00527BD4" w:rsidRPr="00ED539E" w:rsidRDefault="00F44BEE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53E28">
            <w:fldChar w:fldCharType="begin"/>
          </w:r>
          <w:r>
            <w:instrText xml:space="preserve"> SECTIONPAGES   \* MERGEFORMAT </w:instrText>
          </w:r>
          <w:r w:rsidR="00153E28">
            <w:fldChar w:fldCharType="separate"/>
          </w:r>
          <w:r w:rsidR="00922006">
            <w:t>1</w:t>
          </w:r>
          <w:r w:rsidR="00153E28">
            <w:fldChar w:fldCharType="end"/>
          </w:r>
        </w:p>
      </w:tc>
    </w:tr>
  </w:tbl>
  <w:p w14:paraId="3476F55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2ADBA87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88AAE" w14:textId="77777777" w:rsidR="00B12C8F" w:rsidRDefault="00B12C8F">
      <w:pPr>
        <w:spacing w:line="240" w:lineRule="auto"/>
      </w:pPr>
      <w:r>
        <w:separator/>
      </w:r>
    </w:p>
  </w:footnote>
  <w:footnote w:type="continuationSeparator" w:id="0">
    <w:p w14:paraId="0B018836" w14:textId="77777777" w:rsidR="00B12C8F" w:rsidRDefault="00B12C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39EB3" w14:textId="77777777" w:rsidR="00922006" w:rsidRDefault="0092200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E8049A" w14:paraId="1A14C03C" w14:textId="77777777" w:rsidTr="00A50CF6">
      <w:tc>
        <w:tcPr>
          <w:tcW w:w="2156" w:type="dxa"/>
          <w:shd w:val="clear" w:color="auto" w:fill="auto"/>
        </w:tcPr>
        <w:p w14:paraId="1A17B202" w14:textId="77777777" w:rsidR="00527BD4" w:rsidRPr="005819CE" w:rsidRDefault="00F44BEE" w:rsidP="00A50CF6">
          <w:pPr>
            <w:pStyle w:val="Huisstijl-Adres"/>
            <w:rPr>
              <w:b/>
            </w:rPr>
          </w:pPr>
          <w:r>
            <w:rPr>
              <w:b/>
            </w:rPr>
            <w:t>Bureau Bestuursraad</w:t>
          </w:r>
          <w:r w:rsidRPr="005819CE">
            <w:rPr>
              <w:b/>
            </w:rPr>
            <w:br/>
          </w:r>
        </w:p>
      </w:tc>
    </w:tr>
    <w:tr w:rsidR="00E8049A" w14:paraId="37602F8F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91F788B" w14:textId="77777777" w:rsidR="00527BD4" w:rsidRPr="005819CE" w:rsidRDefault="00527BD4" w:rsidP="00A50CF6"/>
      </w:tc>
    </w:tr>
    <w:tr w:rsidR="00E8049A" w14:paraId="38FAA264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000D4A3C" w14:textId="77777777" w:rsidR="00527BD4" w:rsidRDefault="00F44BEE" w:rsidP="003A5290">
          <w:pPr>
            <w:pStyle w:val="Huisstijl-Kopje"/>
          </w:pPr>
          <w:r>
            <w:t>Ons kenmerk</w:t>
          </w:r>
        </w:p>
        <w:p w14:paraId="18E585A3" w14:textId="77777777" w:rsidR="00502512" w:rsidRPr="00502512" w:rsidRDefault="00F44BEE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BBR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552DB4">
                <w:rPr>
                  <w:b w:val="0"/>
                </w:rPr>
                <w:t>20256511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38448DA4" w14:textId="77777777" w:rsidR="00527BD4" w:rsidRPr="005819CE" w:rsidRDefault="00527BD4" w:rsidP="00361A56">
          <w:pPr>
            <w:pStyle w:val="Huisstijl-Kopje"/>
          </w:pPr>
        </w:p>
      </w:tc>
    </w:tr>
  </w:tbl>
  <w:p w14:paraId="0234A77B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3909C24C" w14:textId="77777777" w:rsidR="00527BD4" w:rsidRDefault="00527BD4" w:rsidP="008C356D"/>
  <w:p w14:paraId="466FA252" w14:textId="77777777" w:rsidR="00527BD4" w:rsidRPr="00740712" w:rsidRDefault="00527BD4" w:rsidP="008C356D"/>
  <w:p w14:paraId="43B303EC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45AA504C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31D74C1A" w14:textId="77777777" w:rsidR="00527BD4" w:rsidRDefault="00527BD4" w:rsidP="004F44C2"/>
  <w:p w14:paraId="2B8F48C7" w14:textId="77777777" w:rsidR="00527BD4" w:rsidRPr="00740712" w:rsidRDefault="00527BD4" w:rsidP="004F44C2"/>
  <w:p w14:paraId="32E7D12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8049A" w14:paraId="0A0ECC15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0F043C2E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085628A" w14:textId="77777777" w:rsidR="00527BD4" w:rsidRDefault="00F44BEE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7EC91BB3" wp14:editId="04389A84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5765679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82219F5" w14:textId="77777777" w:rsidR="00F034D8" w:rsidRDefault="00F034D8" w:rsidP="00F034D8">
          <w:pPr>
            <w:rPr>
              <w:szCs w:val="18"/>
            </w:rPr>
          </w:pPr>
        </w:p>
        <w:p w14:paraId="1F4A8CF8" w14:textId="77777777" w:rsidR="00E2409C" w:rsidRDefault="00E2409C"/>
      </w:tc>
    </w:tr>
  </w:tbl>
  <w:p w14:paraId="74B7E7C4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4E433580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8049A" w14:paraId="6144614E" w14:textId="77777777" w:rsidTr="00A50CF6">
      <w:tc>
        <w:tcPr>
          <w:tcW w:w="2160" w:type="dxa"/>
          <w:shd w:val="clear" w:color="auto" w:fill="auto"/>
        </w:tcPr>
        <w:p w14:paraId="03684D8A" w14:textId="77777777" w:rsidR="00527BD4" w:rsidRPr="005819CE" w:rsidRDefault="00F44BEE" w:rsidP="00A50CF6">
          <w:pPr>
            <w:pStyle w:val="Huisstijl-Adres"/>
            <w:rPr>
              <w:b/>
            </w:rPr>
          </w:pPr>
          <w:r>
            <w:rPr>
              <w:b/>
            </w:rPr>
            <w:t>Bureau Bestuursraad</w:t>
          </w:r>
          <w:r w:rsidRPr="005819CE">
            <w:rPr>
              <w:b/>
            </w:rPr>
            <w:br/>
          </w:r>
        </w:p>
        <w:p w14:paraId="53735909" w14:textId="77777777" w:rsidR="00527BD4" w:rsidRPr="00BE5ED9" w:rsidRDefault="00F44BEE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0B2B8710" w14:textId="77777777" w:rsidR="00EF495B" w:rsidRDefault="00F44BEE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FE92DA8" w14:textId="77777777" w:rsidR="00EF495B" w:rsidRPr="005B3814" w:rsidRDefault="00F44BEE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4F894C63" w14:textId="77777777" w:rsidR="00527BD4" w:rsidRPr="005819CE" w:rsidRDefault="00F44BEE" w:rsidP="00552DB4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E8049A" w14:paraId="560DDE3C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1755EA65" w14:textId="77777777" w:rsidR="00527BD4" w:rsidRPr="005819CE" w:rsidRDefault="00527BD4" w:rsidP="00A50CF6"/>
      </w:tc>
    </w:tr>
    <w:tr w:rsidR="00E8049A" w14:paraId="500EA804" w14:textId="77777777" w:rsidTr="00A50CF6">
      <w:tc>
        <w:tcPr>
          <w:tcW w:w="2160" w:type="dxa"/>
          <w:shd w:val="clear" w:color="auto" w:fill="auto"/>
        </w:tcPr>
        <w:p w14:paraId="6D1390D1" w14:textId="77777777" w:rsidR="000C0163" w:rsidRPr="005819CE" w:rsidRDefault="00F44BEE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22A786C8" w14:textId="77777777" w:rsidR="000C0163" w:rsidRPr="005819CE" w:rsidRDefault="00F44BEE" w:rsidP="000C0163">
          <w:pPr>
            <w:pStyle w:val="Huisstijl-Gegeven"/>
          </w:pPr>
          <w:r>
            <w:t>BBR</w:t>
          </w:r>
          <w:r w:rsidR="00926AE2">
            <w:t xml:space="preserve">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r w:rsidR="00206DB2">
                <w:t>20266068</w:t>
              </w:r>
            </w:sdtContent>
          </w:sdt>
        </w:p>
        <w:p w14:paraId="0FEA6D04" w14:textId="77777777" w:rsidR="00527BD4" w:rsidRPr="005819CE" w:rsidRDefault="00F44BEE" w:rsidP="00A50CF6">
          <w:pPr>
            <w:pStyle w:val="Huisstijl-Kopje"/>
          </w:pPr>
          <w:r>
            <w:t>Bijlage(n)</w:t>
          </w:r>
        </w:p>
        <w:p w14:paraId="2F64FB6F" w14:textId="77777777" w:rsidR="00527BD4" w:rsidRPr="005819CE" w:rsidRDefault="00F44BEE" w:rsidP="00A50CF6">
          <w:pPr>
            <w:pStyle w:val="Huisstijl-Gegeven"/>
          </w:pPr>
          <w:r>
            <w:t>1</w:t>
          </w:r>
        </w:p>
      </w:tc>
    </w:tr>
  </w:tbl>
  <w:p w14:paraId="5D50815C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E8049A" w14:paraId="5D483AE7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747F9371" w14:textId="77777777" w:rsidR="00527BD4" w:rsidRPr="00BC3B53" w:rsidRDefault="00F44BEE" w:rsidP="00A50CF6">
          <w:pPr>
            <w:pStyle w:val="Huisstijl-Retouradres"/>
          </w:pPr>
          <w:r>
            <w:t>&gt; Retouradres Postbus 20401 2500 EK Den Haag</w:t>
          </w:r>
        </w:p>
      </w:tc>
    </w:tr>
    <w:tr w:rsidR="00E8049A" w14:paraId="606E088E" w14:textId="77777777" w:rsidTr="007610AA">
      <w:tc>
        <w:tcPr>
          <w:tcW w:w="7520" w:type="dxa"/>
          <w:gridSpan w:val="2"/>
          <w:shd w:val="clear" w:color="auto" w:fill="auto"/>
        </w:tcPr>
        <w:p w14:paraId="37089CA4" w14:textId="77777777" w:rsidR="00527BD4" w:rsidRPr="00983E8F" w:rsidRDefault="00527BD4" w:rsidP="00A50CF6">
          <w:pPr>
            <w:pStyle w:val="Huisstijl-Rubricering"/>
          </w:pPr>
        </w:p>
      </w:tc>
    </w:tr>
    <w:tr w:rsidR="00E8049A" w14:paraId="44DAFAD5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784B2CA3" w14:textId="77777777" w:rsidR="00552DB4" w:rsidRDefault="00552DB4" w:rsidP="00552DB4">
          <w:pPr>
            <w:tabs>
              <w:tab w:val="left" w:pos="5580"/>
            </w:tabs>
            <w:rPr>
              <w:szCs w:val="18"/>
            </w:rPr>
          </w:pPr>
          <w:r>
            <w:rPr>
              <w:szCs w:val="18"/>
            </w:rPr>
            <w:t>De Voorzitter van de Tweede Kamer</w:t>
          </w:r>
        </w:p>
        <w:p w14:paraId="76FC6F7C" w14:textId="77777777" w:rsidR="00552DB4" w:rsidRDefault="00552DB4" w:rsidP="00552DB4">
          <w:pPr>
            <w:tabs>
              <w:tab w:val="left" w:pos="5580"/>
            </w:tabs>
            <w:rPr>
              <w:szCs w:val="18"/>
            </w:rPr>
          </w:pPr>
          <w:r>
            <w:rPr>
              <w:szCs w:val="18"/>
            </w:rPr>
            <w:t>der Staten-Generaal</w:t>
          </w:r>
        </w:p>
        <w:p w14:paraId="4D4DD511" w14:textId="77777777" w:rsidR="00552DB4" w:rsidRDefault="00552DB4" w:rsidP="00552DB4">
          <w:pPr>
            <w:tabs>
              <w:tab w:val="left" w:pos="5580"/>
            </w:tabs>
            <w:rPr>
              <w:szCs w:val="18"/>
            </w:rPr>
          </w:pPr>
          <w:r>
            <w:rPr>
              <w:szCs w:val="18"/>
            </w:rPr>
            <w:t>Binnenhof 4</w:t>
          </w:r>
        </w:p>
        <w:p w14:paraId="3DF3D21B" w14:textId="77777777" w:rsidR="00552DB4" w:rsidRDefault="00552DB4" w:rsidP="00552DB4">
          <w:pPr>
            <w:tabs>
              <w:tab w:val="left" w:pos="5580"/>
            </w:tabs>
            <w:rPr>
              <w:szCs w:val="18"/>
            </w:rPr>
          </w:pPr>
          <w:r>
            <w:rPr>
              <w:szCs w:val="18"/>
            </w:rPr>
            <w:t>2513 AA  DEN HAAG</w:t>
          </w:r>
        </w:p>
        <w:p w14:paraId="4DD022FC" w14:textId="77777777" w:rsidR="00E8049A" w:rsidRDefault="00E8049A" w:rsidP="00552DB4"/>
      </w:tc>
    </w:tr>
    <w:tr w:rsidR="00E8049A" w14:paraId="60E8E793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1FD59CB1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E8049A" w14:paraId="3469B55B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6208D1DC" w14:textId="77777777" w:rsidR="00527BD4" w:rsidRPr="007709EF" w:rsidRDefault="00F44BEE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0767CE80" w14:textId="77777777" w:rsidR="00527BD4" w:rsidRPr="007709EF" w:rsidRDefault="00DD0883" w:rsidP="00A50CF6">
          <w:r>
            <w:t>29 oktober 2020</w:t>
          </w:r>
        </w:p>
      </w:tc>
    </w:tr>
    <w:tr w:rsidR="00E8049A" w14:paraId="5B982C63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565F2804" w14:textId="77777777" w:rsidR="00527BD4" w:rsidRPr="007709EF" w:rsidRDefault="00F44BEE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1B8F17FE" w14:textId="77777777" w:rsidR="00527BD4" w:rsidRPr="007709EF" w:rsidRDefault="00F44BEE" w:rsidP="00A50CF6">
          <w:r>
            <w:t>Beantwoording feitelijke vragen begroting Economische Zaken en Klimaat 2021</w:t>
          </w:r>
        </w:p>
      </w:tc>
    </w:tr>
  </w:tbl>
  <w:p w14:paraId="77EBA5E2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C1AF74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1FA92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7C8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66A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8CBE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986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48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C07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3C8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616E50D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73484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1EB1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EEA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C52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EE9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02D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687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A69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3280"/>
    <w:rsid w:val="00121BF0"/>
    <w:rsid w:val="00123704"/>
    <w:rsid w:val="001267EE"/>
    <w:rsid w:val="001270C7"/>
    <w:rsid w:val="00132540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06DB2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D505E"/>
    <w:rsid w:val="004D72CA"/>
    <w:rsid w:val="004E2242"/>
    <w:rsid w:val="004E505E"/>
    <w:rsid w:val="004E6579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2DB4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632F"/>
    <w:rsid w:val="00672C9C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439C"/>
    <w:rsid w:val="007F510A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2006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1885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2C8F"/>
    <w:rsid w:val="00B145F0"/>
    <w:rsid w:val="00B214FE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893"/>
    <w:rsid w:val="00BA1397"/>
    <w:rsid w:val="00BA7E0A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35A25"/>
    <w:rsid w:val="00C4015B"/>
    <w:rsid w:val="00C40C60"/>
    <w:rsid w:val="00C5258E"/>
    <w:rsid w:val="00C530C9"/>
    <w:rsid w:val="00C619A7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307"/>
    <w:rsid w:val="00DD0883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09C"/>
    <w:rsid w:val="00E273C5"/>
    <w:rsid w:val="00E30404"/>
    <w:rsid w:val="00E307D1"/>
    <w:rsid w:val="00E3731D"/>
    <w:rsid w:val="00E51469"/>
    <w:rsid w:val="00E634E3"/>
    <w:rsid w:val="00E717C4"/>
    <w:rsid w:val="00E77E18"/>
    <w:rsid w:val="00E77F89"/>
    <w:rsid w:val="00E80330"/>
    <w:rsid w:val="00E8049A"/>
    <w:rsid w:val="00E806C5"/>
    <w:rsid w:val="00E80E71"/>
    <w:rsid w:val="00E850D3"/>
    <w:rsid w:val="00E853D6"/>
    <w:rsid w:val="00E876B9"/>
    <w:rsid w:val="00EA618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4BEE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1E176"/>
  <w15:docId w15:val="{7FF48A35-29A6-4B58-99C6-5C69D62E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C75995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3A0721"/>
    <w:rsid w:val="00A22FC5"/>
    <w:rsid w:val="00C7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2020-10-26T15:44:00.0000000Z</lastPrinted>
  <dcterms:created xsi:type="dcterms:W3CDTF">2020-10-29T17:00:00.0000000Z</dcterms:created>
  <dcterms:modified xsi:type="dcterms:W3CDTF">2020-10-29T17:00:00.0000000Z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ToetersA</vt:lpwstr>
  </property>
  <property fmtid="{D5CDD505-2E9C-101B-9397-08002B2CF9AE}" pid="3" name="A_ADRES">
    <vt:lpwstr>De Voorzitter van de Tweede Kamer der Staten-Generaal
Binnenhof 4
2513 AA  Den Haag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Beantwoording van de feitelijke vragen begroting Economische Zaken en Klimaat 2021</vt:lpwstr>
  </property>
  <property fmtid="{D5CDD505-2E9C-101B-9397-08002B2CF9AE}" pid="8" name="documentId">
    <vt:lpwstr>20256511</vt:lpwstr>
  </property>
  <property fmtid="{D5CDD505-2E9C-101B-9397-08002B2CF9AE}" pid="9" name="TYPE_ID">
    <vt:lpwstr>Brief</vt:lpwstr>
  </property>
  <property fmtid="{D5CDD505-2E9C-101B-9397-08002B2CF9AE}" pid="10" name="ContentTypeId">
    <vt:lpwstr>0x01010058F62ECC89924447BDF98F6CEF552943</vt:lpwstr>
  </property>
</Properties>
</file>