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6E1691" w:rsidR="00CB3578" w:rsidTr="00F13442">
        <w:trPr>
          <w:cantSplit/>
        </w:trPr>
        <w:tc>
          <w:tcPr>
            <w:tcW w:w="9142" w:type="dxa"/>
            <w:gridSpan w:val="2"/>
            <w:tcBorders>
              <w:top w:val="nil"/>
              <w:left w:val="nil"/>
              <w:bottom w:val="nil"/>
              <w:right w:val="nil"/>
            </w:tcBorders>
          </w:tcPr>
          <w:p w:rsidRPr="0062036E" w:rsidR="0062036E" w:rsidP="000D0DF5" w:rsidRDefault="0062036E">
            <w:pPr>
              <w:tabs>
                <w:tab w:val="left" w:pos="-1440"/>
                <w:tab w:val="left" w:pos="-720"/>
              </w:tabs>
              <w:suppressAutoHyphens/>
              <w:rPr>
                <w:rFonts w:ascii="Times New Roman" w:hAnsi="Times New Roman"/>
              </w:rPr>
            </w:pPr>
            <w:r w:rsidRPr="0062036E">
              <w:rPr>
                <w:rFonts w:ascii="Times New Roman" w:hAnsi="Times New Roman"/>
              </w:rPr>
              <w:t>De Tweede Kamer der Staten-</w:t>
            </w:r>
            <w:r w:rsidRPr="0062036E">
              <w:rPr>
                <w:rFonts w:ascii="Times New Roman" w:hAnsi="Times New Roman"/>
              </w:rPr>
              <w:fldChar w:fldCharType="begin"/>
            </w:r>
            <w:r w:rsidRPr="0062036E">
              <w:rPr>
                <w:rFonts w:ascii="Times New Roman" w:hAnsi="Times New Roman"/>
              </w:rPr>
              <w:instrText xml:space="preserve">PRIVATE </w:instrText>
            </w:r>
            <w:r w:rsidRPr="0062036E">
              <w:rPr>
                <w:rFonts w:ascii="Times New Roman" w:hAnsi="Times New Roman"/>
              </w:rPr>
              <w:fldChar w:fldCharType="end"/>
            </w:r>
          </w:p>
          <w:p w:rsidRPr="0062036E" w:rsidR="0062036E" w:rsidP="000D0DF5" w:rsidRDefault="0062036E">
            <w:pPr>
              <w:tabs>
                <w:tab w:val="left" w:pos="-1440"/>
                <w:tab w:val="left" w:pos="-720"/>
              </w:tabs>
              <w:suppressAutoHyphens/>
              <w:rPr>
                <w:rFonts w:ascii="Times New Roman" w:hAnsi="Times New Roman"/>
              </w:rPr>
            </w:pPr>
            <w:r w:rsidRPr="0062036E">
              <w:rPr>
                <w:rFonts w:ascii="Times New Roman" w:hAnsi="Times New Roman"/>
              </w:rPr>
              <w:t>Generaal zendt bijgaand door</w:t>
            </w:r>
          </w:p>
          <w:p w:rsidRPr="0062036E" w:rsidR="0062036E" w:rsidP="000D0DF5" w:rsidRDefault="0062036E">
            <w:pPr>
              <w:tabs>
                <w:tab w:val="left" w:pos="-1440"/>
                <w:tab w:val="left" w:pos="-720"/>
              </w:tabs>
              <w:suppressAutoHyphens/>
              <w:rPr>
                <w:rFonts w:ascii="Times New Roman" w:hAnsi="Times New Roman"/>
              </w:rPr>
            </w:pPr>
            <w:r w:rsidRPr="0062036E">
              <w:rPr>
                <w:rFonts w:ascii="Times New Roman" w:hAnsi="Times New Roman"/>
              </w:rPr>
              <w:t>haar aange</w:t>
            </w:r>
            <w:bookmarkStart w:name="_GoBack" w:id="0"/>
            <w:bookmarkEnd w:id="0"/>
            <w:r w:rsidRPr="0062036E">
              <w:rPr>
                <w:rFonts w:ascii="Times New Roman" w:hAnsi="Times New Roman"/>
              </w:rPr>
              <w:t>nomen wetsvoorstel</w:t>
            </w:r>
          </w:p>
          <w:p w:rsidRPr="0062036E" w:rsidR="0062036E" w:rsidP="000D0DF5" w:rsidRDefault="0062036E">
            <w:pPr>
              <w:tabs>
                <w:tab w:val="left" w:pos="-1440"/>
                <w:tab w:val="left" w:pos="-720"/>
              </w:tabs>
              <w:suppressAutoHyphens/>
              <w:rPr>
                <w:rFonts w:ascii="Times New Roman" w:hAnsi="Times New Roman"/>
              </w:rPr>
            </w:pPr>
            <w:r w:rsidRPr="0062036E">
              <w:rPr>
                <w:rFonts w:ascii="Times New Roman" w:hAnsi="Times New Roman"/>
              </w:rPr>
              <w:t>aan de Eerste Kamer.</w:t>
            </w:r>
          </w:p>
          <w:p w:rsidRPr="0062036E" w:rsidR="0062036E" w:rsidP="000D0DF5" w:rsidRDefault="0062036E">
            <w:pPr>
              <w:tabs>
                <w:tab w:val="left" w:pos="-1440"/>
                <w:tab w:val="left" w:pos="-720"/>
              </w:tabs>
              <w:suppressAutoHyphens/>
              <w:rPr>
                <w:rFonts w:ascii="Times New Roman" w:hAnsi="Times New Roman"/>
              </w:rPr>
            </w:pPr>
          </w:p>
          <w:p w:rsidRPr="0062036E" w:rsidR="0062036E" w:rsidP="000D0DF5" w:rsidRDefault="0062036E">
            <w:pPr>
              <w:tabs>
                <w:tab w:val="left" w:pos="-1440"/>
                <w:tab w:val="left" w:pos="-720"/>
              </w:tabs>
              <w:suppressAutoHyphens/>
              <w:rPr>
                <w:rFonts w:ascii="Times New Roman" w:hAnsi="Times New Roman"/>
              </w:rPr>
            </w:pPr>
            <w:r w:rsidRPr="0062036E">
              <w:rPr>
                <w:rFonts w:ascii="Times New Roman" w:hAnsi="Times New Roman"/>
              </w:rPr>
              <w:t>De Voorzitter,</w:t>
            </w:r>
          </w:p>
          <w:p w:rsidRPr="0062036E" w:rsidR="0062036E" w:rsidP="000D0DF5" w:rsidRDefault="0062036E">
            <w:pPr>
              <w:tabs>
                <w:tab w:val="left" w:pos="-1440"/>
                <w:tab w:val="left" w:pos="-720"/>
              </w:tabs>
              <w:suppressAutoHyphens/>
              <w:rPr>
                <w:rFonts w:ascii="Times New Roman" w:hAnsi="Times New Roman"/>
              </w:rPr>
            </w:pPr>
          </w:p>
          <w:p w:rsidRPr="0062036E" w:rsidR="0062036E" w:rsidP="000D0DF5" w:rsidRDefault="0062036E">
            <w:pPr>
              <w:tabs>
                <w:tab w:val="left" w:pos="-1440"/>
                <w:tab w:val="left" w:pos="-720"/>
              </w:tabs>
              <w:suppressAutoHyphens/>
              <w:rPr>
                <w:rFonts w:ascii="Times New Roman" w:hAnsi="Times New Roman"/>
              </w:rPr>
            </w:pPr>
          </w:p>
          <w:p w:rsidRPr="0062036E" w:rsidR="0062036E" w:rsidP="000D0DF5" w:rsidRDefault="0062036E">
            <w:pPr>
              <w:tabs>
                <w:tab w:val="left" w:pos="-1440"/>
                <w:tab w:val="left" w:pos="-720"/>
              </w:tabs>
              <w:suppressAutoHyphens/>
              <w:rPr>
                <w:rFonts w:ascii="Times New Roman" w:hAnsi="Times New Roman"/>
              </w:rPr>
            </w:pPr>
          </w:p>
          <w:p w:rsidRPr="0062036E" w:rsidR="0062036E" w:rsidP="000D0DF5" w:rsidRDefault="0062036E">
            <w:pPr>
              <w:tabs>
                <w:tab w:val="left" w:pos="-1440"/>
                <w:tab w:val="left" w:pos="-720"/>
              </w:tabs>
              <w:suppressAutoHyphens/>
              <w:rPr>
                <w:rFonts w:ascii="Times New Roman" w:hAnsi="Times New Roman"/>
              </w:rPr>
            </w:pPr>
          </w:p>
          <w:p w:rsidRPr="0062036E" w:rsidR="0062036E" w:rsidP="000D0DF5" w:rsidRDefault="0062036E">
            <w:pPr>
              <w:tabs>
                <w:tab w:val="left" w:pos="-1440"/>
                <w:tab w:val="left" w:pos="-720"/>
              </w:tabs>
              <w:suppressAutoHyphens/>
              <w:rPr>
                <w:rFonts w:ascii="Times New Roman" w:hAnsi="Times New Roman"/>
              </w:rPr>
            </w:pPr>
          </w:p>
          <w:p w:rsidRPr="0062036E" w:rsidR="0062036E" w:rsidP="000D0DF5" w:rsidRDefault="0062036E">
            <w:pPr>
              <w:tabs>
                <w:tab w:val="left" w:pos="-1440"/>
                <w:tab w:val="left" w:pos="-720"/>
              </w:tabs>
              <w:suppressAutoHyphens/>
              <w:rPr>
                <w:rFonts w:ascii="Times New Roman" w:hAnsi="Times New Roman"/>
              </w:rPr>
            </w:pPr>
          </w:p>
          <w:p w:rsidRPr="0062036E" w:rsidR="0062036E" w:rsidP="000D0DF5" w:rsidRDefault="0062036E">
            <w:pPr>
              <w:tabs>
                <w:tab w:val="left" w:pos="-1440"/>
                <w:tab w:val="left" w:pos="-720"/>
              </w:tabs>
              <w:suppressAutoHyphens/>
              <w:rPr>
                <w:rFonts w:ascii="Times New Roman" w:hAnsi="Times New Roman"/>
              </w:rPr>
            </w:pPr>
          </w:p>
          <w:p w:rsidRPr="0062036E" w:rsidR="0062036E" w:rsidP="000D0DF5" w:rsidRDefault="0062036E">
            <w:pPr>
              <w:tabs>
                <w:tab w:val="left" w:pos="-1440"/>
                <w:tab w:val="left" w:pos="-720"/>
              </w:tabs>
              <w:suppressAutoHyphens/>
              <w:rPr>
                <w:rFonts w:ascii="Times New Roman" w:hAnsi="Times New Roman"/>
              </w:rPr>
            </w:pPr>
          </w:p>
          <w:p w:rsidRPr="0062036E" w:rsidR="0062036E" w:rsidP="000D0DF5" w:rsidRDefault="0062036E">
            <w:pPr>
              <w:rPr>
                <w:rFonts w:ascii="Times New Roman" w:hAnsi="Times New Roman"/>
              </w:rPr>
            </w:pPr>
          </w:p>
          <w:p w:rsidRPr="0062036E" w:rsidR="00CB3578" w:rsidP="0062036E" w:rsidRDefault="0062036E">
            <w:pPr>
              <w:pStyle w:val="Amendement"/>
              <w:rPr>
                <w:rFonts w:ascii="Times New Roman" w:hAnsi="Times New Roman" w:cs="Times New Roman"/>
                <w:b w:val="0"/>
              </w:rPr>
            </w:pPr>
            <w:r>
              <w:rPr>
                <w:rFonts w:ascii="Times New Roman" w:hAnsi="Times New Roman" w:cs="Times New Roman"/>
                <w:b w:val="0"/>
                <w:sz w:val="20"/>
              </w:rPr>
              <w:t>17 september 2020</w:t>
            </w:r>
          </w:p>
        </w:tc>
      </w:tr>
      <w:tr w:rsidRPr="006E1691" w:rsidR="0062036E" w:rsidTr="00F13442">
        <w:trPr>
          <w:cantSplit/>
        </w:trPr>
        <w:tc>
          <w:tcPr>
            <w:tcW w:w="9142" w:type="dxa"/>
            <w:gridSpan w:val="2"/>
            <w:tcBorders>
              <w:top w:val="nil"/>
              <w:left w:val="nil"/>
              <w:bottom w:val="nil"/>
              <w:right w:val="nil"/>
            </w:tcBorders>
          </w:tcPr>
          <w:p w:rsidRPr="0062036E" w:rsidR="0062036E" w:rsidP="000D0DF5" w:rsidRDefault="0062036E">
            <w:pPr>
              <w:tabs>
                <w:tab w:val="left" w:pos="-1440"/>
                <w:tab w:val="left" w:pos="-720"/>
              </w:tabs>
              <w:suppressAutoHyphens/>
              <w:rPr>
                <w:rFonts w:ascii="Times New Roman" w:hAnsi="Times New Roman"/>
              </w:rPr>
            </w:pPr>
          </w:p>
        </w:tc>
      </w:tr>
      <w:tr w:rsidRPr="006E1691"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E1691" w:rsidR="00CB3578" w:rsidP="006E1691" w:rsidRDefault="00CB3578">
            <w:pPr>
              <w:pStyle w:val="Amendement"/>
              <w:rPr>
                <w:rFonts w:ascii="Times New Roman" w:hAnsi="Times New Roman" w:cs="Times New Roman"/>
              </w:rPr>
            </w:pPr>
          </w:p>
        </w:tc>
        <w:tc>
          <w:tcPr>
            <w:tcW w:w="6590" w:type="dxa"/>
            <w:tcBorders>
              <w:top w:val="nil"/>
              <w:left w:val="nil"/>
              <w:bottom w:val="nil"/>
              <w:right w:val="nil"/>
            </w:tcBorders>
          </w:tcPr>
          <w:p w:rsidRPr="006E1691" w:rsidR="00CB3578" w:rsidP="006E1691" w:rsidRDefault="00CB3578">
            <w:pPr>
              <w:tabs>
                <w:tab w:val="left" w:pos="-1440"/>
                <w:tab w:val="left" w:pos="-720"/>
              </w:tabs>
              <w:suppressAutoHyphens/>
              <w:rPr>
                <w:rFonts w:ascii="Times New Roman" w:hAnsi="Times New Roman"/>
                <w:b/>
                <w:bCs/>
                <w:sz w:val="24"/>
              </w:rPr>
            </w:pPr>
          </w:p>
        </w:tc>
      </w:tr>
      <w:tr w:rsidRPr="006E1691" w:rsidR="0062036E" w:rsidTr="00262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6E1691" w:rsidR="0062036E" w:rsidP="006E1691" w:rsidRDefault="0062036E">
            <w:pPr>
              <w:rPr>
                <w:rFonts w:ascii="Times New Roman" w:hAnsi="Times New Roman"/>
                <w:b/>
                <w:sz w:val="24"/>
              </w:rPr>
            </w:pPr>
            <w:r w:rsidRPr="006E1691">
              <w:rPr>
                <w:rFonts w:ascii="Times New Roman" w:hAnsi="Times New Roman"/>
                <w:b/>
                <w:sz w:val="24"/>
              </w:rPr>
              <w:t>Wijziging van de Wet verplichte geestelijke gezondheidszorg en de Wet zorg en dwang psychogeriatrische en verstandelijk gehandicapte cliënten teneinde de uitvoerbaarheid op punten te vergroten en enkele technische onvolkomenheden en omissies te herstellen</w:t>
            </w:r>
          </w:p>
        </w:tc>
      </w:tr>
      <w:tr w:rsidRPr="006E1691"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E1691" w:rsidR="00CB3578" w:rsidP="006E1691" w:rsidRDefault="00CB3578">
            <w:pPr>
              <w:pStyle w:val="Amendement"/>
              <w:rPr>
                <w:rFonts w:ascii="Times New Roman" w:hAnsi="Times New Roman" w:cs="Times New Roman"/>
              </w:rPr>
            </w:pPr>
          </w:p>
        </w:tc>
        <w:tc>
          <w:tcPr>
            <w:tcW w:w="6590" w:type="dxa"/>
            <w:tcBorders>
              <w:top w:val="nil"/>
              <w:left w:val="nil"/>
              <w:bottom w:val="nil"/>
              <w:right w:val="nil"/>
            </w:tcBorders>
          </w:tcPr>
          <w:p w:rsidRPr="006E1691" w:rsidR="00CB3578" w:rsidP="006E1691" w:rsidRDefault="00CB3578">
            <w:pPr>
              <w:pStyle w:val="Amendement"/>
              <w:rPr>
                <w:rFonts w:ascii="Times New Roman" w:hAnsi="Times New Roman" w:cs="Times New Roman"/>
              </w:rPr>
            </w:pPr>
          </w:p>
        </w:tc>
      </w:tr>
      <w:tr w:rsidRPr="006E1691"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E1691" w:rsidR="00CB3578" w:rsidP="006E1691" w:rsidRDefault="00CB3578">
            <w:pPr>
              <w:pStyle w:val="Amendement"/>
              <w:rPr>
                <w:rFonts w:ascii="Times New Roman" w:hAnsi="Times New Roman" w:cs="Times New Roman"/>
              </w:rPr>
            </w:pPr>
          </w:p>
        </w:tc>
        <w:tc>
          <w:tcPr>
            <w:tcW w:w="6590" w:type="dxa"/>
            <w:tcBorders>
              <w:top w:val="nil"/>
              <w:left w:val="nil"/>
              <w:bottom w:val="nil"/>
              <w:right w:val="nil"/>
            </w:tcBorders>
          </w:tcPr>
          <w:p w:rsidRPr="006E1691" w:rsidR="00CB3578" w:rsidP="006E1691" w:rsidRDefault="00CB3578">
            <w:pPr>
              <w:pStyle w:val="Amendement"/>
              <w:rPr>
                <w:rFonts w:ascii="Times New Roman" w:hAnsi="Times New Roman" w:cs="Times New Roman"/>
              </w:rPr>
            </w:pPr>
          </w:p>
        </w:tc>
      </w:tr>
      <w:tr w:rsidRPr="006E1691" w:rsidR="0062036E" w:rsidTr="00205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6E1691" w:rsidR="0062036E" w:rsidP="006E1691" w:rsidRDefault="0062036E">
            <w:pPr>
              <w:pStyle w:val="Amendement"/>
              <w:rPr>
                <w:rFonts w:ascii="Times New Roman" w:hAnsi="Times New Roman" w:cs="Times New Roman"/>
              </w:rPr>
            </w:pPr>
            <w:r w:rsidRPr="006E1691">
              <w:rPr>
                <w:rFonts w:ascii="Times New Roman" w:hAnsi="Times New Roman" w:cs="Times New Roman"/>
              </w:rPr>
              <w:t>VOORSTEL VAN WET</w:t>
            </w:r>
          </w:p>
        </w:tc>
      </w:tr>
      <w:tr w:rsidRPr="006E1691"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E1691" w:rsidR="00CB3578" w:rsidP="006E1691" w:rsidRDefault="00CB3578">
            <w:pPr>
              <w:pStyle w:val="Amendement"/>
              <w:rPr>
                <w:rFonts w:ascii="Times New Roman" w:hAnsi="Times New Roman" w:cs="Times New Roman"/>
              </w:rPr>
            </w:pPr>
          </w:p>
        </w:tc>
        <w:tc>
          <w:tcPr>
            <w:tcW w:w="6590" w:type="dxa"/>
            <w:tcBorders>
              <w:top w:val="nil"/>
              <w:left w:val="nil"/>
              <w:bottom w:val="nil"/>
              <w:right w:val="nil"/>
            </w:tcBorders>
          </w:tcPr>
          <w:p w:rsidRPr="006E1691" w:rsidR="00CB3578" w:rsidP="006E1691" w:rsidRDefault="00CB3578">
            <w:pPr>
              <w:pStyle w:val="Amendement"/>
              <w:rPr>
                <w:rFonts w:ascii="Times New Roman" w:hAnsi="Times New Roman" w:cs="Times New Roman"/>
              </w:rPr>
            </w:pPr>
          </w:p>
        </w:tc>
      </w:tr>
    </w:tbl>
    <w:p w:rsidRPr="006E1691" w:rsidR="006E1691" w:rsidP="00DE390B" w:rsidRDefault="006E1691">
      <w:pPr>
        <w:ind w:firstLine="284"/>
        <w:rPr>
          <w:rFonts w:ascii="Times New Roman" w:hAnsi="Times New Roman"/>
          <w:sz w:val="24"/>
        </w:rPr>
      </w:pPr>
      <w:r w:rsidRPr="006E1691">
        <w:rPr>
          <w:rFonts w:ascii="Times New Roman" w:hAnsi="Times New Roman"/>
          <w:sz w:val="24"/>
        </w:rPr>
        <w:t>Wij Willem-Alexander, bij de gratie Gods, Koning der Nederlanden, Prins van Oranje-Nassau, enz. enz. enz.</w:t>
      </w:r>
    </w:p>
    <w:p w:rsidRPr="006E1691" w:rsidR="006E1691" w:rsidP="006E1691" w:rsidRDefault="006E1691">
      <w:pPr>
        <w:rPr>
          <w:rFonts w:ascii="Times New Roman" w:hAnsi="Times New Roman"/>
          <w:sz w:val="24"/>
        </w:rPr>
      </w:pPr>
    </w:p>
    <w:p w:rsidRPr="006E1691" w:rsidR="006E1691" w:rsidP="00DE390B" w:rsidRDefault="006E1691">
      <w:pPr>
        <w:ind w:firstLine="284"/>
        <w:rPr>
          <w:rFonts w:ascii="Times New Roman" w:hAnsi="Times New Roman"/>
          <w:sz w:val="24"/>
        </w:rPr>
      </w:pPr>
      <w:r w:rsidRPr="006E1691">
        <w:rPr>
          <w:rFonts w:ascii="Times New Roman" w:hAnsi="Times New Roman"/>
          <w:sz w:val="24"/>
        </w:rPr>
        <w:t>Allen, die deze zullen zien of horen lezen, saluut! doen te weten:</w:t>
      </w:r>
    </w:p>
    <w:p w:rsidRPr="006E1691" w:rsidR="006E1691" w:rsidP="00DE390B" w:rsidRDefault="006E1691">
      <w:pPr>
        <w:ind w:firstLine="284"/>
        <w:rPr>
          <w:rFonts w:ascii="Times New Roman" w:hAnsi="Times New Roman"/>
          <w:sz w:val="24"/>
        </w:rPr>
      </w:pPr>
      <w:r w:rsidRPr="006E1691">
        <w:rPr>
          <w:rFonts w:ascii="Times New Roman" w:hAnsi="Times New Roman"/>
          <w:sz w:val="24"/>
        </w:rPr>
        <w:t xml:space="preserve">Alzo Wij in overweging genomen hebben, dat </w:t>
      </w:r>
      <w:r w:rsidRPr="007D7F53" w:rsidR="007D7F53">
        <w:rPr>
          <w:rFonts w:ascii="Times New Roman" w:hAnsi="Times New Roman"/>
          <w:sz w:val="24"/>
        </w:rPr>
        <w:t>het</w:t>
      </w:r>
      <w:r w:rsidR="007D7F53">
        <w:rPr>
          <w:rFonts w:ascii="Times New Roman" w:hAnsi="Times New Roman"/>
          <w:sz w:val="24"/>
        </w:rPr>
        <w:t xml:space="preserve"> </w:t>
      </w:r>
      <w:r w:rsidRPr="006E1691">
        <w:rPr>
          <w:rFonts w:ascii="Times New Roman" w:hAnsi="Times New Roman"/>
          <w:sz w:val="24"/>
        </w:rPr>
        <w:t>met het oog op de uitvoerbaarheid en het terugdringen v</w:t>
      </w:r>
      <w:r w:rsidR="007D7F53">
        <w:rPr>
          <w:rFonts w:ascii="Times New Roman" w:hAnsi="Times New Roman"/>
          <w:sz w:val="24"/>
        </w:rPr>
        <w:t xml:space="preserve">an regeldruk wenselijk is om </w:t>
      </w:r>
      <w:r w:rsidRPr="006E1691">
        <w:rPr>
          <w:rFonts w:ascii="Times New Roman" w:hAnsi="Times New Roman"/>
          <w:sz w:val="24"/>
        </w:rPr>
        <w:t>enkele administratieve handelingen te vereenvoudigen of weg te nemen en enkele technische onvolkomenheden en omissies te herstellen;</w:t>
      </w:r>
    </w:p>
    <w:p w:rsidRPr="006E1691" w:rsidR="006E1691" w:rsidP="00DE390B" w:rsidRDefault="006E1691">
      <w:pPr>
        <w:ind w:firstLine="284"/>
        <w:rPr>
          <w:rFonts w:ascii="Times New Roman" w:hAnsi="Times New Roman"/>
          <w:sz w:val="24"/>
        </w:rPr>
      </w:pPr>
      <w:r w:rsidRPr="006E1691">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6E1691" w:rsidR="006E1691" w:rsidP="006E1691" w:rsidRDefault="006E1691">
      <w:pPr>
        <w:tabs>
          <w:tab w:val="left" w:pos="284"/>
          <w:tab w:val="left" w:pos="567"/>
          <w:tab w:val="left" w:pos="851"/>
        </w:tabs>
        <w:ind w:right="1848"/>
        <w:rPr>
          <w:rFonts w:ascii="Times New Roman" w:hAnsi="Times New Roman"/>
          <w:sz w:val="24"/>
        </w:rPr>
      </w:pPr>
    </w:p>
    <w:p w:rsidRPr="006E1691" w:rsidR="006E1691" w:rsidP="006E1691" w:rsidRDefault="006E1691">
      <w:pPr>
        <w:tabs>
          <w:tab w:val="left" w:pos="284"/>
          <w:tab w:val="left" w:pos="567"/>
          <w:tab w:val="left" w:pos="851"/>
        </w:tabs>
        <w:ind w:right="1848"/>
        <w:rPr>
          <w:rFonts w:ascii="Times New Roman" w:hAnsi="Times New Roman"/>
          <w:sz w:val="24"/>
        </w:rPr>
      </w:pPr>
    </w:p>
    <w:p w:rsidRPr="006E1691" w:rsidR="006E1691" w:rsidP="006E1691" w:rsidRDefault="006E1691">
      <w:pPr>
        <w:tabs>
          <w:tab w:val="left" w:pos="284"/>
          <w:tab w:val="left" w:pos="567"/>
          <w:tab w:val="left" w:pos="851"/>
        </w:tabs>
        <w:ind w:right="1848"/>
        <w:rPr>
          <w:rFonts w:ascii="Times New Roman" w:hAnsi="Times New Roman"/>
          <w:b/>
          <w:sz w:val="24"/>
        </w:rPr>
      </w:pPr>
      <w:r w:rsidRPr="006E1691">
        <w:rPr>
          <w:rFonts w:ascii="Times New Roman" w:hAnsi="Times New Roman"/>
          <w:b/>
          <w:sz w:val="24"/>
        </w:rPr>
        <w:t>ARTIKEL I</w:t>
      </w:r>
    </w:p>
    <w:p w:rsidRPr="006E1691" w:rsidR="006E1691" w:rsidP="006E1691" w:rsidRDefault="006E1691">
      <w:pPr>
        <w:tabs>
          <w:tab w:val="left" w:pos="284"/>
          <w:tab w:val="left" w:pos="567"/>
          <w:tab w:val="left" w:pos="851"/>
        </w:tabs>
        <w:ind w:right="1848"/>
        <w:rPr>
          <w:rFonts w:ascii="Times New Roman" w:hAnsi="Times New Roman"/>
          <w:sz w:val="24"/>
        </w:rPr>
      </w:pPr>
    </w:p>
    <w:p w:rsidRPr="006E1691" w:rsidR="006E1691" w:rsidP="006E1691" w:rsidRDefault="006E1691">
      <w:pPr>
        <w:ind w:firstLine="284"/>
        <w:rPr>
          <w:rFonts w:ascii="Times New Roman" w:hAnsi="Times New Roman"/>
          <w:sz w:val="24"/>
        </w:rPr>
      </w:pPr>
      <w:r w:rsidRPr="006E1691">
        <w:rPr>
          <w:rFonts w:ascii="Times New Roman" w:hAnsi="Times New Roman"/>
          <w:sz w:val="24"/>
        </w:rPr>
        <w:t>De Wet verplichte geestelijke gezondheidszorg wordt als volgt gewijzigd:</w:t>
      </w:r>
    </w:p>
    <w:p w:rsidRPr="006E1691" w:rsidR="006E1691" w:rsidP="006E1691" w:rsidRDefault="006E1691">
      <w:pPr>
        <w:rPr>
          <w:rFonts w:ascii="Times New Roman" w:hAnsi="Times New Roman"/>
          <w:sz w:val="24"/>
        </w:rPr>
      </w:pPr>
    </w:p>
    <w:p w:rsidRPr="006E1691" w:rsidR="006E1691" w:rsidP="006E1691" w:rsidRDefault="006E1691">
      <w:pPr>
        <w:rPr>
          <w:rFonts w:ascii="Times New Roman" w:hAnsi="Times New Roman"/>
          <w:sz w:val="24"/>
        </w:rPr>
      </w:pPr>
      <w:r w:rsidRPr="006E1691">
        <w:rPr>
          <w:rFonts w:ascii="Times New Roman" w:hAnsi="Times New Roman"/>
          <w:sz w:val="24"/>
        </w:rPr>
        <w:t>A</w:t>
      </w:r>
    </w:p>
    <w:p w:rsidRPr="006E1691" w:rsidR="006E1691" w:rsidP="006E1691" w:rsidRDefault="006E1691">
      <w:pPr>
        <w:rPr>
          <w:rFonts w:ascii="Times New Roman" w:hAnsi="Times New Roman"/>
          <w:sz w:val="24"/>
        </w:rPr>
      </w:pPr>
    </w:p>
    <w:p w:rsidRPr="006E1691" w:rsidR="006E1691" w:rsidP="006E1691" w:rsidRDefault="006E1691">
      <w:pPr>
        <w:ind w:firstLine="284"/>
        <w:rPr>
          <w:rFonts w:ascii="Times New Roman" w:hAnsi="Times New Roman"/>
          <w:sz w:val="24"/>
        </w:rPr>
      </w:pPr>
      <w:r w:rsidRPr="006E1691">
        <w:rPr>
          <w:rFonts w:ascii="Times New Roman" w:hAnsi="Times New Roman"/>
          <w:sz w:val="24"/>
        </w:rPr>
        <w:t>Artikel 1:7 wordt als volgt gewijzigd:</w:t>
      </w:r>
    </w:p>
    <w:p w:rsidRPr="006E1691" w:rsidR="006E1691" w:rsidP="006E1691" w:rsidRDefault="006E1691">
      <w:pPr>
        <w:rPr>
          <w:rFonts w:ascii="Times New Roman" w:hAnsi="Times New Roman"/>
          <w:sz w:val="24"/>
        </w:rPr>
      </w:pPr>
    </w:p>
    <w:p w:rsidRPr="006E1691" w:rsidR="006E1691" w:rsidP="006E1691" w:rsidRDefault="006E1691">
      <w:pPr>
        <w:ind w:firstLine="284"/>
        <w:rPr>
          <w:rFonts w:ascii="Times New Roman" w:hAnsi="Times New Roman"/>
          <w:sz w:val="24"/>
        </w:rPr>
      </w:pPr>
      <w:r w:rsidRPr="006E1691">
        <w:rPr>
          <w:rFonts w:ascii="Times New Roman" w:hAnsi="Times New Roman"/>
          <w:sz w:val="24"/>
        </w:rPr>
        <w:t>1. In artikel 1:7, eerste lid, wordt, onder verlettering van onderdeel c tot onderdeel d, een onderdeel ingevoegd, luidende:</w:t>
      </w:r>
    </w:p>
    <w:p w:rsidRPr="006E1691" w:rsidR="006E1691" w:rsidP="006E1691" w:rsidRDefault="006E1691">
      <w:pPr>
        <w:ind w:firstLine="284"/>
        <w:rPr>
          <w:rFonts w:ascii="Times New Roman" w:hAnsi="Times New Roman"/>
          <w:sz w:val="24"/>
        </w:rPr>
      </w:pPr>
      <w:r w:rsidRPr="006E1691">
        <w:rPr>
          <w:rFonts w:ascii="Times New Roman" w:hAnsi="Times New Roman"/>
          <w:sz w:val="24"/>
        </w:rPr>
        <w:t>c. betrokkene beroep tegen de beslissing van de geneesheer-directeur, bedoeld in artikel 8:19, of het uitblijven daarvan, instelt.</w:t>
      </w:r>
    </w:p>
    <w:p w:rsidRPr="006E1691" w:rsidR="006E1691" w:rsidP="006E1691" w:rsidRDefault="006E1691">
      <w:pPr>
        <w:tabs>
          <w:tab w:val="left" w:pos="284"/>
          <w:tab w:val="left" w:pos="567"/>
          <w:tab w:val="left" w:pos="851"/>
        </w:tabs>
        <w:ind w:right="1848"/>
        <w:rPr>
          <w:rFonts w:ascii="Times New Roman" w:hAnsi="Times New Roman"/>
          <w:sz w:val="24"/>
        </w:rPr>
      </w:pPr>
    </w:p>
    <w:p w:rsidRPr="006E1691" w:rsidR="006E1691" w:rsidP="006E1691" w:rsidRDefault="006E1691">
      <w:pPr>
        <w:ind w:firstLine="284"/>
        <w:rPr>
          <w:rFonts w:ascii="Times New Roman" w:hAnsi="Times New Roman"/>
          <w:sz w:val="24"/>
        </w:rPr>
      </w:pPr>
      <w:r w:rsidRPr="006E1691">
        <w:rPr>
          <w:rFonts w:ascii="Times New Roman" w:hAnsi="Times New Roman"/>
          <w:sz w:val="24"/>
        </w:rPr>
        <w:lastRenderedPageBreak/>
        <w:t>2. In het derde lid wordt “artikelen 38, 39, 40, 45 tot en met 48, 50, eerste lid, en 51 van het Wetboek van Strafvordering” vervangen door “artikelen 38, 39, 40, 43 tot en met 45 en 48 van het Wetboek van Strafvordering”.</w:t>
      </w:r>
    </w:p>
    <w:p w:rsidRPr="006E1691" w:rsidR="006E1691" w:rsidP="006E1691" w:rsidRDefault="006E1691">
      <w:pPr>
        <w:rPr>
          <w:rFonts w:ascii="Times New Roman" w:hAnsi="Times New Roman"/>
          <w:sz w:val="24"/>
        </w:rPr>
      </w:pPr>
    </w:p>
    <w:p w:rsidRPr="006E1691" w:rsidR="006E1691" w:rsidP="006E1691" w:rsidRDefault="006E1691">
      <w:pPr>
        <w:rPr>
          <w:rFonts w:ascii="Times New Roman" w:hAnsi="Times New Roman"/>
          <w:sz w:val="24"/>
        </w:rPr>
      </w:pPr>
      <w:r w:rsidRPr="006E1691">
        <w:rPr>
          <w:rFonts w:ascii="Times New Roman" w:hAnsi="Times New Roman"/>
          <w:sz w:val="24"/>
        </w:rPr>
        <w:t>B</w:t>
      </w:r>
    </w:p>
    <w:p w:rsidRPr="006E1691" w:rsidR="006E1691" w:rsidP="006E1691" w:rsidRDefault="006E1691">
      <w:pPr>
        <w:rPr>
          <w:rFonts w:ascii="Times New Roman" w:hAnsi="Times New Roman"/>
          <w:sz w:val="24"/>
        </w:rPr>
      </w:pPr>
    </w:p>
    <w:p w:rsidRPr="006E1691" w:rsidR="006E1691" w:rsidP="006E1691" w:rsidRDefault="006E1691">
      <w:pPr>
        <w:ind w:firstLine="284"/>
        <w:rPr>
          <w:rFonts w:ascii="Times New Roman" w:hAnsi="Times New Roman"/>
          <w:sz w:val="24"/>
        </w:rPr>
      </w:pPr>
      <w:r w:rsidRPr="006E1691">
        <w:rPr>
          <w:rFonts w:ascii="Times New Roman" w:hAnsi="Times New Roman"/>
          <w:sz w:val="24"/>
        </w:rPr>
        <w:t>In artikel 6:2, eerste lid, onderdeel d, wordt “8:12, zesde lid” vervangen door “8:12, vijfde lid”.</w:t>
      </w:r>
    </w:p>
    <w:p w:rsidRPr="006E1691" w:rsidR="006E1691" w:rsidP="006E1691" w:rsidRDefault="006E1691">
      <w:pPr>
        <w:tabs>
          <w:tab w:val="left" w:pos="284"/>
          <w:tab w:val="left" w:pos="567"/>
          <w:tab w:val="left" w:pos="851"/>
        </w:tabs>
        <w:ind w:right="1848"/>
        <w:rPr>
          <w:rFonts w:ascii="Times New Roman" w:hAnsi="Times New Roman"/>
          <w:sz w:val="24"/>
        </w:rPr>
      </w:pPr>
    </w:p>
    <w:p w:rsidRPr="006E1691" w:rsidR="006E1691" w:rsidP="006E1691" w:rsidRDefault="006E1691">
      <w:pPr>
        <w:tabs>
          <w:tab w:val="left" w:pos="284"/>
          <w:tab w:val="left" w:pos="567"/>
          <w:tab w:val="left" w:pos="851"/>
        </w:tabs>
        <w:ind w:right="1848"/>
        <w:rPr>
          <w:rFonts w:ascii="Times New Roman" w:hAnsi="Times New Roman"/>
          <w:sz w:val="24"/>
        </w:rPr>
      </w:pPr>
      <w:r w:rsidRPr="006E1691">
        <w:rPr>
          <w:rFonts w:ascii="Times New Roman" w:hAnsi="Times New Roman"/>
          <w:sz w:val="24"/>
        </w:rPr>
        <w:t>C</w:t>
      </w:r>
    </w:p>
    <w:p w:rsidRPr="006E1691" w:rsidR="006E1691" w:rsidP="006E1691" w:rsidRDefault="006E1691">
      <w:pPr>
        <w:tabs>
          <w:tab w:val="left" w:pos="284"/>
          <w:tab w:val="left" w:pos="567"/>
          <w:tab w:val="left" w:pos="851"/>
        </w:tabs>
        <w:ind w:right="1848"/>
        <w:rPr>
          <w:rFonts w:ascii="Times New Roman" w:hAnsi="Times New Roman"/>
          <w:sz w:val="24"/>
        </w:rPr>
      </w:pPr>
    </w:p>
    <w:p w:rsidRPr="006E1691" w:rsidR="006E1691" w:rsidP="006E1691" w:rsidRDefault="006E1691">
      <w:pPr>
        <w:rPr>
          <w:rFonts w:ascii="Times New Roman" w:hAnsi="Times New Roman"/>
          <w:sz w:val="24"/>
        </w:rPr>
      </w:pPr>
      <w:r w:rsidRPr="006E1691">
        <w:rPr>
          <w:rFonts w:ascii="Times New Roman" w:hAnsi="Times New Roman"/>
          <w:sz w:val="24"/>
        </w:rPr>
        <w:tab/>
        <w:t>Artikel 6:5 wordt als volgt gewijzigd:</w:t>
      </w:r>
    </w:p>
    <w:p w:rsidRPr="006E1691" w:rsidR="006E1691" w:rsidP="006E1691" w:rsidRDefault="006E1691">
      <w:pPr>
        <w:rPr>
          <w:rFonts w:ascii="Times New Roman" w:hAnsi="Times New Roman"/>
          <w:sz w:val="24"/>
        </w:rPr>
      </w:pPr>
    </w:p>
    <w:p w:rsidRPr="006E1691" w:rsidR="006E1691" w:rsidP="006E1691" w:rsidRDefault="006E1691">
      <w:pPr>
        <w:ind w:firstLine="284"/>
        <w:rPr>
          <w:rFonts w:ascii="Times New Roman" w:hAnsi="Times New Roman"/>
          <w:sz w:val="24"/>
        </w:rPr>
      </w:pPr>
      <w:r w:rsidRPr="006E1691">
        <w:rPr>
          <w:rFonts w:ascii="Times New Roman" w:hAnsi="Times New Roman"/>
          <w:sz w:val="24"/>
        </w:rPr>
        <w:t>1. Aan het slot van onderdeel b wordt na “onderdeel a” ingevoegd “, of een rechterlijke machtiging op grond van de Wet bijzondere opnemingen in psychiatrische ziekenhuizen, zoals die luidde voor inwerkingtreding van deze wet, dan wel een plaatsing op grond van artikel 37, eerste lid, van het Wetboek van Strafrecht, zoals dat artikellid luidde voor inwerkingtreding van de Wet verplichte geestelijke gezondheidszorg”.</w:t>
      </w:r>
    </w:p>
    <w:p w:rsidRPr="006E1691" w:rsidR="006E1691" w:rsidP="006E1691" w:rsidRDefault="006E1691">
      <w:pPr>
        <w:rPr>
          <w:rFonts w:ascii="Times New Roman" w:hAnsi="Times New Roman"/>
          <w:sz w:val="24"/>
        </w:rPr>
      </w:pPr>
    </w:p>
    <w:p w:rsidRPr="006E1691" w:rsidR="006E1691" w:rsidP="006E1691" w:rsidRDefault="006E1691">
      <w:pPr>
        <w:ind w:firstLine="284"/>
        <w:rPr>
          <w:rFonts w:ascii="Times New Roman" w:hAnsi="Times New Roman"/>
          <w:sz w:val="24"/>
        </w:rPr>
      </w:pPr>
      <w:r w:rsidRPr="006E1691">
        <w:rPr>
          <w:rFonts w:ascii="Times New Roman" w:hAnsi="Times New Roman"/>
          <w:sz w:val="24"/>
        </w:rPr>
        <w:t>2. Onderdeel c komt te luiden:</w:t>
      </w:r>
    </w:p>
    <w:p w:rsidRPr="006E1691" w:rsidR="006E1691" w:rsidP="006E1691" w:rsidRDefault="006E1691">
      <w:pPr>
        <w:ind w:firstLine="284"/>
        <w:rPr>
          <w:rFonts w:ascii="Times New Roman" w:hAnsi="Times New Roman"/>
          <w:sz w:val="24"/>
        </w:rPr>
      </w:pPr>
      <w:r w:rsidRPr="006E1691">
        <w:rPr>
          <w:rFonts w:ascii="Times New Roman" w:hAnsi="Times New Roman"/>
          <w:sz w:val="24"/>
        </w:rPr>
        <w:t>c. twee jaar, indien het een aansluitende zorgmachtiging betreft voor een persoon die gedurende de afgelopen vijf jaar:</w:t>
      </w:r>
    </w:p>
    <w:p w:rsidRPr="006E1691" w:rsidR="006E1691" w:rsidP="006E1691" w:rsidRDefault="006E1691">
      <w:pPr>
        <w:ind w:firstLine="284"/>
        <w:rPr>
          <w:rFonts w:ascii="Times New Roman" w:hAnsi="Times New Roman"/>
          <w:sz w:val="24"/>
        </w:rPr>
      </w:pPr>
      <w:r w:rsidRPr="006E1691">
        <w:rPr>
          <w:rFonts w:ascii="Times New Roman" w:hAnsi="Times New Roman"/>
          <w:sz w:val="24"/>
        </w:rPr>
        <w:t>1˚. verplichte zorg heeft ontvangen;</w:t>
      </w:r>
    </w:p>
    <w:p w:rsidRPr="006E1691" w:rsidR="006E1691" w:rsidP="006E1691" w:rsidRDefault="006E1691">
      <w:pPr>
        <w:ind w:firstLine="284"/>
        <w:rPr>
          <w:rFonts w:ascii="Times New Roman" w:hAnsi="Times New Roman"/>
          <w:sz w:val="24"/>
        </w:rPr>
      </w:pPr>
      <w:r w:rsidRPr="006E1691">
        <w:rPr>
          <w:rFonts w:ascii="Times New Roman" w:hAnsi="Times New Roman"/>
          <w:sz w:val="24"/>
        </w:rPr>
        <w:t>2˚. opgenomen is geweest, respectievelijk zorg heeft ontvangen op grond van een eerder afgegeven machtiging tot voortzetting van de inbewaringstelling of rechterlijke machtiging op grond van de Wet bijzondere opnemingen in psychiatrische ziekenhuizen, zoals die luidde voor inwerkingtreding van deze wet; of</w:t>
      </w:r>
    </w:p>
    <w:p w:rsidRPr="006E1691" w:rsidR="006E1691" w:rsidP="006E1691" w:rsidRDefault="006E1691">
      <w:pPr>
        <w:ind w:firstLine="284"/>
        <w:rPr>
          <w:rFonts w:ascii="Times New Roman" w:hAnsi="Times New Roman"/>
          <w:sz w:val="24"/>
        </w:rPr>
      </w:pPr>
      <w:r w:rsidRPr="006E1691">
        <w:rPr>
          <w:rFonts w:ascii="Times New Roman" w:hAnsi="Times New Roman"/>
          <w:sz w:val="24"/>
        </w:rPr>
        <w:t xml:space="preserve">3˚. is geplaatst op grond van artikel 37, eerste lid, van het Wetboek van Strafrecht, zoals dat artikellid luidde voor inwerkingtreding van deze wet. </w:t>
      </w:r>
    </w:p>
    <w:p w:rsidRPr="006E1691" w:rsidR="006E1691" w:rsidP="006E1691" w:rsidRDefault="006E1691">
      <w:pPr>
        <w:rPr>
          <w:rFonts w:ascii="Times New Roman" w:hAnsi="Times New Roman"/>
          <w:sz w:val="24"/>
        </w:rPr>
      </w:pPr>
    </w:p>
    <w:p w:rsidRPr="006E1691" w:rsidR="006E1691" w:rsidP="006E1691" w:rsidRDefault="006E1691">
      <w:pPr>
        <w:rPr>
          <w:rFonts w:ascii="Times New Roman" w:hAnsi="Times New Roman"/>
          <w:sz w:val="24"/>
        </w:rPr>
      </w:pPr>
      <w:r w:rsidRPr="006E1691">
        <w:rPr>
          <w:rFonts w:ascii="Times New Roman" w:hAnsi="Times New Roman"/>
          <w:sz w:val="24"/>
        </w:rPr>
        <w:t>D</w:t>
      </w:r>
    </w:p>
    <w:p w:rsidRPr="006E1691" w:rsidR="006E1691" w:rsidP="006E1691" w:rsidRDefault="006E1691">
      <w:pPr>
        <w:rPr>
          <w:rFonts w:ascii="Times New Roman" w:hAnsi="Times New Roman"/>
          <w:sz w:val="24"/>
        </w:rPr>
      </w:pPr>
    </w:p>
    <w:p w:rsidRPr="006E1691" w:rsidR="006E1691" w:rsidP="006E1691" w:rsidRDefault="006E1691">
      <w:pPr>
        <w:ind w:firstLine="284"/>
        <w:rPr>
          <w:rFonts w:ascii="Times New Roman" w:hAnsi="Times New Roman"/>
          <w:sz w:val="24"/>
        </w:rPr>
      </w:pPr>
      <w:r w:rsidRPr="006E1691">
        <w:rPr>
          <w:rFonts w:ascii="Times New Roman" w:hAnsi="Times New Roman"/>
          <w:sz w:val="24"/>
        </w:rPr>
        <w:t>Aan artikel 7:4 wordt een volzin toegevoegd, luidende: “Indien de termijn, bedoeld in de eerste volzin, eindigt op een zaterdag, zondag of algemeen erkende feestdag als bedoeld in de Algemene termijnenwet, wordt deze verlengd tot en met de eerstvolgende dag die niet een zaterdag, zondag of algemeen erkende feestdag is.”</w:t>
      </w:r>
    </w:p>
    <w:p w:rsidRPr="006E1691" w:rsidR="006E1691" w:rsidP="006E1691" w:rsidRDefault="006E1691">
      <w:pPr>
        <w:rPr>
          <w:rFonts w:ascii="Times New Roman" w:hAnsi="Times New Roman"/>
          <w:sz w:val="24"/>
        </w:rPr>
      </w:pPr>
    </w:p>
    <w:p w:rsidRPr="006E1691" w:rsidR="006E1691" w:rsidP="006E1691" w:rsidRDefault="006E1691">
      <w:pPr>
        <w:rPr>
          <w:rFonts w:ascii="Times New Roman" w:hAnsi="Times New Roman"/>
          <w:sz w:val="24"/>
        </w:rPr>
      </w:pPr>
      <w:r w:rsidRPr="006E1691">
        <w:rPr>
          <w:rFonts w:ascii="Times New Roman" w:hAnsi="Times New Roman"/>
          <w:sz w:val="24"/>
        </w:rPr>
        <w:t>E</w:t>
      </w:r>
    </w:p>
    <w:p w:rsidRPr="006E1691" w:rsidR="006E1691" w:rsidP="006E1691" w:rsidRDefault="006E1691">
      <w:pPr>
        <w:rPr>
          <w:rFonts w:ascii="Times New Roman" w:hAnsi="Times New Roman"/>
          <w:sz w:val="24"/>
        </w:rPr>
      </w:pPr>
    </w:p>
    <w:p w:rsidRPr="006E1691" w:rsidR="006E1691" w:rsidP="006E1691" w:rsidRDefault="006E1691">
      <w:pPr>
        <w:ind w:firstLine="284"/>
        <w:rPr>
          <w:rFonts w:ascii="Times New Roman" w:hAnsi="Times New Roman"/>
          <w:sz w:val="24"/>
        </w:rPr>
      </w:pPr>
      <w:r w:rsidRPr="006E1691">
        <w:rPr>
          <w:rFonts w:ascii="Times New Roman" w:hAnsi="Times New Roman"/>
          <w:sz w:val="24"/>
        </w:rPr>
        <w:t>Artikel 7:8 wordt als volgt gewijzigd:</w:t>
      </w:r>
    </w:p>
    <w:p w:rsidRPr="006E1691" w:rsidR="006E1691" w:rsidP="006E1691" w:rsidRDefault="006E1691">
      <w:pPr>
        <w:rPr>
          <w:rFonts w:ascii="Times New Roman" w:hAnsi="Times New Roman"/>
          <w:sz w:val="24"/>
        </w:rPr>
      </w:pPr>
    </w:p>
    <w:p w:rsidRPr="006E1691" w:rsidR="006E1691" w:rsidP="006E1691" w:rsidRDefault="006E1691">
      <w:pPr>
        <w:ind w:firstLine="284"/>
        <w:rPr>
          <w:rFonts w:ascii="Times New Roman" w:hAnsi="Times New Roman"/>
          <w:sz w:val="24"/>
        </w:rPr>
      </w:pPr>
      <w:r w:rsidRPr="006E1691">
        <w:rPr>
          <w:rFonts w:ascii="Times New Roman" w:hAnsi="Times New Roman"/>
          <w:sz w:val="24"/>
        </w:rPr>
        <w:t xml:space="preserve">1. Aan het tweede lid wordt toegevoegd: “De rechter kan, in afwijking van het verzoekschrift, bedoeld in artikel 7:7, eerste lid, of de bescheiden, bedoeld in artikel 7:2, tweede lid, besluiten tot het opnemen van andere vormen van verplichte zorg, bedoeld in artikel 3:2, tweede lid, van de wet.” </w:t>
      </w:r>
    </w:p>
    <w:p w:rsidRPr="006E1691" w:rsidR="006E1691" w:rsidP="006E1691" w:rsidRDefault="006E1691">
      <w:pPr>
        <w:rPr>
          <w:rFonts w:ascii="Times New Roman" w:hAnsi="Times New Roman"/>
          <w:sz w:val="24"/>
        </w:rPr>
      </w:pPr>
    </w:p>
    <w:p w:rsidRPr="006E1691" w:rsidR="006E1691" w:rsidP="006E1691" w:rsidRDefault="006E1691">
      <w:pPr>
        <w:ind w:firstLine="284"/>
        <w:rPr>
          <w:rFonts w:ascii="Times New Roman" w:hAnsi="Times New Roman"/>
          <w:sz w:val="24"/>
        </w:rPr>
      </w:pPr>
      <w:r w:rsidRPr="006E1691">
        <w:rPr>
          <w:rFonts w:ascii="Times New Roman" w:hAnsi="Times New Roman"/>
          <w:sz w:val="24"/>
        </w:rPr>
        <w:t>2. Het derde lid komt te luiden:</w:t>
      </w:r>
    </w:p>
    <w:p w:rsidRPr="006E1691" w:rsidR="006E1691" w:rsidP="006E1691" w:rsidRDefault="006E1691">
      <w:pPr>
        <w:ind w:firstLine="284"/>
        <w:rPr>
          <w:rFonts w:ascii="Times New Roman" w:hAnsi="Times New Roman"/>
          <w:sz w:val="24"/>
        </w:rPr>
      </w:pPr>
      <w:r w:rsidRPr="006E1691">
        <w:rPr>
          <w:rFonts w:ascii="Times New Roman" w:hAnsi="Times New Roman"/>
          <w:sz w:val="24"/>
        </w:rPr>
        <w:t xml:space="preserve">3. De rechter doet zo spoedig mogelijk uitspraak, maar uiterlijk drie dagen na ontvangst van een verzoekschrift voor een machtiging tot </w:t>
      </w:r>
      <w:r w:rsidRPr="00856A2C" w:rsidR="00856A2C">
        <w:rPr>
          <w:rFonts w:ascii="Times New Roman" w:hAnsi="Times New Roman"/>
          <w:sz w:val="24"/>
        </w:rPr>
        <w:t>voortzetting</w:t>
      </w:r>
      <w:r w:rsidR="00856A2C">
        <w:rPr>
          <w:rFonts w:ascii="Times New Roman" w:hAnsi="Times New Roman"/>
          <w:sz w:val="24"/>
        </w:rPr>
        <w:t xml:space="preserve"> </w:t>
      </w:r>
      <w:r w:rsidRPr="006E1691">
        <w:rPr>
          <w:rFonts w:ascii="Times New Roman" w:hAnsi="Times New Roman"/>
          <w:sz w:val="24"/>
        </w:rPr>
        <w:t xml:space="preserve">van de crisismaatregel als </w:t>
      </w:r>
      <w:r w:rsidRPr="006E1691">
        <w:rPr>
          <w:rFonts w:ascii="Times New Roman" w:hAnsi="Times New Roman"/>
          <w:sz w:val="24"/>
        </w:rPr>
        <w:lastRenderedPageBreak/>
        <w:t xml:space="preserve">bedoeld in het eerste lid, respectievelijk in artikel 8:12, vijfde lid. Indien de termijn, bedoeld in de eerste volzin, eindigt op een zaterdag, zondag of algemeen erkende feestdag als bedoeld in de Algemene termijnenwet, wordt deze verlengd tot en met de eerstvolgende dag die niet een zaterdag, zondag of algemeen erkende feestdag is. </w:t>
      </w:r>
    </w:p>
    <w:p w:rsidRPr="006E1691" w:rsidR="006E1691" w:rsidP="006E1691" w:rsidRDefault="006E1691">
      <w:pPr>
        <w:rPr>
          <w:rFonts w:ascii="Times New Roman" w:hAnsi="Times New Roman"/>
          <w:sz w:val="24"/>
        </w:rPr>
      </w:pPr>
    </w:p>
    <w:p w:rsidRPr="006E1691" w:rsidR="006E1691" w:rsidP="006E1691" w:rsidRDefault="006E1691">
      <w:pPr>
        <w:rPr>
          <w:rFonts w:ascii="Times New Roman" w:hAnsi="Times New Roman"/>
          <w:sz w:val="24"/>
        </w:rPr>
      </w:pPr>
      <w:r w:rsidRPr="006E1691">
        <w:rPr>
          <w:rFonts w:ascii="Times New Roman" w:hAnsi="Times New Roman"/>
          <w:sz w:val="24"/>
        </w:rPr>
        <w:t>F</w:t>
      </w:r>
    </w:p>
    <w:p w:rsidRPr="006E1691" w:rsidR="006E1691" w:rsidP="006E1691" w:rsidRDefault="006E1691">
      <w:pPr>
        <w:rPr>
          <w:rFonts w:ascii="Times New Roman" w:hAnsi="Times New Roman"/>
          <w:sz w:val="24"/>
        </w:rPr>
      </w:pPr>
    </w:p>
    <w:p w:rsidRPr="006E1691" w:rsidR="006E1691" w:rsidP="006E1691" w:rsidRDefault="006E1691">
      <w:pPr>
        <w:ind w:firstLine="284"/>
        <w:rPr>
          <w:rFonts w:ascii="Times New Roman" w:hAnsi="Times New Roman"/>
          <w:sz w:val="24"/>
        </w:rPr>
      </w:pPr>
      <w:r w:rsidRPr="006E1691">
        <w:rPr>
          <w:rFonts w:ascii="Times New Roman" w:hAnsi="Times New Roman"/>
          <w:sz w:val="24"/>
        </w:rPr>
        <w:t>Artikel 8:12 wordt als volgt gewijzigd:</w:t>
      </w:r>
    </w:p>
    <w:p w:rsidRPr="006E1691" w:rsidR="006E1691" w:rsidP="006E1691" w:rsidRDefault="006E1691">
      <w:pPr>
        <w:rPr>
          <w:rFonts w:ascii="Times New Roman" w:hAnsi="Times New Roman"/>
          <w:sz w:val="24"/>
        </w:rPr>
      </w:pPr>
    </w:p>
    <w:p w:rsidRPr="006E1691" w:rsidR="006E1691" w:rsidP="006E1691" w:rsidRDefault="006E1691">
      <w:pPr>
        <w:ind w:firstLine="284"/>
        <w:rPr>
          <w:rFonts w:ascii="Times New Roman" w:hAnsi="Times New Roman"/>
          <w:sz w:val="24"/>
        </w:rPr>
      </w:pPr>
      <w:r w:rsidRPr="006E1691">
        <w:rPr>
          <w:rFonts w:ascii="Times New Roman" w:hAnsi="Times New Roman"/>
          <w:sz w:val="24"/>
        </w:rPr>
        <w:t>1. Het derde lid vervalt, onder vernummering van het vierde tot en met achtste lid tot derde tot en met zevende lid.</w:t>
      </w:r>
    </w:p>
    <w:p w:rsidRPr="006E1691" w:rsidR="006E1691" w:rsidP="006E1691" w:rsidRDefault="006E1691">
      <w:pPr>
        <w:rPr>
          <w:rFonts w:ascii="Times New Roman" w:hAnsi="Times New Roman"/>
          <w:sz w:val="24"/>
        </w:rPr>
      </w:pPr>
    </w:p>
    <w:p w:rsidRPr="006E1691" w:rsidR="006E1691" w:rsidP="006E1691" w:rsidRDefault="006E1691">
      <w:pPr>
        <w:ind w:firstLine="284"/>
        <w:rPr>
          <w:rFonts w:ascii="Times New Roman" w:hAnsi="Times New Roman"/>
          <w:sz w:val="24"/>
        </w:rPr>
      </w:pPr>
      <w:r w:rsidRPr="006E1691">
        <w:rPr>
          <w:rFonts w:ascii="Times New Roman" w:hAnsi="Times New Roman"/>
          <w:sz w:val="24"/>
        </w:rPr>
        <w:t>2. In het derde lid (nieuw) en vierde lid (nieuw) wordt “wijziging van de zorgmachtiging” telkens vervangen door “wijziging van de machtiging tot voortzetting van de crisismaatregel of zorgmachtiging”.</w:t>
      </w:r>
    </w:p>
    <w:p w:rsidRPr="006E1691" w:rsidR="006E1691" w:rsidP="006E1691" w:rsidRDefault="006E1691">
      <w:pPr>
        <w:rPr>
          <w:rFonts w:ascii="Times New Roman" w:hAnsi="Times New Roman"/>
          <w:sz w:val="24"/>
        </w:rPr>
      </w:pPr>
    </w:p>
    <w:p w:rsidRPr="006E1691" w:rsidR="006E1691" w:rsidP="006E1691" w:rsidRDefault="006E1691">
      <w:pPr>
        <w:ind w:firstLine="284"/>
        <w:rPr>
          <w:rFonts w:ascii="Times New Roman" w:hAnsi="Times New Roman"/>
          <w:sz w:val="24"/>
        </w:rPr>
      </w:pPr>
      <w:r w:rsidRPr="006E1691">
        <w:rPr>
          <w:rFonts w:ascii="Times New Roman" w:hAnsi="Times New Roman"/>
          <w:sz w:val="24"/>
        </w:rPr>
        <w:t xml:space="preserve">3. Het vijfde lid (nieuw) komt te luiden: </w:t>
      </w:r>
    </w:p>
    <w:p w:rsidRPr="006E1691" w:rsidR="006E1691" w:rsidP="006E1691" w:rsidRDefault="006E1691">
      <w:pPr>
        <w:ind w:firstLine="284"/>
        <w:rPr>
          <w:rFonts w:ascii="Times New Roman" w:hAnsi="Times New Roman"/>
          <w:sz w:val="24"/>
        </w:rPr>
      </w:pPr>
      <w:r w:rsidRPr="006E1691">
        <w:rPr>
          <w:rFonts w:ascii="Times New Roman" w:hAnsi="Times New Roman"/>
          <w:sz w:val="24"/>
        </w:rPr>
        <w:t xml:space="preserve">5. Indien de officier van justitie instemt met de aanvraag van de geneesheer-directeur tot wijziging van de machtiging tot voortzetting van de crisismaatregel of zorgmachtiging, dient hij daartoe onverwijld een verzoekschrift in bij de rechter. </w:t>
      </w:r>
    </w:p>
    <w:p w:rsidRPr="006E1691" w:rsidR="006E1691" w:rsidP="006E1691" w:rsidRDefault="006E1691">
      <w:pPr>
        <w:rPr>
          <w:rFonts w:ascii="Times New Roman" w:hAnsi="Times New Roman"/>
          <w:sz w:val="24"/>
        </w:rPr>
      </w:pPr>
    </w:p>
    <w:p w:rsidRPr="006E1691" w:rsidR="006E1691" w:rsidP="006E1691" w:rsidRDefault="006E1691">
      <w:pPr>
        <w:ind w:firstLine="284"/>
        <w:rPr>
          <w:rFonts w:ascii="Times New Roman" w:hAnsi="Times New Roman"/>
          <w:sz w:val="24"/>
        </w:rPr>
      </w:pPr>
      <w:r w:rsidRPr="006E1691">
        <w:rPr>
          <w:rFonts w:ascii="Times New Roman" w:hAnsi="Times New Roman"/>
          <w:sz w:val="24"/>
        </w:rPr>
        <w:t>4. Onder vervanging van de punt aan het slot van het zesde lid (nieuw), onderdeel b, door “, of” wordt een onderdeel toegevoegd, luidende:</w:t>
      </w:r>
    </w:p>
    <w:p w:rsidRPr="006E1691" w:rsidR="006E1691" w:rsidP="006E1691" w:rsidRDefault="006E1691">
      <w:pPr>
        <w:ind w:firstLine="284"/>
        <w:rPr>
          <w:rFonts w:ascii="Times New Roman" w:hAnsi="Times New Roman"/>
          <w:sz w:val="24"/>
        </w:rPr>
      </w:pPr>
      <w:r w:rsidRPr="006E1691">
        <w:rPr>
          <w:rFonts w:ascii="Times New Roman" w:hAnsi="Times New Roman"/>
          <w:sz w:val="24"/>
        </w:rPr>
        <w:t xml:space="preserve">c. de rechter uitspraak heeft gedaan over het verzoekschrift voor een wijziging van een machtiging tot voortzetting van de crisismaatregel, of door het verstrijken van de termijn, bedoeld in artikel 7:8, derde lid. </w:t>
      </w:r>
    </w:p>
    <w:p w:rsidRPr="006E1691" w:rsidR="006E1691" w:rsidP="006E1691" w:rsidRDefault="006E1691">
      <w:pPr>
        <w:rPr>
          <w:rFonts w:ascii="Times New Roman" w:hAnsi="Times New Roman"/>
          <w:sz w:val="24"/>
        </w:rPr>
      </w:pPr>
    </w:p>
    <w:p w:rsidRPr="006E1691" w:rsidR="006E1691" w:rsidP="006E1691" w:rsidRDefault="006E1691">
      <w:pPr>
        <w:rPr>
          <w:rFonts w:ascii="Times New Roman" w:hAnsi="Times New Roman"/>
          <w:sz w:val="24"/>
        </w:rPr>
      </w:pPr>
      <w:r w:rsidRPr="006E1691">
        <w:rPr>
          <w:rFonts w:ascii="Times New Roman" w:hAnsi="Times New Roman"/>
          <w:sz w:val="24"/>
        </w:rPr>
        <w:t>G</w:t>
      </w:r>
    </w:p>
    <w:p w:rsidRPr="006E1691" w:rsidR="006E1691" w:rsidP="006E1691" w:rsidRDefault="006E1691">
      <w:pPr>
        <w:rPr>
          <w:rFonts w:ascii="Times New Roman" w:hAnsi="Times New Roman"/>
          <w:sz w:val="24"/>
        </w:rPr>
      </w:pPr>
    </w:p>
    <w:p w:rsidRPr="006E1691" w:rsidR="006E1691" w:rsidP="006E1691" w:rsidRDefault="006E1691">
      <w:pPr>
        <w:ind w:firstLine="284"/>
        <w:rPr>
          <w:rFonts w:ascii="Times New Roman" w:hAnsi="Times New Roman"/>
          <w:sz w:val="24"/>
        </w:rPr>
      </w:pPr>
      <w:r w:rsidRPr="006E1691">
        <w:rPr>
          <w:rFonts w:ascii="Times New Roman" w:hAnsi="Times New Roman"/>
          <w:sz w:val="24"/>
        </w:rPr>
        <w:t>In artikel 9:8, tweede lid, wordt “8:12, eerste, tweede en derde lid” vervangen door “8:12, eerste en tweede lid”.</w:t>
      </w:r>
    </w:p>
    <w:p w:rsidRPr="006E1691" w:rsidR="006E1691" w:rsidP="006E1691" w:rsidRDefault="006E1691">
      <w:pPr>
        <w:rPr>
          <w:rFonts w:ascii="Times New Roman" w:hAnsi="Times New Roman"/>
          <w:sz w:val="24"/>
        </w:rPr>
      </w:pPr>
    </w:p>
    <w:p w:rsidRPr="006E1691" w:rsidR="006E1691" w:rsidP="006E1691" w:rsidRDefault="006E1691">
      <w:pPr>
        <w:rPr>
          <w:rFonts w:ascii="Times New Roman" w:hAnsi="Times New Roman"/>
          <w:sz w:val="24"/>
        </w:rPr>
      </w:pPr>
    </w:p>
    <w:p w:rsidRPr="006E1691" w:rsidR="006E1691" w:rsidP="006E1691" w:rsidRDefault="006E1691">
      <w:pPr>
        <w:rPr>
          <w:rFonts w:ascii="Times New Roman" w:hAnsi="Times New Roman"/>
          <w:b/>
          <w:sz w:val="24"/>
        </w:rPr>
      </w:pPr>
      <w:r w:rsidRPr="006E1691">
        <w:rPr>
          <w:rFonts w:ascii="Times New Roman" w:hAnsi="Times New Roman"/>
          <w:b/>
          <w:sz w:val="24"/>
        </w:rPr>
        <w:t>ARTIKEL II</w:t>
      </w:r>
    </w:p>
    <w:p w:rsidRPr="006E1691" w:rsidR="006E1691" w:rsidP="006E1691" w:rsidRDefault="006E1691">
      <w:pPr>
        <w:rPr>
          <w:rFonts w:ascii="Times New Roman" w:hAnsi="Times New Roman"/>
          <w:sz w:val="24"/>
        </w:rPr>
      </w:pPr>
    </w:p>
    <w:p w:rsidRPr="006E1691" w:rsidR="006E1691" w:rsidP="006E1691" w:rsidRDefault="006E1691">
      <w:pPr>
        <w:ind w:firstLine="284"/>
        <w:rPr>
          <w:rFonts w:ascii="Times New Roman" w:hAnsi="Times New Roman"/>
          <w:sz w:val="24"/>
        </w:rPr>
      </w:pPr>
      <w:r w:rsidRPr="006E1691">
        <w:rPr>
          <w:rFonts w:ascii="Times New Roman" w:hAnsi="Times New Roman"/>
          <w:sz w:val="24"/>
        </w:rPr>
        <w:t>De Wet zorg en dwang psychogeriatrische en verstandelijk gehandicapte cliënten wordt als volgt gewijzigd:</w:t>
      </w:r>
    </w:p>
    <w:p w:rsidRPr="006E1691" w:rsidR="006E1691" w:rsidP="006E1691" w:rsidRDefault="006E1691">
      <w:pPr>
        <w:rPr>
          <w:rFonts w:ascii="Times New Roman" w:hAnsi="Times New Roman"/>
          <w:sz w:val="24"/>
        </w:rPr>
      </w:pPr>
    </w:p>
    <w:p w:rsidRPr="006E1691" w:rsidR="006E1691" w:rsidP="006E1691" w:rsidRDefault="006E1691">
      <w:pPr>
        <w:rPr>
          <w:rFonts w:ascii="Times New Roman" w:hAnsi="Times New Roman"/>
          <w:sz w:val="24"/>
        </w:rPr>
      </w:pPr>
      <w:r w:rsidRPr="006E1691">
        <w:rPr>
          <w:rFonts w:ascii="Times New Roman" w:hAnsi="Times New Roman"/>
          <w:sz w:val="24"/>
        </w:rPr>
        <w:t>A</w:t>
      </w:r>
    </w:p>
    <w:p w:rsidRPr="006E1691" w:rsidR="006E1691" w:rsidP="006E1691" w:rsidRDefault="006E1691">
      <w:pPr>
        <w:rPr>
          <w:rFonts w:ascii="Times New Roman" w:hAnsi="Times New Roman"/>
          <w:sz w:val="24"/>
        </w:rPr>
      </w:pPr>
    </w:p>
    <w:p w:rsidRPr="006E1691" w:rsidR="006E1691" w:rsidP="006E1691" w:rsidRDefault="006E1691">
      <w:pPr>
        <w:ind w:firstLine="284"/>
        <w:rPr>
          <w:rFonts w:ascii="Times New Roman" w:hAnsi="Times New Roman"/>
          <w:sz w:val="24"/>
        </w:rPr>
      </w:pPr>
      <w:r w:rsidRPr="006E1691">
        <w:rPr>
          <w:rFonts w:ascii="Times New Roman" w:hAnsi="Times New Roman"/>
          <w:sz w:val="24"/>
        </w:rPr>
        <w:t>In artikel 4b, eerste lid, wordt “artikelen 38, 39, 40, 45 tot en met 48, 50, eerste lid, en 51 van het Wetboek van Strafvordering” vervangen door “artikelen 38, 39, 40, 43 tot en met 45 en 48 van het Wetboek van Strafvordering”.</w:t>
      </w:r>
    </w:p>
    <w:p w:rsidRPr="006E1691" w:rsidR="006E1691" w:rsidP="006E1691" w:rsidRDefault="006E1691">
      <w:pPr>
        <w:rPr>
          <w:rFonts w:ascii="Times New Roman" w:hAnsi="Times New Roman"/>
          <w:sz w:val="24"/>
        </w:rPr>
      </w:pPr>
    </w:p>
    <w:p w:rsidRPr="006E1691" w:rsidR="006E1691" w:rsidP="006E1691" w:rsidRDefault="006E1691">
      <w:pPr>
        <w:rPr>
          <w:rFonts w:ascii="Times New Roman" w:hAnsi="Times New Roman"/>
          <w:sz w:val="24"/>
        </w:rPr>
      </w:pPr>
      <w:r w:rsidRPr="006E1691">
        <w:rPr>
          <w:rFonts w:ascii="Times New Roman" w:hAnsi="Times New Roman"/>
          <w:sz w:val="24"/>
        </w:rPr>
        <w:t>B</w:t>
      </w:r>
    </w:p>
    <w:p w:rsidRPr="006E1691" w:rsidR="006E1691" w:rsidP="006E1691" w:rsidRDefault="006E1691">
      <w:pPr>
        <w:rPr>
          <w:rFonts w:ascii="Times New Roman" w:hAnsi="Times New Roman"/>
          <w:sz w:val="24"/>
        </w:rPr>
      </w:pPr>
    </w:p>
    <w:p w:rsidRPr="006E1691" w:rsidR="006E1691" w:rsidP="006E1691" w:rsidRDefault="006E1691">
      <w:pPr>
        <w:ind w:firstLine="284"/>
        <w:rPr>
          <w:rFonts w:ascii="Times New Roman" w:hAnsi="Times New Roman"/>
          <w:sz w:val="24"/>
        </w:rPr>
      </w:pPr>
      <w:r w:rsidRPr="006E1691">
        <w:rPr>
          <w:rFonts w:ascii="Times New Roman" w:hAnsi="Times New Roman"/>
          <w:sz w:val="24"/>
        </w:rPr>
        <w:t>Artikel 17, eerste lid, wordt als volgt gewijzigd:</w:t>
      </w:r>
    </w:p>
    <w:p w:rsidRPr="006E1691" w:rsidR="006E1691" w:rsidP="006E1691" w:rsidRDefault="006E1691">
      <w:pPr>
        <w:rPr>
          <w:rFonts w:ascii="Times New Roman" w:hAnsi="Times New Roman"/>
          <w:sz w:val="24"/>
        </w:rPr>
      </w:pPr>
    </w:p>
    <w:p w:rsidRPr="006E1691" w:rsidR="006E1691" w:rsidP="006E1691" w:rsidRDefault="006E1691">
      <w:pPr>
        <w:ind w:firstLine="284"/>
        <w:rPr>
          <w:rFonts w:ascii="Times New Roman" w:hAnsi="Times New Roman"/>
          <w:sz w:val="24"/>
        </w:rPr>
      </w:pPr>
      <w:r w:rsidRPr="006E1691">
        <w:rPr>
          <w:rFonts w:ascii="Times New Roman" w:hAnsi="Times New Roman"/>
          <w:sz w:val="24"/>
        </w:rPr>
        <w:t>1. Onderdeel a komt te luiden:</w:t>
      </w:r>
    </w:p>
    <w:p w:rsidRPr="006E1691" w:rsidR="006E1691" w:rsidP="006E1691" w:rsidRDefault="006E1691">
      <w:pPr>
        <w:ind w:firstLine="284"/>
        <w:rPr>
          <w:rFonts w:ascii="Times New Roman" w:hAnsi="Times New Roman"/>
          <w:sz w:val="24"/>
        </w:rPr>
      </w:pPr>
      <w:r w:rsidRPr="006E1691">
        <w:rPr>
          <w:rFonts w:ascii="Times New Roman" w:hAnsi="Times New Roman"/>
          <w:sz w:val="24"/>
        </w:rPr>
        <w:lastRenderedPageBreak/>
        <w:t>a. de namen van de cliënt, de zorgverantwoordelijke en de Wzd-functionaris;</w:t>
      </w:r>
    </w:p>
    <w:p w:rsidRPr="006E1691" w:rsidR="006E1691" w:rsidP="006E1691" w:rsidRDefault="006E1691">
      <w:pPr>
        <w:rPr>
          <w:rFonts w:ascii="Times New Roman" w:hAnsi="Times New Roman"/>
          <w:sz w:val="24"/>
        </w:rPr>
      </w:pPr>
    </w:p>
    <w:p w:rsidRPr="006E1691" w:rsidR="006E1691" w:rsidP="006E1691" w:rsidRDefault="006E1691">
      <w:pPr>
        <w:ind w:firstLine="284"/>
        <w:rPr>
          <w:rFonts w:ascii="Times New Roman" w:hAnsi="Times New Roman"/>
          <w:sz w:val="24"/>
        </w:rPr>
      </w:pPr>
      <w:r w:rsidRPr="006E1691">
        <w:rPr>
          <w:rFonts w:ascii="Times New Roman" w:hAnsi="Times New Roman"/>
          <w:sz w:val="24"/>
        </w:rPr>
        <w:t>2. Onderdeel b komt te luiden:</w:t>
      </w:r>
    </w:p>
    <w:p w:rsidRPr="006E1691" w:rsidR="006E1691" w:rsidP="006E1691" w:rsidRDefault="006E1691">
      <w:pPr>
        <w:ind w:firstLine="284"/>
        <w:rPr>
          <w:rFonts w:ascii="Times New Roman" w:hAnsi="Times New Roman"/>
          <w:sz w:val="24"/>
        </w:rPr>
      </w:pPr>
      <w:r w:rsidRPr="006E1691">
        <w:rPr>
          <w:rFonts w:ascii="Times New Roman" w:hAnsi="Times New Roman"/>
          <w:sz w:val="24"/>
        </w:rPr>
        <w:t>b. de vorm van de aan de betrokken cliënt verleende onvrijwillige zorg;</w:t>
      </w:r>
    </w:p>
    <w:p w:rsidRPr="006E1691" w:rsidR="006E1691" w:rsidP="006E1691" w:rsidRDefault="006E1691">
      <w:pPr>
        <w:rPr>
          <w:rFonts w:ascii="Times New Roman" w:hAnsi="Times New Roman"/>
          <w:sz w:val="24"/>
        </w:rPr>
      </w:pPr>
    </w:p>
    <w:p w:rsidRPr="006E1691" w:rsidR="006E1691" w:rsidP="006E1691" w:rsidRDefault="006E1691">
      <w:pPr>
        <w:rPr>
          <w:rFonts w:ascii="Times New Roman" w:hAnsi="Times New Roman"/>
          <w:sz w:val="24"/>
        </w:rPr>
      </w:pPr>
      <w:r w:rsidRPr="006E1691">
        <w:rPr>
          <w:rFonts w:ascii="Times New Roman" w:hAnsi="Times New Roman"/>
          <w:sz w:val="24"/>
        </w:rPr>
        <w:t>C</w:t>
      </w:r>
    </w:p>
    <w:p w:rsidRPr="006E1691" w:rsidR="006E1691" w:rsidP="006E1691" w:rsidRDefault="006E1691">
      <w:pPr>
        <w:rPr>
          <w:rFonts w:ascii="Times New Roman" w:hAnsi="Times New Roman"/>
          <w:sz w:val="24"/>
        </w:rPr>
      </w:pPr>
    </w:p>
    <w:p w:rsidRPr="006E1691" w:rsidR="006E1691" w:rsidP="006E1691" w:rsidRDefault="006E1691">
      <w:pPr>
        <w:ind w:firstLine="284"/>
        <w:rPr>
          <w:rFonts w:ascii="Times New Roman" w:hAnsi="Times New Roman"/>
          <w:sz w:val="24"/>
        </w:rPr>
      </w:pPr>
      <w:r w:rsidRPr="006E1691">
        <w:rPr>
          <w:rFonts w:ascii="Times New Roman" w:hAnsi="Times New Roman"/>
          <w:sz w:val="24"/>
        </w:rPr>
        <w:t>Artikel 26 wordt als volgt gewijzigd:</w:t>
      </w:r>
    </w:p>
    <w:p w:rsidRPr="006E1691" w:rsidR="006E1691" w:rsidP="006E1691" w:rsidRDefault="006E1691">
      <w:pPr>
        <w:rPr>
          <w:rFonts w:ascii="Times New Roman" w:hAnsi="Times New Roman"/>
          <w:sz w:val="24"/>
        </w:rPr>
      </w:pPr>
    </w:p>
    <w:p w:rsidRPr="006E1691" w:rsidR="006E1691" w:rsidP="006E1691" w:rsidRDefault="006E1691">
      <w:pPr>
        <w:ind w:firstLine="284"/>
        <w:rPr>
          <w:rFonts w:ascii="Times New Roman" w:hAnsi="Times New Roman"/>
          <w:sz w:val="24"/>
        </w:rPr>
      </w:pPr>
      <w:r w:rsidRPr="006E1691">
        <w:rPr>
          <w:rFonts w:ascii="Times New Roman" w:hAnsi="Times New Roman"/>
          <w:sz w:val="24"/>
        </w:rPr>
        <w:t>1. In het vijfde lid, onderdeel d, wordt “niet bij diens behandeling betrokken was” vervangen door “die ten minste gedurende één jaar geen zorg heeft verleend aan de cliënt en ten opzichte van de zorgaanbieder onafhankelijk functioneert”.</w:t>
      </w:r>
    </w:p>
    <w:p w:rsidRPr="006E1691" w:rsidR="006E1691" w:rsidP="006E1691" w:rsidRDefault="006E1691">
      <w:pPr>
        <w:rPr>
          <w:rFonts w:ascii="Times New Roman" w:hAnsi="Times New Roman"/>
          <w:sz w:val="24"/>
        </w:rPr>
      </w:pPr>
    </w:p>
    <w:p w:rsidRPr="006E1691" w:rsidR="006E1691" w:rsidP="006E1691" w:rsidRDefault="006E1691">
      <w:pPr>
        <w:ind w:firstLine="284"/>
        <w:rPr>
          <w:rFonts w:ascii="Times New Roman" w:hAnsi="Times New Roman"/>
          <w:sz w:val="24"/>
        </w:rPr>
      </w:pPr>
      <w:r w:rsidRPr="006E1691">
        <w:rPr>
          <w:rFonts w:ascii="Times New Roman" w:hAnsi="Times New Roman"/>
          <w:sz w:val="24"/>
        </w:rPr>
        <w:t>2. Het zesde lid komt te luiden:</w:t>
      </w:r>
    </w:p>
    <w:p w:rsidRPr="006E1691" w:rsidR="006E1691" w:rsidP="006E1691" w:rsidRDefault="006E1691">
      <w:pPr>
        <w:ind w:firstLine="284"/>
        <w:rPr>
          <w:rFonts w:ascii="Times New Roman" w:hAnsi="Times New Roman"/>
          <w:sz w:val="24"/>
        </w:rPr>
      </w:pPr>
      <w:r w:rsidRPr="006E1691">
        <w:rPr>
          <w:rFonts w:ascii="Times New Roman" w:hAnsi="Times New Roman"/>
          <w:sz w:val="24"/>
        </w:rPr>
        <w:t>6. Ingeval het verzoek tot het verlenen van een machtiging een cliënt betreft die al in een accommodatie verblijft, overlegt het CIZ naast de bescheiden, genoemd in het vijfde lid, een afschrift van het zorgplan, bedoeld in artikel 5.</w:t>
      </w:r>
    </w:p>
    <w:p w:rsidRPr="006E1691" w:rsidR="006E1691" w:rsidP="006E1691" w:rsidRDefault="006E1691">
      <w:pPr>
        <w:rPr>
          <w:rFonts w:ascii="Times New Roman" w:hAnsi="Times New Roman"/>
          <w:sz w:val="24"/>
        </w:rPr>
      </w:pPr>
    </w:p>
    <w:p w:rsidRPr="006E1691" w:rsidR="006E1691" w:rsidP="006E1691" w:rsidRDefault="006E1691">
      <w:pPr>
        <w:ind w:firstLine="284"/>
        <w:rPr>
          <w:rFonts w:ascii="Times New Roman" w:hAnsi="Times New Roman"/>
          <w:sz w:val="24"/>
        </w:rPr>
      </w:pPr>
      <w:r w:rsidRPr="006E1691">
        <w:rPr>
          <w:rFonts w:ascii="Times New Roman" w:hAnsi="Times New Roman"/>
          <w:sz w:val="24"/>
        </w:rPr>
        <w:t>3. Het zevende lid vervalt, onder vernummering van het achtste lid tot zevende lid.</w:t>
      </w:r>
    </w:p>
    <w:p w:rsidRPr="006E1691" w:rsidR="006E1691" w:rsidP="006E1691" w:rsidRDefault="006E1691">
      <w:pPr>
        <w:rPr>
          <w:rFonts w:ascii="Times New Roman" w:hAnsi="Times New Roman"/>
          <w:sz w:val="24"/>
        </w:rPr>
      </w:pPr>
    </w:p>
    <w:p w:rsidRPr="006E1691" w:rsidR="006E1691" w:rsidP="006E1691" w:rsidRDefault="006E1691">
      <w:pPr>
        <w:rPr>
          <w:rFonts w:ascii="Times New Roman" w:hAnsi="Times New Roman"/>
          <w:sz w:val="24"/>
        </w:rPr>
      </w:pPr>
      <w:r w:rsidRPr="006E1691">
        <w:rPr>
          <w:rFonts w:ascii="Times New Roman" w:hAnsi="Times New Roman"/>
          <w:sz w:val="24"/>
        </w:rPr>
        <w:t>D</w:t>
      </w:r>
    </w:p>
    <w:p w:rsidRPr="006E1691" w:rsidR="006E1691" w:rsidP="006E1691" w:rsidRDefault="006E1691">
      <w:pPr>
        <w:rPr>
          <w:rFonts w:ascii="Times New Roman" w:hAnsi="Times New Roman"/>
          <w:sz w:val="24"/>
        </w:rPr>
      </w:pPr>
    </w:p>
    <w:p w:rsidRPr="006E1691" w:rsidR="006E1691" w:rsidP="006E1691" w:rsidRDefault="006E1691">
      <w:pPr>
        <w:ind w:firstLine="284"/>
        <w:rPr>
          <w:rFonts w:ascii="Times New Roman" w:hAnsi="Times New Roman"/>
          <w:sz w:val="24"/>
        </w:rPr>
      </w:pPr>
      <w:r w:rsidRPr="006E1691">
        <w:rPr>
          <w:rFonts w:ascii="Times New Roman" w:hAnsi="Times New Roman"/>
          <w:sz w:val="24"/>
        </w:rPr>
        <w:t>Artikel 29 wordt als volgt gewijzigd:</w:t>
      </w:r>
    </w:p>
    <w:p w:rsidRPr="006E1691" w:rsidR="006E1691" w:rsidP="006E1691" w:rsidRDefault="006E1691">
      <w:pPr>
        <w:rPr>
          <w:rFonts w:ascii="Times New Roman" w:hAnsi="Times New Roman"/>
          <w:sz w:val="24"/>
        </w:rPr>
      </w:pPr>
    </w:p>
    <w:p w:rsidRPr="006E1691" w:rsidR="006E1691" w:rsidP="006E1691" w:rsidRDefault="006E1691">
      <w:pPr>
        <w:ind w:firstLine="284"/>
        <w:rPr>
          <w:rFonts w:ascii="Times New Roman" w:hAnsi="Times New Roman"/>
          <w:sz w:val="24"/>
        </w:rPr>
      </w:pPr>
      <w:r w:rsidRPr="006E1691">
        <w:rPr>
          <w:rFonts w:ascii="Times New Roman" w:hAnsi="Times New Roman"/>
          <w:sz w:val="24"/>
        </w:rPr>
        <w:t>1. Het vierde lid komt te luiden:</w:t>
      </w:r>
    </w:p>
    <w:p w:rsidRPr="006E1691" w:rsidR="006E1691" w:rsidP="006E1691" w:rsidRDefault="006E1691">
      <w:pPr>
        <w:ind w:firstLine="284"/>
        <w:rPr>
          <w:rFonts w:ascii="Times New Roman" w:hAnsi="Times New Roman"/>
          <w:sz w:val="24"/>
        </w:rPr>
      </w:pPr>
      <w:r w:rsidRPr="006E1691">
        <w:rPr>
          <w:rFonts w:ascii="Times New Roman" w:hAnsi="Times New Roman"/>
          <w:sz w:val="24"/>
        </w:rPr>
        <w:t>4. De beschikking heeft een geldigheidsduur van ten hoogste drie dagen. Indien de termijn, bedoeld in de eerste volzin, eindigt op een zaterdag, zondag of algemeen erkende feestdag als bedoeld in de Algemene termijnenwet, wordt deze verlengd tot en met de eerstvolgende dag die niet een zaterdag, zondag of algemeen erkende feestdag is.</w:t>
      </w:r>
    </w:p>
    <w:p w:rsidRPr="006E1691" w:rsidR="006E1691" w:rsidP="006E1691" w:rsidRDefault="006E1691">
      <w:pPr>
        <w:rPr>
          <w:rFonts w:ascii="Times New Roman" w:hAnsi="Times New Roman"/>
          <w:sz w:val="24"/>
        </w:rPr>
      </w:pPr>
    </w:p>
    <w:p w:rsidRPr="006E1691" w:rsidR="006E1691" w:rsidP="006E1691" w:rsidRDefault="006E1691">
      <w:pPr>
        <w:ind w:firstLine="284"/>
        <w:rPr>
          <w:rFonts w:ascii="Times New Roman" w:hAnsi="Times New Roman"/>
          <w:sz w:val="24"/>
        </w:rPr>
      </w:pPr>
      <w:r w:rsidRPr="006E1691">
        <w:rPr>
          <w:rFonts w:ascii="Times New Roman" w:hAnsi="Times New Roman"/>
          <w:sz w:val="24"/>
        </w:rPr>
        <w:t>2. Onder vernummering van het vijfde tot en met achtste lid tot zesde tot en met negende lid, wordt een lid ingevoegd luidende:</w:t>
      </w:r>
    </w:p>
    <w:p w:rsidRPr="006E1691" w:rsidR="006E1691" w:rsidP="006E1691" w:rsidRDefault="006E1691">
      <w:pPr>
        <w:ind w:firstLine="284"/>
        <w:rPr>
          <w:rFonts w:ascii="Times New Roman" w:hAnsi="Times New Roman"/>
          <w:sz w:val="24"/>
        </w:rPr>
      </w:pPr>
      <w:r w:rsidRPr="006E1691">
        <w:rPr>
          <w:rFonts w:ascii="Times New Roman" w:hAnsi="Times New Roman"/>
          <w:sz w:val="24"/>
        </w:rPr>
        <w:t>5. Onverminderd het vierde lid, vervalt de beschikking op het moment waarop de rechter heeft beslist op een verzoek tot het verlenen van een machtiging als bedoeld in artikel 37 respectievelijk het CIZ heeft beslist op de aanvraag voor een besluit tot opname en verblijf als bedoeld in artikel 21, eerste lid, indien het CIZ voor het verstrijken van de geldigheidsduur van de beschikking een verzoek tot het verlenen van een machtiging als bedoeld in artikel 37 heeft gedaan dan wel er voor het verstrijken van de geldigheidsduur van de beschikking een aanvraag voor een besluit tot opname en verblijf als bedoeld in artikel 21, eerste lid, is gedaan.</w:t>
      </w:r>
    </w:p>
    <w:p w:rsidRPr="006E1691" w:rsidR="006E1691" w:rsidP="006E1691" w:rsidRDefault="006E1691">
      <w:pPr>
        <w:rPr>
          <w:rFonts w:ascii="Times New Roman" w:hAnsi="Times New Roman"/>
          <w:sz w:val="24"/>
        </w:rPr>
      </w:pPr>
    </w:p>
    <w:p w:rsidRPr="006E1691" w:rsidR="006E1691" w:rsidP="006E1691" w:rsidRDefault="006E1691">
      <w:pPr>
        <w:rPr>
          <w:rFonts w:ascii="Times New Roman" w:hAnsi="Times New Roman"/>
          <w:sz w:val="24"/>
        </w:rPr>
      </w:pPr>
      <w:r w:rsidRPr="006E1691">
        <w:rPr>
          <w:rFonts w:ascii="Times New Roman" w:hAnsi="Times New Roman"/>
          <w:sz w:val="24"/>
        </w:rPr>
        <w:t>E</w:t>
      </w:r>
    </w:p>
    <w:p w:rsidRPr="006E1691" w:rsidR="006E1691" w:rsidP="006E1691" w:rsidRDefault="006E1691">
      <w:pPr>
        <w:rPr>
          <w:rFonts w:ascii="Times New Roman" w:hAnsi="Times New Roman"/>
          <w:sz w:val="24"/>
        </w:rPr>
      </w:pPr>
    </w:p>
    <w:p w:rsidRPr="006E1691" w:rsidR="006E1691" w:rsidP="006E1691" w:rsidRDefault="006E1691">
      <w:pPr>
        <w:ind w:firstLine="284"/>
        <w:rPr>
          <w:rFonts w:ascii="Times New Roman" w:hAnsi="Times New Roman"/>
          <w:sz w:val="24"/>
        </w:rPr>
      </w:pPr>
      <w:r w:rsidRPr="006E1691">
        <w:rPr>
          <w:rFonts w:ascii="Times New Roman" w:hAnsi="Times New Roman"/>
          <w:sz w:val="24"/>
        </w:rPr>
        <w:t>Artikel 30, tweede lid, komt te luiden:</w:t>
      </w:r>
    </w:p>
    <w:p w:rsidRPr="006E1691" w:rsidR="006E1691" w:rsidP="006E1691" w:rsidRDefault="006E1691">
      <w:pPr>
        <w:ind w:firstLine="284"/>
        <w:rPr>
          <w:rFonts w:ascii="Times New Roman" w:hAnsi="Times New Roman"/>
          <w:sz w:val="24"/>
        </w:rPr>
      </w:pPr>
      <w:r w:rsidRPr="006E1691">
        <w:rPr>
          <w:rFonts w:ascii="Times New Roman" w:hAnsi="Times New Roman"/>
          <w:sz w:val="24"/>
        </w:rPr>
        <w:t>2. De in het eerste lid bedoelde verklaring wordt verstrekt door een arts die gedurende ten minste één jaar geen zorg heeft verleend aan de cliënt en onafhankelijk ten opzichte van de zorgaanbieder functioneert.</w:t>
      </w:r>
    </w:p>
    <w:p w:rsidRPr="006E1691" w:rsidR="006E1691" w:rsidP="006E1691" w:rsidRDefault="006E1691">
      <w:pPr>
        <w:rPr>
          <w:rFonts w:ascii="Times New Roman" w:hAnsi="Times New Roman"/>
          <w:sz w:val="24"/>
        </w:rPr>
      </w:pPr>
    </w:p>
    <w:p w:rsidRPr="006E1691" w:rsidR="006E1691" w:rsidP="006E1691" w:rsidRDefault="006E1691">
      <w:pPr>
        <w:rPr>
          <w:rFonts w:ascii="Times New Roman" w:hAnsi="Times New Roman"/>
          <w:sz w:val="24"/>
        </w:rPr>
      </w:pPr>
      <w:r w:rsidRPr="006E1691">
        <w:rPr>
          <w:rFonts w:ascii="Times New Roman" w:hAnsi="Times New Roman"/>
          <w:sz w:val="24"/>
        </w:rPr>
        <w:t>F</w:t>
      </w:r>
    </w:p>
    <w:p w:rsidRPr="006E1691" w:rsidR="006E1691" w:rsidP="006E1691" w:rsidRDefault="006E1691">
      <w:pPr>
        <w:rPr>
          <w:rFonts w:ascii="Times New Roman" w:hAnsi="Times New Roman"/>
          <w:sz w:val="24"/>
        </w:rPr>
      </w:pPr>
    </w:p>
    <w:p w:rsidRPr="006E1691" w:rsidR="006E1691" w:rsidP="006E1691" w:rsidRDefault="006E1691">
      <w:pPr>
        <w:ind w:firstLine="284"/>
        <w:rPr>
          <w:rFonts w:ascii="Times New Roman" w:hAnsi="Times New Roman"/>
          <w:sz w:val="24"/>
        </w:rPr>
      </w:pPr>
      <w:r w:rsidRPr="006E1691">
        <w:rPr>
          <w:rFonts w:ascii="Times New Roman" w:hAnsi="Times New Roman"/>
          <w:sz w:val="24"/>
        </w:rPr>
        <w:t>In artikel 37, eerste lid, wordt “uiterlijk op de dag na de datum van ontvangst van deze stukken, die niet is een zaterdag, zondag of algemeen erkende feestdag, als bedoeld in de Algemene termijnenwet,” vervangen door “voordat de geldigheidsduur van de inbewaringstelling is verstreken”.</w:t>
      </w:r>
    </w:p>
    <w:p w:rsidRPr="006E1691" w:rsidR="006E1691" w:rsidP="006E1691" w:rsidRDefault="006E1691">
      <w:pPr>
        <w:rPr>
          <w:rFonts w:ascii="Times New Roman" w:hAnsi="Times New Roman"/>
          <w:sz w:val="24"/>
        </w:rPr>
      </w:pPr>
    </w:p>
    <w:p w:rsidRPr="006E1691" w:rsidR="006E1691" w:rsidP="006E1691" w:rsidRDefault="006E1691">
      <w:pPr>
        <w:rPr>
          <w:rFonts w:ascii="Times New Roman" w:hAnsi="Times New Roman"/>
          <w:sz w:val="24"/>
        </w:rPr>
      </w:pPr>
    </w:p>
    <w:p w:rsidRPr="006E1691" w:rsidR="006E1691" w:rsidP="006E1691" w:rsidRDefault="006E1691">
      <w:pPr>
        <w:rPr>
          <w:rFonts w:ascii="Times New Roman" w:hAnsi="Times New Roman"/>
          <w:b/>
          <w:sz w:val="24"/>
        </w:rPr>
      </w:pPr>
      <w:r w:rsidRPr="006E1691">
        <w:rPr>
          <w:rFonts w:ascii="Times New Roman" w:hAnsi="Times New Roman"/>
          <w:b/>
          <w:sz w:val="24"/>
        </w:rPr>
        <w:t>ARTIKEL III</w:t>
      </w:r>
    </w:p>
    <w:p w:rsidRPr="006E1691" w:rsidR="006E1691" w:rsidP="006E1691" w:rsidRDefault="006E1691">
      <w:pPr>
        <w:rPr>
          <w:rFonts w:ascii="Times New Roman" w:hAnsi="Times New Roman"/>
          <w:sz w:val="24"/>
        </w:rPr>
      </w:pPr>
    </w:p>
    <w:p w:rsidRPr="006E1691" w:rsidR="006E1691" w:rsidP="006E1691" w:rsidRDefault="006E1691">
      <w:pPr>
        <w:ind w:firstLine="284"/>
        <w:rPr>
          <w:rFonts w:ascii="Times New Roman" w:hAnsi="Times New Roman"/>
          <w:sz w:val="24"/>
        </w:rPr>
      </w:pPr>
      <w:r w:rsidRPr="006E1691">
        <w:rPr>
          <w:rFonts w:ascii="Times New Roman" w:hAnsi="Times New Roman"/>
          <w:sz w:val="24"/>
        </w:rPr>
        <w:t xml:space="preserve">Deze wet treedt in werking op een bij koninklijk besluit bepaald tijdstip, dat voor de verschillende artikelen of onderdelen daarvan verschillend kan worden vastgesteld. </w:t>
      </w:r>
    </w:p>
    <w:p w:rsidRPr="006E1691" w:rsidR="006E1691" w:rsidP="006E1691" w:rsidRDefault="006E1691">
      <w:pPr>
        <w:rPr>
          <w:rFonts w:ascii="Times New Roman" w:hAnsi="Times New Roman"/>
          <w:sz w:val="24"/>
        </w:rPr>
      </w:pPr>
    </w:p>
    <w:p w:rsidRPr="006E1691" w:rsidR="006E1691" w:rsidP="006E1691" w:rsidRDefault="006E1691">
      <w:pPr>
        <w:rPr>
          <w:rFonts w:ascii="Times New Roman" w:hAnsi="Times New Roman"/>
          <w:sz w:val="24"/>
        </w:rPr>
      </w:pPr>
    </w:p>
    <w:p w:rsidRPr="006E1691" w:rsidR="006E1691" w:rsidP="006E1691" w:rsidRDefault="006E1691">
      <w:pPr>
        <w:ind w:firstLine="284"/>
        <w:rPr>
          <w:rFonts w:ascii="Times New Roman" w:hAnsi="Times New Roman"/>
          <w:sz w:val="24"/>
        </w:rPr>
      </w:pPr>
      <w:r w:rsidRPr="006E1691">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6E1691" w:rsidR="006E1691" w:rsidP="006E1691" w:rsidRDefault="006E1691">
      <w:pPr>
        <w:rPr>
          <w:rFonts w:ascii="Times New Roman" w:hAnsi="Times New Roman"/>
          <w:sz w:val="24"/>
        </w:rPr>
      </w:pPr>
    </w:p>
    <w:p w:rsidRPr="006E1691" w:rsidR="006E1691" w:rsidP="006E1691" w:rsidRDefault="006E1691">
      <w:pPr>
        <w:rPr>
          <w:rFonts w:ascii="Times New Roman" w:hAnsi="Times New Roman"/>
          <w:sz w:val="24"/>
        </w:rPr>
      </w:pPr>
      <w:r>
        <w:rPr>
          <w:rFonts w:ascii="Times New Roman" w:hAnsi="Times New Roman"/>
          <w:sz w:val="24"/>
        </w:rPr>
        <w:t>Gegeven</w:t>
      </w:r>
    </w:p>
    <w:p w:rsidRPr="006E1691" w:rsidR="006E1691" w:rsidP="006E1691" w:rsidRDefault="006E1691">
      <w:pPr>
        <w:rPr>
          <w:rFonts w:ascii="Times New Roman" w:hAnsi="Times New Roman"/>
          <w:sz w:val="24"/>
        </w:rPr>
      </w:pPr>
    </w:p>
    <w:p w:rsidRPr="006E1691" w:rsidR="006E1691" w:rsidP="006E1691" w:rsidRDefault="006E1691">
      <w:pPr>
        <w:rPr>
          <w:rFonts w:ascii="Times New Roman" w:hAnsi="Times New Roman"/>
          <w:sz w:val="24"/>
        </w:rPr>
      </w:pPr>
    </w:p>
    <w:p w:rsidRPr="006E1691" w:rsidR="006E1691" w:rsidP="006E1691" w:rsidRDefault="006E1691">
      <w:pPr>
        <w:rPr>
          <w:rFonts w:ascii="Times New Roman" w:hAnsi="Times New Roman"/>
          <w:sz w:val="24"/>
        </w:rPr>
      </w:pPr>
    </w:p>
    <w:p w:rsidR="006E1691" w:rsidP="006E1691" w:rsidRDefault="006E1691">
      <w:pPr>
        <w:rPr>
          <w:rFonts w:ascii="Times New Roman" w:hAnsi="Times New Roman"/>
          <w:sz w:val="24"/>
        </w:rPr>
      </w:pPr>
    </w:p>
    <w:p w:rsidR="006E1691" w:rsidP="006E1691" w:rsidRDefault="006E1691">
      <w:pPr>
        <w:rPr>
          <w:rFonts w:ascii="Times New Roman" w:hAnsi="Times New Roman"/>
          <w:sz w:val="24"/>
        </w:rPr>
      </w:pPr>
    </w:p>
    <w:p w:rsidR="006E1691" w:rsidP="006E1691" w:rsidRDefault="006E1691">
      <w:pPr>
        <w:rPr>
          <w:rFonts w:ascii="Times New Roman" w:hAnsi="Times New Roman"/>
          <w:sz w:val="24"/>
        </w:rPr>
      </w:pPr>
    </w:p>
    <w:p w:rsidR="006E1691" w:rsidP="006E1691" w:rsidRDefault="006E1691">
      <w:pPr>
        <w:rPr>
          <w:rFonts w:ascii="Times New Roman" w:hAnsi="Times New Roman"/>
          <w:sz w:val="24"/>
        </w:rPr>
      </w:pPr>
    </w:p>
    <w:p w:rsidR="006E1691" w:rsidP="006E1691" w:rsidRDefault="006E1691">
      <w:pPr>
        <w:rPr>
          <w:rFonts w:ascii="Times New Roman" w:hAnsi="Times New Roman"/>
          <w:sz w:val="24"/>
        </w:rPr>
      </w:pPr>
    </w:p>
    <w:p w:rsidRPr="006E1691" w:rsidR="006E1691" w:rsidP="006E1691" w:rsidRDefault="006E1691">
      <w:pPr>
        <w:rPr>
          <w:rFonts w:ascii="Times New Roman" w:hAnsi="Times New Roman"/>
          <w:sz w:val="24"/>
        </w:rPr>
      </w:pPr>
    </w:p>
    <w:p w:rsidRPr="006E1691" w:rsidR="006E1691" w:rsidP="006E1691" w:rsidRDefault="006E1691">
      <w:pPr>
        <w:rPr>
          <w:rFonts w:ascii="Times New Roman" w:hAnsi="Times New Roman"/>
          <w:sz w:val="24"/>
        </w:rPr>
      </w:pPr>
      <w:r w:rsidRPr="006E1691">
        <w:rPr>
          <w:rFonts w:ascii="Times New Roman" w:hAnsi="Times New Roman"/>
          <w:sz w:val="24"/>
        </w:rPr>
        <w:t>De Staatssecretaris van Volksgezondheid,</w:t>
      </w:r>
      <w:r>
        <w:rPr>
          <w:rFonts w:ascii="Times New Roman" w:hAnsi="Times New Roman"/>
          <w:sz w:val="24"/>
        </w:rPr>
        <w:t xml:space="preserve"> </w:t>
      </w:r>
      <w:r w:rsidRPr="006E1691">
        <w:rPr>
          <w:rFonts w:ascii="Times New Roman" w:hAnsi="Times New Roman"/>
          <w:sz w:val="24"/>
        </w:rPr>
        <w:t>Welzijn en Sport,</w:t>
      </w:r>
    </w:p>
    <w:p w:rsidRPr="006E1691" w:rsidR="006E1691" w:rsidP="006E1691" w:rsidRDefault="006E1691">
      <w:pPr>
        <w:rPr>
          <w:rFonts w:ascii="Times New Roman" w:hAnsi="Times New Roman"/>
          <w:sz w:val="24"/>
        </w:rPr>
      </w:pPr>
    </w:p>
    <w:p w:rsidRPr="006E1691" w:rsidR="006E1691" w:rsidP="006E1691" w:rsidRDefault="006E1691">
      <w:pPr>
        <w:rPr>
          <w:rFonts w:ascii="Times New Roman" w:hAnsi="Times New Roman"/>
          <w:sz w:val="24"/>
        </w:rPr>
      </w:pPr>
    </w:p>
    <w:p w:rsidRPr="006E1691" w:rsidR="006E1691" w:rsidP="006E1691" w:rsidRDefault="006E1691">
      <w:pPr>
        <w:rPr>
          <w:rFonts w:ascii="Times New Roman" w:hAnsi="Times New Roman"/>
          <w:sz w:val="24"/>
        </w:rPr>
      </w:pPr>
    </w:p>
    <w:p w:rsidRPr="006E1691" w:rsidR="006E1691" w:rsidP="006E1691" w:rsidRDefault="006E1691">
      <w:pPr>
        <w:rPr>
          <w:rFonts w:ascii="Times New Roman" w:hAnsi="Times New Roman"/>
          <w:sz w:val="24"/>
        </w:rPr>
      </w:pPr>
    </w:p>
    <w:p w:rsidRPr="006E1691" w:rsidR="006E1691" w:rsidP="006E1691" w:rsidRDefault="006E1691">
      <w:pPr>
        <w:rPr>
          <w:rFonts w:ascii="Times New Roman" w:hAnsi="Times New Roman"/>
          <w:sz w:val="24"/>
        </w:rPr>
      </w:pPr>
    </w:p>
    <w:p w:rsidRPr="006E1691" w:rsidR="006E1691" w:rsidP="006E1691" w:rsidRDefault="006E1691">
      <w:pPr>
        <w:rPr>
          <w:rFonts w:ascii="Times New Roman" w:hAnsi="Times New Roman"/>
          <w:sz w:val="24"/>
        </w:rPr>
      </w:pPr>
    </w:p>
    <w:p w:rsidRPr="006E1691" w:rsidR="006E1691" w:rsidP="006E1691" w:rsidRDefault="006E1691">
      <w:pPr>
        <w:rPr>
          <w:rFonts w:ascii="Times New Roman" w:hAnsi="Times New Roman"/>
          <w:sz w:val="24"/>
        </w:rPr>
      </w:pPr>
    </w:p>
    <w:p w:rsidR="006E1691" w:rsidP="006E1691" w:rsidRDefault="006E1691">
      <w:pPr>
        <w:rPr>
          <w:rFonts w:ascii="Times New Roman" w:hAnsi="Times New Roman"/>
          <w:sz w:val="24"/>
        </w:rPr>
      </w:pPr>
    </w:p>
    <w:p w:rsidRPr="006E1691" w:rsidR="006E1691" w:rsidP="006E1691" w:rsidRDefault="006E1691">
      <w:pPr>
        <w:rPr>
          <w:rFonts w:ascii="Times New Roman" w:hAnsi="Times New Roman"/>
          <w:sz w:val="24"/>
        </w:rPr>
      </w:pPr>
    </w:p>
    <w:p w:rsidRPr="006E1691" w:rsidR="006E1691" w:rsidP="006E1691" w:rsidRDefault="006E1691">
      <w:pPr>
        <w:rPr>
          <w:rFonts w:ascii="Times New Roman" w:hAnsi="Times New Roman"/>
          <w:sz w:val="24"/>
        </w:rPr>
      </w:pPr>
      <w:r w:rsidRPr="006E1691">
        <w:rPr>
          <w:rFonts w:ascii="Times New Roman" w:hAnsi="Times New Roman"/>
          <w:sz w:val="24"/>
        </w:rPr>
        <w:t>De Minister van Volksgezondheid, Welzijn en Sport,</w:t>
      </w:r>
    </w:p>
    <w:p w:rsidRPr="006E1691" w:rsidR="006E1691" w:rsidP="006E1691" w:rsidRDefault="006E1691">
      <w:pPr>
        <w:rPr>
          <w:rFonts w:ascii="Times New Roman" w:hAnsi="Times New Roman"/>
          <w:sz w:val="24"/>
        </w:rPr>
      </w:pPr>
    </w:p>
    <w:p w:rsidRPr="006E1691" w:rsidR="006E1691" w:rsidP="006E1691" w:rsidRDefault="006E1691">
      <w:pPr>
        <w:rPr>
          <w:rFonts w:ascii="Times New Roman" w:hAnsi="Times New Roman"/>
          <w:sz w:val="24"/>
        </w:rPr>
      </w:pPr>
    </w:p>
    <w:p w:rsidRPr="006E1691" w:rsidR="006E1691" w:rsidP="006E1691" w:rsidRDefault="006E1691">
      <w:pPr>
        <w:rPr>
          <w:rFonts w:ascii="Times New Roman" w:hAnsi="Times New Roman"/>
          <w:sz w:val="24"/>
        </w:rPr>
      </w:pPr>
    </w:p>
    <w:p w:rsidRPr="006E1691" w:rsidR="006E1691" w:rsidP="006E1691" w:rsidRDefault="006E1691">
      <w:pPr>
        <w:rPr>
          <w:rFonts w:ascii="Times New Roman" w:hAnsi="Times New Roman"/>
          <w:sz w:val="24"/>
        </w:rPr>
      </w:pPr>
    </w:p>
    <w:p w:rsidRPr="006E1691" w:rsidR="006E1691" w:rsidP="006E1691" w:rsidRDefault="006E1691">
      <w:pPr>
        <w:rPr>
          <w:rFonts w:ascii="Times New Roman" w:hAnsi="Times New Roman"/>
          <w:sz w:val="24"/>
        </w:rPr>
      </w:pPr>
    </w:p>
    <w:p w:rsidRPr="006E1691" w:rsidR="006E1691" w:rsidP="006E1691" w:rsidRDefault="006E1691">
      <w:pPr>
        <w:rPr>
          <w:rFonts w:ascii="Times New Roman" w:hAnsi="Times New Roman"/>
          <w:sz w:val="24"/>
        </w:rPr>
      </w:pPr>
    </w:p>
    <w:p w:rsidRPr="006E1691" w:rsidR="006E1691" w:rsidP="006E1691" w:rsidRDefault="006E1691">
      <w:pPr>
        <w:rPr>
          <w:rFonts w:ascii="Times New Roman" w:hAnsi="Times New Roman"/>
          <w:sz w:val="24"/>
        </w:rPr>
      </w:pPr>
    </w:p>
    <w:p w:rsidR="006E1691" w:rsidP="006E1691" w:rsidRDefault="006E1691">
      <w:pPr>
        <w:rPr>
          <w:rFonts w:ascii="Times New Roman" w:hAnsi="Times New Roman"/>
          <w:sz w:val="24"/>
        </w:rPr>
      </w:pPr>
    </w:p>
    <w:p w:rsidRPr="006E1691" w:rsidR="006E1691" w:rsidP="006E1691" w:rsidRDefault="006E1691">
      <w:pPr>
        <w:rPr>
          <w:rFonts w:ascii="Times New Roman" w:hAnsi="Times New Roman"/>
          <w:sz w:val="24"/>
        </w:rPr>
      </w:pPr>
    </w:p>
    <w:p w:rsidR="0062036E" w:rsidP="0062036E" w:rsidRDefault="006E1691">
      <w:pPr>
        <w:rPr>
          <w:rFonts w:ascii="Times New Roman" w:hAnsi="Times New Roman"/>
          <w:sz w:val="24"/>
        </w:rPr>
      </w:pPr>
      <w:r w:rsidRPr="006E1691">
        <w:rPr>
          <w:rFonts w:ascii="Times New Roman" w:hAnsi="Times New Roman"/>
          <w:sz w:val="24"/>
        </w:rPr>
        <w:t>De Minister voor Rechtsbescherming,</w:t>
      </w:r>
    </w:p>
    <w:sectPr w:rsidR="0062036E"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691" w:rsidRDefault="006E1691">
      <w:pPr>
        <w:spacing w:line="20" w:lineRule="exact"/>
      </w:pPr>
    </w:p>
  </w:endnote>
  <w:endnote w:type="continuationSeparator" w:id="0">
    <w:p w:rsidR="006E1691" w:rsidRDefault="006E1691">
      <w:pPr>
        <w:pStyle w:val="Amendement"/>
      </w:pPr>
      <w:r>
        <w:rPr>
          <w:b w:val="0"/>
          <w:bCs w:val="0"/>
        </w:rPr>
        <w:t xml:space="preserve"> </w:t>
      </w:r>
    </w:p>
  </w:endnote>
  <w:endnote w:type="continuationNotice" w:id="1">
    <w:p w:rsidR="006E1691" w:rsidRDefault="006E1691">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8512A8">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691" w:rsidRDefault="006E1691">
      <w:pPr>
        <w:pStyle w:val="Amendement"/>
      </w:pPr>
      <w:r>
        <w:rPr>
          <w:b w:val="0"/>
          <w:bCs w:val="0"/>
        </w:rPr>
        <w:separator/>
      </w:r>
    </w:p>
  </w:footnote>
  <w:footnote w:type="continuationSeparator" w:id="0">
    <w:p w:rsidR="006E1691" w:rsidRDefault="006E16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691"/>
    <w:rsid w:val="00012DBE"/>
    <w:rsid w:val="000A1D81"/>
    <w:rsid w:val="00111ED3"/>
    <w:rsid w:val="001C190E"/>
    <w:rsid w:val="002168F4"/>
    <w:rsid w:val="002A727C"/>
    <w:rsid w:val="005D2707"/>
    <w:rsid w:val="00606255"/>
    <w:rsid w:val="0062036E"/>
    <w:rsid w:val="006B607A"/>
    <w:rsid w:val="006E1691"/>
    <w:rsid w:val="007D451C"/>
    <w:rsid w:val="007D7F53"/>
    <w:rsid w:val="00826224"/>
    <w:rsid w:val="008512A8"/>
    <w:rsid w:val="00856A2C"/>
    <w:rsid w:val="00925AA1"/>
    <w:rsid w:val="00930A23"/>
    <w:rsid w:val="009C7354"/>
    <w:rsid w:val="009E6D7F"/>
    <w:rsid w:val="00A11E73"/>
    <w:rsid w:val="00A2521E"/>
    <w:rsid w:val="00AE436A"/>
    <w:rsid w:val="00C135B1"/>
    <w:rsid w:val="00C92DF8"/>
    <w:rsid w:val="00CB3578"/>
    <w:rsid w:val="00D20AFA"/>
    <w:rsid w:val="00D55648"/>
    <w:rsid w:val="00DE390B"/>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1ED484"/>
  <w15:docId w15:val="{2CBA13BE-87EC-4E1B-B488-CA5FBC070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vmp">
    <w:name w:val="avmp"/>
    <w:rsid w:val="0062036E"/>
  </w:style>
  <w:style w:type="paragraph" w:styleId="Ballontekst">
    <w:name w:val="Balloon Text"/>
    <w:basedOn w:val="Standaard"/>
    <w:link w:val="BallontekstChar"/>
    <w:semiHidden/>
    <w:unhideWhenUsed/>
    <w:rsid w:val="0062036E"/>
    <w:rPr>
      <w:rFonts w:ascii="Segoe UI" w:hAnsi="Segoe UI" w:cs="Segoe UI"/>
      <w:sz w:val="18"/>
      <w:szCs w:val="18"/>
    </w:rPr>
  </w:style>
  <w:style w:type="character" w:customStyle="1" w:styleId="BallontekstChar">
    <w:name w:val="Ballontekst Char"/>
    <w:basedOn w:val="Standaardalinea-lettertype"/>
    <w:link w:val="Ballontekst"/>
    <w:semiHidden/>
    <w:rsid w:val="006203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1374</ap:Words>
  <ap:Characters>7451</ap:Characters>
  <ap:DocSecurity>0</ap:DocSecurity>
  <ap:Lines>62</ap:Lines>
  <ap:Paragraphs>17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8808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2020-09-17T13:17:00.0000000Z</lastPrinted>
  <dcterms:created xsi:type="dcterms:W3CDTF">2020-09-17T13:29:00.0000000Z</dcterms:created>
  <dcterms:modified xsi:type="dcterms:W3CDTF">2020-09-17T13:29:00.0000000Z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0x010100C02F40D404BC6A45A295735124F8BD89</vt:lpwstr>
  </property>
</Properties>
</file>