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2110" w:rsidR="00F2292B" w:rsidP="00F2292B" w:rsidRDefault="00F2292B">
      <w:pPr>
        <w:spacing w:before="300" w:after="300"/>
        <w:rPr>
          <w:b/>
        </w:rPr>
      </w:pPr>
      <w:r w:rsidRPr="00B32110">
        <w:rPr>
          <w:b/>
        </w:rPr>
        <w:t>Hamerstukken</w:t>
      </w:r>
    </w:p>
    <w:p w:rsidR="00F2292B" w:rsidP="00F2292B" w:rsidRDefault="00F2292B">
      <w:pPr>
        <w:spacing w:before="300" w:after="300"/>
      </w:pPr>
      <w:r>
        <w:t>Aan de orde is de behandeling van:</w:t>
      </w:r>
    </w:p>
    <w:p w:rsidR="00F2292B" w:rsidP="00F2292B" w:rsidRDefault="00F2292B">
      <w:pPr>
        <w:spacing w:before="300" w:after="300"/>
        <w:rPr>
          <w:b/>
        </w:rPr>
      </w:pPr>
      <w:r>
        <w:br/>
      </w:r>
      <w:r>
        <w:rPr>
          <w:b/>
        </w:rPr>
        <w:t xml:space="preserve">- het wetsvoorstel Wijziging van de Wet op het financieel toezicht, de Wet ter voorkoming van witwassen en financieren van terrorisme, de Wet </w:t>
      </w:r>
      <w:proofErr w:type="gramStart"/>
      <w:r>
        <w:rPr>
          <w:b/>
        </w:rPr>
        <w:t>toezicht  trustkantoren</w:t>
      </w:r>
      <w:proofErr w:type="gramEnd"/>
      <w:r>
        <w:rPr>
          <w:b/>
        </w:rPr>
        <w:t xml:space="preserve"> 2018 en enige andere wetten in verband met het herstel van gebreken en omissies bij de implementatie van Europese regelgeving op het terrein van de financiële markten (Herstelwet financiële markten 2020) (</w:t>
      </w:r>
      <w:bookmarkStart w:name="_GoBack" w:id="0"/>
      <w:r>
        <w:rPr>
          <w:b/>
        </w:rPr>
        <w:t>35440</w:t>
      </w:r>
      <w:bookmarkEnd w:id="0"/>
      <w:r>
        <w:rPr>
          <w:b/>
        </w:rPr>
        <w:t>);</w:t>
      </w:r>
    </w:p>
    <w:p w:rsidR="00F2292B" w:rsidP="00F2292B" w:rsidRDefault="00F2292B">
      <w:pPr>
        <w:spacing w:before="300" w:after="300"/>
      </w:pPr>
      <w:r>
        <w:t>Deze wetsvoorstellen worden zonder beraadslaging en, na goedkeuring van de onderdelen, zonder stemming aangenomen.</w:t>
      </w:r>
    </w:p>
    <w:p w:rsidR="00A42821" w:rsidRDefault="00F2292B"/>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2B"/>
    <w:rsid w:val="000437B0"/>
    <w:rsid w:val="00167996"/>
    <w:rsid w:val="001846F3"/>
    <w:rsid w:val="004A393E"/>
    <w:rsid w:val="00833331"/>
    <w:rsid w:val="0086754D"/>
    <w:rsid w:val="00D86D27"/>
    <w:rsid w:val="00DF28EE"/>
    <w:rsid w:val="00F22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B4D71-DB40-4141-90B4-9EAD84E9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2292B"/>
    <w:rPr>
      <w:rFonts w:ascii="Verdana" w:eastAsiaTheme="minorEastAsia" w:hAnsi="Verdana" w:cs="Verdana"/>
      <w:color w:val="333333"/>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461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2020-09-18T06:39:00.0000000Z</dcterms:created>
  <dcterms:modified xsi:type="dcterms:W3CDTF">2020-09-18T06:40:00.0000000Z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