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3E" w:rsidP="0068313E" w:rsidRDefault="00BF3DA3" w14:paraId="6B580D47" w14:textId="77777777">
      <w:pPr>
        <w:tabs>
          <w:tab w:val="left" w:pos="426"/>
        </w:tabs>
      </w:pPr>
      <w:r>
        <w:t>Geachte Voorzitter,</w:t>
      </w:r>
    </w:p>
    <w:p w:rsidR="00BF3DA3" w:rsidP="0068313E" w:rsidRDefault="00BF3DA3" w14:paraId="2C0252CE" w14:textId="77777777">
      <w:pPr>
        <w:tabs>
          <w:tab w:val="left" w:pos="426"/>
        </w:tabs>
      </w:pPr>
    </w:p>
    <w:p w:rsidR="004704B3" w:rsidP="0068313E" w:rsidRDefault="00B44758" w14:paraId="702F85F8" w14:textId="77777777">
      <w:pPr>
        <w:tabs>
          <w:tab w:val="left" w:pos="360"/>
          <w:tab w:val="left" w:pos="2160"/>
          <w:tab w:val="left" w:pos="4320"/>
          <w:tab w:val="left" w:pos="6480"/>
        </w:tabs>
      </w:pPr>
      <w:r>
        <w:t>Hierbij bied ik u</w:t>
      </w:r>
      <w:r w:rsidR="00BF3DA3">
        <w:t>,</w:t>
      </w:r>
      <w:r>
        <w:t xml:space="preserve"> mede namens de </w:t>
      </w:r>
      <w:r w:rsidR="00BF3DA3">
        <w:t>m</w:t>
      </w:r>
      <w:r>
        <w:t xml:space="preserve">inister van Justitie en Veiligheid en de </w:t>
      </w:r>
      <w:r w:rsidR="00BF3DA3">
        <w:t>m</w:t>
      </w:r>
      <w:r>
        <w:t>inister voor Buitenlandse Handel en Ontwikkelingssamenwerking</w:t>
      </w:r>
      <w:r w:rsidR="00BF3DA3">
        <w:t>,</w:t>
      </w:r>
      <w:r>
        <w:t xml:space="preserve"> de n</w:t>
      </w:r>
      <w:r w:rsidRPr="0087211F">
        <w:t>ota naar aanleiding van het verslag</w:t>
      </w:r>
      <w:r>
        <w:t xml:space="preserve"> inzake het bovenvermelde voorstel aan.</w:t>
      </w:r>
    </w:p>
    <w:p w:rsidR="004704B3" w:rsidP="0068313E" w:rsidRDefault="004704B3" w14:paraId="6A3372D4" w14:textId="77777777">
      <w:pPr>
        <w:tabs>
          <w:tab w:val="left" w:pos="426"/>
        </w:tabs>
      </w:pPr>
    </w:p>
    <w:p w:rsidR="00961018" w:rsidP="0068313E" w:rsidRDefault="00961018" w14:paraId="52C9130B" w14:textId="77777777">
      <w:pPr>
        <w:tabs>
          <w:tab w:val="left" w:pos="426"/>
        </w:tabs>
      </w:pPr>
    </w:p>
    <w:p w:rsidR="00BF3DA3" w:rsidP="0068313E" w:rsidRDefault="00BF3DA3" w14:paraId="06EC79A5" w14:textId="77777777">
      <w:pPr>
        <w:tabs>
          <w:tab w:val="left" w:pos="426"/>
        </w:tabs>
      </w:pPr>
    </w:p>
    <w:p w:rsidR="00BF3DA3" w:rsidP="0068313E" w:rsidRDefault="00BF3DA3" w14:paraId="390370F4" w14:textId="77777777">
      <w:pPr>
        <w:tabs>
          <w:tab w:val="left" w:pos="426"/>
        </w:tabs>
      </w:pPr>
      <w:r>
        <w:t>Eric Wiebes</w:t>
      </w:r>
    </w:p>
    <w:p w:rsidR="00402CD4" w:rsidP="0068313E" w:rsidRDefault="00B44758" w14:paraId="54111B74" w14:textId="77777777">
      <w:pPr>
        <w:tabs>
          <w:tab w:val="left" w:pos="360"/>
          <w:tab w:val="left" w:pos="2160"/>
          <w:tab w:val="left" w:pos="4320"/>
          <w:tab w:val="left" w:pos="6480"/>
        </w:tabs>
      </w:pPr>
      <w:r w:rsidRPr="00BE7CD7">
        <w:t>Minister van Economische Zaken en Klimaat</w:t>
      </w:r>
    </w:p>
    <w:p w:rsidRPr="00097AE2" w:rsidR="006B22D4" w:rsidP="00FF153B" w:rsidRDefault="006B22D4" w14:paraId="2F5710AD" w14:textId="77777777">
      <w:pPr>
        <w:tabs>
          <w:tab w:val="left" w:pos="360"/>
          <w:tab w:val="left" w:pos="2160"/>
          <w:tab w:val="left" w:pos="4320"/>
          <w:tab w:val="left" w:pos="6480"/>
        </w:tabs>
      </w:pPr>
    </w:p>
    <w:p w:rsidR="004704B3" w:rsidP="00402CD4" w:rsidRDefault="004704B3" w14:paraId="3A278707" w14:textId="77777777">
      <w:pPr>
        <w:spacing w:line="240" w:lineRule="auto"/>
      </w:pPr>
    </w:p>
    <w:sectPr w:rsidR="004704B3"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CE53" w14:textId="77777777" w:rsidR="00766062" w:rsidRDefault="00766062">
      <w:pPr>
        <w:spacing w:line="240" w:lineRule="auto"/>
      </w:pPr>
      <w:r>
        <w:separator/>
      </w:r>
    </w:p>
  </w:endnote>
  <w:endnote w:type="continuationSeparator" w:id="0">
    <w:p w14:paraId="67455EF0" w14:textId="77777777" w:rsidR="00766062" w:rsidRDefault="00766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90BB" w14:textId="77777777" w:rsidR="00302858" w:rsidRDefault="003028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FE7F" w14:textId="77777777"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78B6" w14:paraId="08C3C102" w14:textId="77777777" w:rsidTr="00CA6A25">
      <w:trPr>
        <w:trHeight w:hRule="exact" w:val="240"/>
      </w:trPr>
      <w:tc>
        <w:tcPr>
          <w:tcW w:w="7601" w:type="dxa"/>
          <w:shd w:val="clear" w:color="auto" w:fill="auto"/>
        </w:tcPr>
        <w:p w14:paraId="6E052606" w14:textId="77777777" w:rsidR="00074F10" w:rsidRDefault="00074F10" w:rsidP="003F1F6B">
          <w:pPr>
            <w:pStyle w:val="Huisstijl-Rubricering"/>
          </w:pPr>
        </w:p>
      </w:tc>
      <w:tc>
        <w:tcPr>
          <w:tcW w:w="2156" w:type="dxa"/>
        </w:tcPr>
        <w:p w14:paraId="5690B6DB" w14:textId="77777777" w:rsidR="00074F10" w:rsidRPr="00645414" w:rsidRDefault="00B4475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t>van</w:t>
          </w:r>
          <w:r w:rsidRPr="00645414">
            <w:t xml:space="preserve"> </w:t>
          </w:r>
          <w:r w:rsidR="00402CD4">
            <w:fldChar w:fldCharType="begin"/>
          </w:r>
          <w:r>
            <w:instrText xml:space="preserve"> SECTIONPAGES   \* MERGEFORMAT </w:instrText>
          </w:r>
          <w:r w:rsidR="00402CD4">
            <w:fldChar w:fldCharType="separate"/>
          </w:r>
          <w:r w:rsidR="00402CD4">
            <w:t>2</w:t>
          </w:r>
          <w:r w:rsidR="00402CD4">
            <w:fldChar w:fldCharType="end"/>
          </w:r>
        </w:p>
      </w:tc>
    </w:tr>
  </w:tbl>
  <w:p w14:paraId="58D02E36" w14:textId="77777777"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78B6" w14:paraId="1AEF94C8" w14:textId="77777777" w:rsidTr="00CA6A25">
      <w:trPr>
        <w:trHeight w:hRule="exact" w:val="240"/>
      </w:trPr>
      <w:tc>
        <w:tcPr>
          <w:tcW w:w="7601" w:type="dxa"/>
          <w:shd w:val="clear" w:color="auto" w:fill="auto"/>
        </w:tcPr>
        <w:p w14:paraId="1520F59F" w14:textId="77777777" w:rsidR="00074F10" w:rsidRDefault="00074F10" w:rsidP="008C356D">
          <w:pPr>
            <w:pStyle w:val="Huisstijl-Rubricering"/>
          </w:pPr>
        </w:p>
      </w:tc>
      <w:tc>
        <w:tcPr>
          <w:tcW w:w="2170" w:type="dxa"/>
        </w:tcPr>
        <w:p w14:paraId="2C7B8D7C" w14:textId="10F1CBDB" w:rsidR="00074F10" w:rsidRPr="00ED539E" w:rsidRDefault="00B4475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13B1F">
            <w:t>1</w:t>
          </w:r>
          <w:r w:rsidRPr="00645414">
            <w:fldChar w:fldCharType="end"/>
          </w:r>
          <w:r w:rsidRPr="00ED539E">
            <w:rPr>
              <w:rStyle w:val="Huisstijl-GegevenCharChar"/>
            </w:rPr>
            <w:t xml:space="preserve"> </w:t>
          </w:r>
          <w:r>
            <w:t>van</w:t>
          </w:r>
          <w:r w:rsidRPr="00ED539E">
            <w:t xml:space="preserve"> </w:t>
          </w:r>
          <w:r w:rsidR="0054720B">
            <w:fldChar w:fldCharType="begin"/>
          </w:r>
          <w:r>
            <w:instrText xml:space="preserve"> SECTIONPAGES   \* MERGEFORMAT </w:instrText>
          </w:r>
          <w:r w:rsidR="0054720B">
            <w:fldChar w:fldCharType="separate"/>
          </w:r>
          <w:r w:rsidR="00766062">
            <w:t>1</w:t>
          </w:r>
          <w:r w:rsidR="0054720B">
            <w:fldChar w:fldCharType="end"/>
          </w:r>
        </w:p>
      </w:tc>
    </w:tr>
  </w:tbl>
  <w:p w14:paraId="742B821D" w14:textId="77777777" w:rsidR="00074F10" w:rsidRPr="00BC3B53" w:rsidRDefault="00074F10" w:rsidP="008C356D">
    <w:pPr>
      <w:pStyle w:val="Voettekst"/>
      <w:spacing w:line="240" w:lineRule="auto"/>
      <w:rPr>
        <w:sz w:val="2"/>
        <w:szCs w:val="2"/>
      </w:rPr>
    </w:pPr>
  </w:p>
  <w:p w14:paraId="442B7AFC"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CF316" w14:textId="77777777" w:rsidR="00766062" w:rsidRDefault="00766062">
      <w:pPr>
        <w:spacing w:line="240" w:lineRule="auto"/>
      </w:pPr>
      <w:r>
        <w:separator/>
      </w:r>
    </w:p>
  </w:footnote>
  <w:footnote w:type="continuationSeparator" w:id="0">
    <w:p w14:paraId="11F2881D" w14:textId="77777777" w:rsidR="00766062" w:rsidRDefault="00766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EAA4" w14:textId="77777777" w:rsidR="00302858" w:rsidRDefault="003028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78B6" w14:paraId="46CF167F" w14:textId="77777777" w:rsidTr="00A50CF6">
      <w:tc>
        <w:tcPr>
          <w:tcW w:w="2156" w:type="dxa"/>
          <w:shd w:val="clear" w:color="auto" w:fill="auto"/>
        </w:tcPr>
        <w:p w14:paraId="286F32A9" w14:textId="77777777" w:rsidR="00074F10" w:rsidRPr="005819CE" w:rsidRDefault="00B44758" w:rsidP="00811294">
          <w:pPr>
            <w:pStyle w:val="Huisstijl-Kopje"/>
          </w:pPr>
          <w:r>
            <w:t>Ons kenmerk</w:t>
          </w:r>
        </w:p>
        <w:p w14:paraId="4CF75044" w14:textId="77777777" w:rsidR="00074F10" w:rsidRPr="005819CE" w:rsidRDefault="00B44758" w:rsidP="00A50CF6">
          <w:pPr>
            <w:pStyle w:val="Huisstijl-Gegeven"/>
          </w:pPr>
          <w:r>
            <w:t xml:space="preserve">WJZ / </w:t>
          </w:r>
          <w:sdt>
            <w:sdtPr>
              <w:alias w:val="documentId"/>
              <w:id w:val="-1050843005"/>
              <w:lock w:val="sdtContentLocked"/>
              <w:placeholder>
                <w:docPart w:val="DefaultPlaceholder_-1854013440"/>
              </w:placeholder>
            </w:sdtPr>
            <w:sdtEndPr/>
            <w:sdtContent>
              <w:fldSimple w:instr=" DOCPROPERTY  &quot;documentId&quot;  \* MERGEFORMAT ">
                <w:r w:rsidR="00402CD4">
                  <w:t>20217857</w:t>
                </w:r>
              </w:fldSimple>
            </w:sdtContent>
          </w:sdt>
        </w:p>
      </w:tc>
    </w:tr>
  </w:tbl>
  <w:p w14:paraId="119EDF28"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3878B6" w14:paraId="376D6D5E" w14:textId="77777777" w:rsidTr="00A50CF6">
      <w:trPr>
        <w:trHeight w:hRule="exact" w:val="400"/>
      </w:trPr>
      <w:tc>
        <w:tcPr>
          <w:tcW w:w="7380" w:type="dxa"/>
          <w:shd w:val="clear" w:color="auto" w:fill="auto"/>
        </w:tcPr>
        <w:p w14:paraId="16E3ACEB" w14:textId="77777777" w:rsidR="00074F10" w:rsidRPr="00275984" w:rsidRDefault="00074F10" w:rsidP="00A50CF6">
          <w:pPr>
            <w:spacing w:line="240" w:lineRule="auto"/>
            <w:rPr>
              <w:sz w:val="12"/>
              <w:szCs w:val="12"/>
            </w:rPr>
          </w:pPr>
        </w:p>
      </w:tc>
    </w:tr>
  </w:tbl>
  <w:p w14:paraId="7C097940" w14:textId="77777777" w:rsidR="00074F10" w:rsidRDefault="00074F10" w:rsidP="008C356D"/>
  <w:p w14:paraId="127D7EBE" w14:textId="77777777" w:rsidR="00074F10" w:rsidRPr="00740712" w:rsidRDefault="00074F10" w:rsidP="008C356D"/>
  <w:p w14:paraId="7374077A" w14:textId="77777777" w:rsidR="00074F10" w:rsidRPr="00217880" w:rsidRDefault="00074F10" w:rsidP="008C356D">
    <w:pPr>
      <w:spacing w:line="0" w:lineRule="atLeast"/>
      <w:rPr>
        <w:sz w:val="2"/>
        <w:szCs w:val="2"/>
      </w:rPr>
    </w:pPr>
  </w:p>
  <w:p w14:paraId="454FC5F6" w14:textId="77777777" w:rsidR="00074F10" w:rsidRDefault="00074F10" w:rsidP="004F44C2">
    <w:pPr>
      <w:pStyle w:val="Koptekst"/>
      <w:rPr>
        <w:rFonts w:cs="Verdana-Bold"/>
        <w:b/>
        <w:bCs/>
        <w:smallCaps/>
        <w:szCs w:val="18"/>
      </w:rPr>
    </w:pPr>
  </w:p>
  <w:p w14:paraId="206A44E9" w14:textId="77777777" w:rsidR="00074F10" w:rsidRDefault="00074F10" w:rsidP="004F44C2"/>
  <w:p w14:paraId="27E2709E" w14:textId="77777777" w:rsidR="00074F10" w:rsidRPr="00740712" w:rsidRDefault="00074F10" w:rsidP="004F44C2"/>
  <w:p w14:paraId="35072C4D" w14:textId="77777777"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3878B6" w14:paraId="2F4A8563" w14:textId="77777777" w:rsidTr="00751A6A">
      <w:trPr>
        <w:trHeight w:val="2636"/>
      </w:trPr>
      <w:tc>
        <w:tcPr>
          <w:tcW w:w="737" w:type="dxa"/>
          <w:shd w:val="clear" w:color="auto" w:fill="auto"/>
        </w:tcPr>
        <w:p w14:paraId="4D06C3E2" w14:textId="77777777"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17958BA6" w14:textId="77777777" w:rsidR="00074F10" w:rsidRDefault="00B44758" w:rsidP="00D0609E">
          <w:pPr>
            <w:rPr>
              <w:szCs w:val="18"/>
            </w:rPr>
          </w:pPr>
          <w:r>
            <w:rPr>
              <w:noProof/>
              <w:szCs w:val="18"/>
            </w:rPr>
            <w:drawing>
              <wp:inline distT="0" distB="0" distL="0" distR="0">
                <wp:extent cx="2343051" cy="1584915"/>
                <wp:effectExtent l="0" t="0" r="63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63402"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F1B0AE9" w14:textId="77777777" w:rsidR="00F034D8" w:rsidRDefault="00F034D8" w:rsidP="00F034D8">
          <w:pPr>
            <w:rPr>
              <w:szCs w:val="18"/>
            </w:rPr>
          </w:pPr>
        </w:p>
        <w:p w14:paraId="2B7E81E9" w14:textId="77777777" w:rsidR="00E2409C" w:rsidRDefault="00E2409C"/>
      </w:tc>
    </w:tr>
  </w:tbl>
  <w:p w14:paraId="58EBF437" w14:textId="77777777" w:rsidR="00074F10" w:rsidRDefault="00074F10" w:rsidP="00D0609E">
    <w:pPr>
      <w:framePr w:w="6340" w:h="2750" w:hRule="exact" w:hSpace="180" w:wrap="around" w:vAnchor="page" w:hAnchor="text" w:x="3873" w:y="-140"/>
    </w:pPr>
  </w:p>
  <w:p w14:paraId="6F04C63B"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78B6" w14:paraId="22E32C98" w14:textId="77777777" w:rsidTr="003F7063">
      <w:tc>
        <w:tcPr>
          <w:tcW w:w="2160" w:type="dxa"/>
        </w:tcPr>
        <w:p w14:paraId="2535C6FD" w14:textId="77777777" w:rsidR="003F7063" w:rsidRPr="00F9751C" w:rsidRDefault="00B44758" w:rsidP="003F7063">
          <w:pPr>
            <w:pStyle w:val="Huisstijl-Adres"/>
          </w:pPr>
          <w:r>
            <w:rPr>
              <w:b/>
            </w:rPr>
            <w:t>Directie Wetgeving en Juridische Zaken</w:t>
          </w:r>
          <w:r w:rsidRPr="00F9751C">
            <w:rPr>
              <w:b/>
            </w:rPr>
            <w:br/>
          </w:r>
        </w:p>
        <w:p w14:paraId="1B1F8DA3" w14:textId="77777777" w:rsidR="003F7063" w:rsidRPr="00BE5ED9" w:rsidRDefault="00B44758" w:rsidP="003F7063">
          <w:pPr>
            <w:pStyle w:val="Huisstijl-Adres"/>
          </w:pPr>
          <w:r>
            <w:rPr>
              <w:b/>
            </w:rPr>
            <w:t>Bezoekadres</w:t>
          </w:r>
          <w:r>
            <w:rPr>
              <w:b/>
            </w:rPr>
            <w:br/>
          </w:r>
          <w:r>
            <w:t>Bezuidenhoutseweg 73</w:t>
          </w:r>
          <w:r w:rsidRPr="005819CE">
            <w:br/>
          </w:r>
          <w:r>
            <w:t>2594 AC Den Haag</w:t>
          </w:r>
        </w:p>
        <w:p w14:paraId="248962C2" w14:textId="77777777" w:rsidR="00EF495B" w:rsidRDefault="00B44758" w:rsidP="0098788A">
          <w:pPr>
            <w:pStyle w:val="Huisstijl-Adres"/>
          </w:pPr>
          <w:r>
            <w:rPr>
              <w:b/>
            </w:rPr>
            <w:t>Postadres</w:t>
          </w:r>
          <w:r>
            <w:rPr>
              <w:b/>
            </w:rPr>
            <w:br/>
          </w:r>
          <w:r>
            <w:t>Postbus 20401</w:t>
          </w:r>
          <w:r w:rsidRPr="005819CE">
            <w:br/>
            <w:t>2500 E</w:t>
          </w:r>
          <w:r>
            <w:t>K</w:t>
          </w:r>
          <w:r w:rsidRPr="005819CE">
            <w:t xml:space="preserve"> Den Haag</w:t>
          </w:r>
        </w:p>
        <w:p w14:paraId="459E7D53" w14:textId="77777777" w:rsidR="00EF495B" w:rsidRPr="005B3814" w:rsidRDefault="00B44758" w:rsidP="0098788A">
          <w:pPr>
            <w:pStyle w:val="Huisstijl-Adres"/>
          </w:pPr>
          <w:r>
            <w:rPr>
              <w:b/>
            </w:rPr>
            <w:t>Overheidsidentificatienr</w:t>
          </w:r>
          <w:r>
            <w:rPr>
              <w:b/>
            </w:rPr>
            <w:br/>
          </w:r>
          <w:r w:rsidRPr="005B3814">
            <w:t>00000001003214369000</w:t>
          </w:r>
        </w:p>
        <w:p w14:paraId="6C3AB29D" w14:textId="77777777" w:rsidR="003F7063" w:rsidRPr="004C2ACE" w:rsidRDefault="00B44758" w:rsidP="00BF3DA3">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3878B6" w14:paraId="2E08796B" w14:textId="77777777" w:rsidTr="003F7063">
      <w:tc>
        <w:tcPr>
          <w:tcW w:w="2160" w:type="dxa"/>
        </w:tcPr>
        <w:p w14:paraId="00328AEE" w14:textId="77777777" w:rsidR="003F7063" w:rsidRPr="004C2ACE" w:rsidRDefault="003F7063" w:rsidP="003F7063"/>
      </w:tc>
    </w:tr>
    <w:tr w:rsidR="003878B6" w14:paraId="7CCCF035" w14:textId="77777777" w:rsidTr="003F7063">
      <w:tc>
        <w:tcPr>
          <w:tcW w:w="2160" w:type="dxa"/>
        </w:tcPr>
        <w:p w14:paraId="1626D71D" w14:textId="77777777" w:rsidR="003F7063" w:rsidRPr="00F9751C" w:rsidRDefault="00B44758" w:rsidP="003F7063">
          <w:pPr>
            <w:pStyle w:val="Huisstijl-Kopje"/>
          </w:pPr>
          <w:r w:rsidRPr="00F9751C">
            <w:t>Ons kenmerk</w:t>
          </w:r>
        </w:p>
        <w:p w14:paraId="6B174235" w14:textId="77777777" w:rsidR="003F7063" w:rsidRDefault="00B44758" w:rsidP="003F7063">
          <w:pPr>
            <w:pStyle w:val="Huisstijl-Gegeven"/>
          </w:pPr>
          <w:r>
            <w:t xml:space="preserve">WJZ / </w:t>
          </w:r>
          <w:sdt>
            <w:sdtPr>
              <w:alias w:val="documentId"/>
              <w:id w:val="447366612"/>
              <w:lock w:val="sdtContentLocked"/>
              <w:placeholder>
                <w:docPart w:val="DefaultPlaceholder_-1854013440"/>
              </w:placeholder>
            </w:sdtPr>
            <w:sdtEndPr/>
            <w:sdtContent>
              <w:fldSimple w:instr=" DOCPROPERTY  &quot;documentId&quot;  \* MERGEFORMAT ">
                <w:r w:rsidR="00402CD4">
                  <w:t>20217857</w:t>
                </w:r>
              </w:fldSimple>
            </w:sdtContent>
          </w:sdt>
        </w:p>
        <w:p w14:paraId="7653E0D0" w14:textId="77777777" w:rsidR="003F7063" w:rsidRPr="003F7063" w:rsidRDefault="00B44758" w:rsidP="003F7063">
          <w:pPr>
            <w:pStyle w:val="Huisstijl-NotaGegeven"/>
            <w:rPr>
              <w:b/>
            </w:rPr>
          </w:pPr>
          <w:r w:rsidRPr="003F7063">
            <w:rPr>
              <w:b/>
            </w:rPr>
            <w:t>Bijlage(n)</w:t>
          </w:r>
        </w:p>
        <w:p w14:paraId="0AE48B9E" w14:textId="77777777" w:rsidR="003F7063" w:rsidRPr="00F0379C" w:rsidRDefault="00B44758" w:rsidP="003F7063">
          <w:pPr>
            <w:pStyle w:val="Huisstijl-Gegeven"/>
          </w:pPr>
          <w:r>
            <w:t>1</w:t>
          </w:r>
        </w:p>
      </w:tc>
    </w:tr>
  </w:tbl>
  <w:p w14:paraId="5D2809DA" w14:textId="77777777"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78B6" w14:paraId="29B0E72E" w14:textId="77777777" w:rsidTr="003A7CAB">
      <w:trPr>
        <w:trHeight w:val="400"/>
      </w:trPr>
      <w:tc>
        <w:tcPr>
          <w:tcW w:w="7520" w:type="dxa"/>
          <w:gridSpan w:val="2"/>
          <w:shd w:val="clear" w:color="auto" w:fill="auto"/>
        </w:tcPr>
        <w:p w14:paraId="640EDFE9" w14:textId="77777777" w:rsidR="00074F10" w:rsidRPr="00BC3B53" w:rsidRDefault="00B44758" w:rsidP="00A50CF6">
          <w:pPr>
            <w:pStyle w:val="Huisstijl-Retouradres"/>
          </w:pPr>
          <w:r>
            <w:t>&gt; Retouradres Postbus 20401 2500 EK Den Haag</w:t>
          </w:r>
        </w:p>
      </w:tc>
    </w:tr>
    <w:tr w:rsidR="003878B6" w14:paraId="638ABFCE" w14:textId="77777777" w:rsidTr="003A7CAB">
      <w:trPr>
        <w:cantSplit/>
        <w:trHeight w:hRule="exact" w:val="2440"/>
      </w:trPr>
      <w:tc>
        <w:tcPr>
          <w:tcW w:w="7520" w:type="dxa"/>
          <w:gridSpan w:val="2"/>
          <w:shd w:val="clear" w:color="auto" w:fill="auto"/>
        </w:tcPr>
        <w:p w14:paraId="02A19B05" w14:textId="77777777" w:rsidR="00BF3DA3" w:rsidRDefault="00BF3DA3" w:rsidP="00BF3DA3">
          <w:pPr>
            <w:tabs>
              <w:tab w:val="left" w:pos="5580"/>
            </w:tabs>
            <w:rPr>
              <w:szCs w:val="18"/>
            </w:rPr>
          </w:pPr>
          <w:r>
            <w:rPr>
              <w:szCs w:val="18"/>
            </w:rPr>
            <w:t>De Voorzitter van de Tweede Kamer</w:t>
          </w:r>
        </w:p>
        <w:p w14:paraId="0CC4B0FD" w14:textId="77777777" w:rsidR="00BF3DA3" w:rsidRDefault="00BF3DA3" w:rsidP="00BF3DA3">
          <w:pPr>
            <w:tabs>
              <w:tab w:val="left" w:pos="5580"/>
            </w:tabs>
            <w:rPr>
              <w:szCs w:val="18"/>
            </w:rPr>
          </w:pPr>
          <w:r>
            <w:rPr>
              <w:szCs w:val="18"/>
            </w:rPr>
            <w:t>der Staten-Generaal</w:t>
          </w:r>
        </w:p>
        <w:p w14:paraId="70C686CB" w14:textId="77777777" w:rsidR="00BF3DA3" w:rsidRDefault="00BF3DA3" w:rsidP="00BF3DA3">
          <w:pPr>
            <w:tabs>
              <w:tab w:val="left" w:pos="5580"/>
            </w:tabs>
            <w:rPr>
              <w:szCs w:val="18"/>
            </w:rPr>
          </w:pPr>
          <w:r>
            <w:rPr>
              <w:szCs w:val="18"/>
            </w:rPr>
            <w:t>Binnenhof 4</w:t>
          </w:r>
        </w:p>
        <w:p w14:paraId="0B2E0304" w14:textId="77777777" w:rsidR="00BF3DA3" w:rsidRDefault="00BF3DA3" w:rsidP="00BF3DA3">
          <w:pPr>
            <w:tabs>
              <w:tab w:val="left" w:pos="5580"/>
            </w:tabs>
            <w:rPr>
              <w:szCs w:val="18"/>
            </w:rPr>
          </w:pPr>
          <w:r>
            <w:rPr>
              <w:szCs w:val="18"/>
            </w:rPr>
            <w:t>2513 AA  DEN HAAG</w:t>
          </w:r>
        </w:p>
        <w:p w14:paraId="7F365C95" w14:textId="77777777" w:rsidR="0044233D" w:rsidRPr="00097AE2" w:rsidRDefault="0044233D" w:rsidP="00BF3DA3"/>
      </w:tc>
    </w:tr>
    <w:tr w:rsidR="003878B6" w14:paraId="12426B61" w14:textId="77777777" w:rsidTr="003A7CAB">
      <w:trPr>
        <w:trHeight w:hRule="exact" w:val="400"/>
      </w:trPr>
      <w:tc>
        <w:tcPr>
          <w:tcW w:w="7520" w:type="dxa"/>
          <w:gridSpan w:val="2"/>
          <w:shd w:val="clear" w:color="auto" w:fill="auto"/>
        </w:tcPr>
        <w:p w14:paraId="5CED2F74" w14:textId="77777777" w:rsidR="00074F10" w:rsidRPr="00035E67" w:rsidRDefault="00074F10" w:rsidP="00A50CF6">
          <w:pPr>
            <w:tabs>
              <w:tab w:val="left" w:pos="740"/>
            </w:tabs>
            <w:autoSpaceDE w:val="0"/>
            <w:autoSpaceDN w:val="0"/>
            <w:adjustRightInd w:val="0"/>
            <w:ind w:left="743" w:hanging="743"/>
            <w:rPr>
              <w:rFonts w:cs="Verdana"/>
              <w:szCs w:val="18"/>
            </w:rPr>
          </w:pPr>
        </w:p>
      </w:tc>
    </w:tr>
    <w:tr w:rsidR="003878B6" w14:paraId="3E089B5A" w14:textId="77777777" w:rsidTr="003A7CAB">
      <w:trPr>
        <w:trHeight w:val="240"/>
      </w:trPr>
      <w:tc>
        <w:tcPr>
          <w:tcW w:w="900" w:type="dxa"/>
          <w:shd w:val="clear" w:color="auto" w:fill="auto"/>
        </w:tcPr>
        <w:p w14:paraId="191E33D8" w14:textId="77777777" w:rsidR="00074F10" w:rsidRPr="007709EF" w:rsidRDefault="00B44758" w:rsidP="00A50CF6">
          <w:pPr>
            <w:rPr>
              <w:szCs w:val="18"/>
            </w:rPr>
          </w:pPr>
          <w:r>
            <w:rPr>
              <w:szCs w:val="18"/>
            </w:rPr>
            <w:t>Datum</w:t>
          </w:r>
        </w:p>
      </w:tc>
      <w:tc>
        <w:tcPr>
          <w:tcW w:w="6620" w:type="dxa"/>
          <w:shd w:val="clear" w:color="auto" w:fill="auto"/>
        </w:tcPr>
        <w:p w14:paraId="36B7A383" w14:textId="77777777" w:rsidR="00074F10" w:rsidRPr="007709EF" w:rsidRDefault="00302858" w:rsidP="00A50CF6">
          <w:r>
            <w:t>4 september 2020</w:t>
          </w:r>
          <w:bookmarkStart w:id="0" w:name="_GoBack"/>
          <w:bookmarkEnd w:id="0"/>
        </w:p>
      </w:tc>
    </w:tr>
    <w:tr w:rsidR="003878B6" w14:paraId="18982960" w14:textId="77777777" w:rsidTr="003A7CAB">
      <w:trPr>
        <w:trHeight w:val="240"/>
      </w:trPr>
      <w:tc>
        <w:tcPr>
          <w:tcW w:w="900" w:type="dxa"/>
          <w:shd w:val="clear" w:color="auto" w:fill="auto"/>
        </w:tcPr>
        <w:p w14:paraId="6B3C9F76" w14:textId="77777777" w:rsidR="00074F10" w:rsidRPr="007709EF" w:rsidRDefault="00B44758" w:rsidP="00A50CF6">
          <w:pPr>
            <w:rPr>
              <w:szCs w:val="18"/>
            </w:rPr>
          </w:pPr>
          <w:r>
            <w:rPr>
              <w:szCs w:val="18"/>
            </w:rPr>
            <w:t>Betreft</w:t>
          </w:r>
        </w:p>
      </w:tc>
      <w:tc>
        <w:tcPr>
          <w:tcW w:w="6620" w:type="dxa"/>
          <w:shd w:val="clear" w:color="auto" w:fill="auto"/>
        </w:tcPr>
        <w:p w14:paraId="0FBE74EC" w14:textId="77777777" w:rsidR="00074F10" w:rsidRPr="007709EF" w:rsidRDefault="00B44758" w:rsidP="00A50CF6">
          <w:r w:rsidRPr="00F83BC6">
            <w:t>Voorstel van wet</w:t>
          </w:r>
          <w:r>
            <w:t xml:space="preserve"> tot Regels omtrent de uitvoering van Verordening (EU) 2019/452 van het Europees Parlement en de Raad van 19 maart 2019 tot vaststelling van een kader voor de screening van buitenlandse directe investeringen in de Unie (Uitvoeringswet screeningsverordening buitenlandse directe investeringen) </w:t>
          </w:r>
          <w:r w:rsidRPr="00F83BC6">
            <w:t xml:space="preserve">(Kamerstuknummer </w:t>
          </w:r>
          <w:r>
            <w:t>35 502)</w:t>
          </w:r>
        </w:p>
      </w:tc>
    </w:tr>
  </w:tbl>
  <w:p w14:paraId="2077FEBA" w14:textId="77777777"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26172A">
      <w:start w:val="1"/>
      <w:numFmt w:val="bullet"/>
      <w:pStyle w:val="Lijstopsomteken"/>
      <w:lvlText w:val="•"/>
      <w:lvlJc w:val="left"/>
      <w:pPr>
        <w:tabs>
          <w:tab w:val="num" w:pos="227"/>
        </w:tabs>
        <w:ind w:left="227" w:hanging="227"/>
      </w:pPr>
      <w:rPr>
        <w:rFonts w:ascii="Verdana" w:hAnsi="Verdana" w:hint="default"/>
        <w:sz w:val="18"/>
        <w:szCs w:val="18"/>
      </w:rPr>
    </w:lvl>
    <w:lvl w:ilvl="1" w:tplc="01ECF6C8" w:tentative="1">
      <w:start w:val="1"/>
      <w:numFmt w:val="bullet"/>
      <w:lvlText w:val="o"/>
      <w:lvlJc w:val="left"/>
      <w:pPr>
        <w:tabs>
          <w:tab w:val="num" w:pos="1440"/>
        </w:tabs>
        <w:ind w:left="1440" w:hanging="360"/>
      </w:pPr>
      <w:rPr>
        <w:rFonts w:ascii="Courier New" w:hAnsi="Courier New" w:cs="Courier New" w:hint="default"/>
      </w:rPr>
    </w:lvl>
    <w:lvl w:ilvl="2" w:tplc="EE12CD34" w:tentative="1">
      <w:start w:val="1"/>
      <w:numFmt w:val="bullet"/>
      <w:lvlText w:val=""/>
      <w:lvlJc w:val="left"/>
      <w:pPr>
        <w:tabs>
          <w:tab w:val="num" w:pos="2160"/>
        </w:tabs>
        <w:ind w:left="2160" w:hanging="360"/>
      </w:pPr>
      <w:rPr>
        <w:rFonts w:ascii="Wingdings" w:hAnsi="Wingdings" w:hint="default"/>
      </w:rPr>
    </w:lvl>
    <w:lvl w:ilvl="3" w:tplc="DD92B38C" w:tentative="1">
      <w:start w:val="1"/>
      <w:numFmt w:val="bullet"/>
      <w:lvlText w:val=""/>
      <w:lvlJc w:val="left"/>
      <w:pPr>
        <w:tabs>
          <w:tab w:val="num" w:pos="2880"/>
        </w:tabs>
        <w:ind w:left="2880" w:hanging="360"/>
      </w:pPr>
      <w:rPr>
        <w:rFonts w:ascii="Symbol" w:hAnsi="Symbol" w:hint="default"/>
      </w:rPr>
    </w:lvl>
    <w:lvl w:ilvl="4" w:tplc="BA641728" w:tentative="1">
      <w:start w:val="1"/>
      <w:numFmt w:val="bullet"/>
      <w:lvlText w:val="o"/>
      <w:lvlJc w:val="left"/>
      <w:pPr>
        <w:tabs>
          <w:tab w:val="num" w:pos="3600"/>
        </w:tabs>
        <w:ind w:left="3600" w:hanging="360"/>
      </w:pPr>
      <w:rPr>
        <w:rFonts w:ascii="Courier New" w:hAnsi="Courier New" w:cs="Courier New" w:hint="default"/>
      </w:rPr>
    </w:lvl>
    <w:lvl w:ilvl="5" w:tplc="A394F8D0" w:tentative="1">
      <w:start w:val="1"/>
      <w:numFmt w:val="bullet"/>
      <w:lvlText w:val=""/>
      <w:lvlJc w:val="left"/>
      <w:pPr>
        <w:tabs>
          <w:tab w:val="num" w:pos="4320"/>
        </w:tabs>
        <w:ind w:left="4320" w:hanging="360"/>
      </w:pPr>
      <w:rPr>
        <w:rFonts w:ascii="Wingdings" w:hAnsi="Wingdings" w:hint="default"/>
      </w:rPr>
    </w:lvl>
    <w:lvl w:ilvl="6" w:tplc="027A770E" w:tentative="1">
      <w:start w:val="1"/>
      <w:numFmt w:val="bullet"/>
      <w:lvlText w:val=""/>
      <w:lvlJc w:val="left"/>
      <w:pPr>
        <w:tabs>
          <w:tab w:val="num" w:pos="5040"/>
        </w:tabs>
        <w:ind w:left="5040" w:hanging="360"/>
      </w:pPr>
      <w:rPr>
        <w:rFonts w:ascii="Symbol" w:hAnsi="Symbol" w:hint="default"/>
      </w:rPr>
    </w:lvl>
    <w:lvl w:ilvl="7" w:tplc="DC960C32" w:tentative="1">
      <w:start w:val="1"/>
      <w:numFmt w:val="bullet"/>
      <w:lvlText w:val="o"/>
      <w:lvlJc w:val="left"/>
      <w:pPr>
        <w:tabs>
          <w:tab w:val="num" w:pos="5760"/>
        </w:tabs>
        <w:ind w:left="5760" w:hanging="360"/>
      </w:pPr>
      <w:rPr>
        <w:rFonts w:ascii="Courier New" w:hAnsi="Courier New" w:cs="Courier New" w:hint="default"/>
      </w:rPr>
    </w:lvl>
    <w:lvl w:ilvl="8" w:tplc="45ECF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6B10AE38">
      <w:start w:val="1"/>
      <w:numFmt w:val="decimal"/>
      <w:lvlText w:val="%1."/>
      <w:lvlJc w:val="left"/>
      <w:pPr>
        <w:tabs>
          <w:tab w:val="num" w:pos="720"/>
        </w:tabs>
        <w:ind w:left="720" w:hanging="360"/>
      </w:pPr>
    </w:lvl>
    <w:lvl w:ilvl="1" w:tplc="1E3C5390" w:tentative="1">
      <w:start w:val="1"/>
      <w:numFmt w:val="lowerLetter"/>
      <w:lvlText w:val="%2."/>
      <w:lvlJc w:val="left"/>
      <w:pPr>
        <w:tabs>
          <w:tab w:val="num" w:pos="1440"/>
        </w:tabs>
        <w:ind w:left="1440" w:hanging="360"/>
      </w:pPr>
    </w:lvl>
    <w:lvl w:ilvl="2" w:tplc="27847B78" w:tentative="1">
      <w:start w:val="1"/>
      <w:numFmt w:val="lowerRoman"/>
      <w:lvlText w:val="%3."/>
      <w:lvlJc w:val="right"/>
      <w:pPr>
        <w:tabs>
          <w:tab w:val="num" w:pos="2160"/>
        </w:tabs>
        <w:ind w:left="2160" w:hanging="180"/>
      </w:pPr>
    </w:lvl>
    <w:lvl w:ilvl="3" w:tplc="3654C3BE" w:tentative="1">
      <w:start w:val="1"/>
      <w:numFmt w:val="decimal"/>
      <w:lvlText w:val="%4."/>
      <w:lvlJc w:val="left"/>
      <w:pPr>
        <w:tabs>
          <w:tab w:val="num" w:pos="2880"/>
        </w:tabs>
        <w:ind w:left="2880" w:hanging="360"/>
      </w:pPr>
    </w:lvl>
    <w:lvl w:ilvl="4" w:tplc="00BC84EC" w:tentative="1">
      <w:start w:val="1"/>
      <w:numFmt w:val="lowerLetter"/>
      <w:lvlText w:val="%5."/>
      <w:lvlJc w:val="left"/>
      <w:pPr>
        <w:tabs>
          <w:tab w:val="num" w:pos="3600"/>
        </w:tabs>
        <w:ind w:left="3600" w:hanging="360"/>
      </w:pPr>
    </w:lvl>
    <w:lvl w:ilvl="5" w:tplc="F65A804A" w:tentative="1">
      <w:start w:val="1"/>
      <w:numFmt w:val="lowerRoman"/>
      <w:lvlText w:val="%6."/>
      <w:lvlJc w:val="right"/>
      <w:pPr>
        <w:tabs>
          <w:tab w:val="num" w:pos="4320"/>
        </w:tabs>
        <w:ind w:left="4320" w:hanging="180"/>
      </w:pPr>
    </w:lvl>
    <w:lvl w:ilvl="6" w:tplc="35069DFE" w:tentative="1">
      <w:start w:val="1"/>
      <w:numFmt w:val="decimal"/>
      <w:lvlText w:val="%7."/>
      <w:lvlJc w:val="left"/>
      <w:pPr>
        <w:tabs>
          <w:tab w:val="num" w:pos="5040"/>
        </w:tabs>
        <w:ind w:left="5040" w:hanging="360"/>
      </w:pPr>
    </w:lvl>
    <w:lvl w:ilvl="7" w:tplc="8EDACECC" w:tentative="1">
      <w:start w:val="1"/>
      <w:numFmt w:val="lowerLetter"/>
      <w:lvlText w:val="%8."/>
      <w:lvlJc w:val="left"/>
      <w:pPr>
        <w:tabs>
          <w:tab w:val="num" w:pos="5760"/>
        </w:tabs>
        <w:ind w:left="5760" w:hanging="360"/>
      </w:pPr>
    </w:lvl>
    <w:lvl w:ilvl="8" w:tplc="0C1CCD54"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EE4C006">
      <w:start w:val="1"/>
      <w:numFmt w:val="bullet"/>
      <w:pStyle w:val="Lijstopsomteken2"/>
      <w:lvlText w:val="–"/>
      <w:lvlJc w:val="left"/>
      <w:pPr>
        <w:tabs>
          <w:tab w:val="num" w:pos="227"/>
        </w:tabs>
        <w:ind w:left="227" w:firstLine="0"/>
      </w:pPr>
      <w:rPr>
        <w:rFonts w:ascii="Verdana" w:hAnsi="Verdana" w:hint="default"/>
      </w:rPr>
    </w:lvl>
    <w:lvl w:ilvl="1" w:tplc="4B16F498" w:tentative="1">
      <w:start w:val="1"/>
      <w:numFmt w:val="bullet"/>
      <w:lvlText w:val="o"/>
      <w:lvlJc w:val="left"/>
      <w:pPr>
        <w:tabs>
          <w:tab w:val="num" w:pos="1440"/>
        </w:tabs>
        <w:ind w:left="1440" w:hanging="360"/>
      </w:pPr>
      <w:rPr>
        <w:rFonts w:ascii="Courier New" w:hAnsi="Courier New" w:cs="Courier New" w:hint="default"/>
      </w:rPr>
    </w:lvl>
    <w:lvl w:ilvl="2" w:tplc="340E53DA" w:tentative="1">
      <w:start w:val="1"/>
      <w:numFmt w:val="bullet"/>
      <w:lvlText w:val=""/>
      <w:lvlJc w:val="left"/>
      <w:pPr>
        <w:tabs>
          <w:tab w:val="num" w:pos="2160"/>
        </w:tabs>
        <w:ind w:left="2160" w:hanging="360"/>
      </w:pPr>
      <w:rPr>
        <w:rFonts w:ascii="Wingdings" w:hAnsi="Wingdings" w:hint="default"/>
      </w:rPr>
    </w:lvl>
    <w:lvl w:ilvl="3" w:tplc="66FC3566" w:tentative="1">
      <w:start w:val="1"/>
      <w:numFmt w:val="bullet"/>
      <w:lvlText w:val=""/>
      <w:lvlJc w:val="left"/>
      <w:pPr>
        <w:tabs>
          <w:tab w:val="num" w:pos="2880"/>
        </w:tabs>
        <w:ind w:left="2880" w:hanging="360"/>
      </w:pPr>
      <w:rPr>
        <w:rFonts w:ascii="Symbol" w:hAnsi="Symbol" w:hint="default"/>
      </w:rPr>
    </w:lvl>
    <w:lvl w:ilvl="4" w:tplc="F1AAA228" w:tentative="1">
      <w:start w:val="1"/>
      <w:numFmt w:val="bullet"/>
      <w:lvlText w:val="o"/>
      <w:lvlJc w:val="left"/>
      <w:pPr>
        <w:tabs>
          <w:tab w:val="num" w:pos="3600"/>
        </w:tabs>
        <w:ind w:left="3600" w:hanging="360"/>
      </w:pPr>
      <w:rPr>
        <w:rFonts w:ascii="Courier New" w:hAnsi="Courier New" w:cs="Courier New" w:hint="default"/>
      </w:rPr>
    </w:lvl>
    <w:lvl w:ilvl="5" w:tplc="8798392C" w:tentative="1">
      <w:start w:val="1"/>
      <w:numFmt w:val="bullet"/>
      <w:lvlText w:val=""/>
      <w:lvlJc w:val="left"/>
      <w:pPr>
        <w:tabs>
          <w:tab w:val="num" w:pos="4320"/>
        </w:tabs>
        <w:ind w:left="4320" w:hanging="360"/>
      </w:pPr>
      <w:rPr>
        <w:rFonts w:ascii="Wingdings" w:hAnsi="Wingdings" w:hint="default"/>
      </w:rPr>
    </w:lvl>
    <w:lvl w:ilvl="6" w:tplc="A3F21892" w:tentative="1">
      <w:start w:val="1"/>
      <w:numFmt w:val="bullet"/>
      <w:lvlText w:val=""/>
      <w:lvlJc w:val="left"/>
      <w:pPr>
        <w:tabs>
          <w:tab w:val="num" w:pos="5040"/>
        </w:tabs>
        <w:ind w:left="5040" w:hanging="360"/>
      </w:pPr>
      <w:rPr>
        <w:rFonts w:ascii="Symbol" w:hAnsi="Symbol" w:hint="default"/>
      </w:rPr>
    </w:lvl>
    <w:lvl w:ilvl="7" w:tplc="1BA034E0" w:tentative="1">
      <w:start w:val="1"/>
      <w:numFmt w:val="bullet"/>
      <w:lvlText w:val="o"/>
      <w:lvlJc w:val="left"/>
      <w:pPr>
        <w:tabs>
          <w:tab w:val="num" w:pos="5760"/>
        </w:tabs>
        <w:ind w:left="5760" w:hanging="360"/>
      </w:pPr>
      <w:rPr>
        <w:rFonts w:ascii="Courier New" w:hAnsi="Courier New" w:cs="Courier New" w:hint="default"/>
      </w:rPr>
    </w:lvl>
    <w:lvl w:ilvl="8" w:tplc="F16C52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0756E4AE">
      <w:start w:val="1"/>
      <w:numFmt w:val="decimal"/>
      <w:lvlText w:val="%1."/>
      <w:lvlJc w:val="left"/>
      <w:pPr>
        <w:tabs>
          <w:tab w:val="num" w:pos="720"/>
        </w:tabs>
        <w:ind w:left="720" w:hanging="360"/>
      </w:pPr>
    </w:lvl>
    <w:lvl w:ilvl="1" w:tplc="6E6A6260" w:tentative="1">
      <w:start w:val="1"/>
      <w:numFmt w:val="lowerLetter"/>
      <w:lvlText w:val="%2."/>
      <w:lvlJc w:val="left"/>
      <w:pPr>
        <w:tabs>
          <w:tab w:val="num" w:pos="1440"/>
        </w:tabs>
        <w:ind w:left="1440" w:hanging="360"/>
      </w:pPr>
    </w:lvl>
    <w:lvl w:ilvl="2" w:tplc="8CD66E3A" w:tentative="1">
      <w:start w:val="1"/>
      <w:numFmt w:val="lowerRoman"/>
      <w:lvlText w:val="%3."/>
      <w:lvlJc w:val="right"/>
      <w:pPr>
        <w:tabs>
          <w:tab w:val="num" w:pos="2160"/>
        </w:tabs>
        <w:ind w:left="2160" w:hanging="180"/>
      </w:pPr>
    </w:lvl>
    <w:lvl w:ilvl="3" w:tplc="104C90F0" w:tentative="1">
      <w:start w:val="1"/>
      <w:numFmt w:val="decimal"/>
      <w:lvlText w:val="%4."/>
      <w:lvlJc w:val="left"/>
      <w:pPr>
        <w:tabs>
          <w:tab w:val="num" w:pos="2880"/>
        </w:tabs>
        <w:ind w:left="2880" w:hanging="360"/>
      </w:pPr>
    </w:lvl>
    <w:lvl w:ilvl="4" w:tplc="B2609EBC" w:tentative="1">
      <w:start w:val="1"/>
      <w:numFmt w:val="lowerLetter"/>
      <w:lvlText w:val="%5."/>
      <w:lvlJc w:val="left"/>
      <w:pPr>
        <w:tabs>
          <w:tab w:val="num" w:pos="3600"/>
        </w:tabs>
        <w:ind w:left="3600" w:hanging="360"/>
      </w:pPr>
    </w:lvl>
    <w:lvl w:ilvl="5" w:tplc="17D6DD34" w:tentative="1">
      <w:start w:val="1"/>
      <w:numFmt w:val="lowerRoman"/>
      <w:lvlText w:val="%6."/>
      <w:lvlJc w:val="right"/>
      <w:pPr>
        <w:tabs>
          <w:tab w:val="num" w:pos="4320"/>
        </w:tabs>
        <w:ind w:left="4320" w:hanging="180"/>
      </w:pPr>
    </w:lvl>
    <w:lvl w:ilvl="6" w:tplc="D098D25A" w:tentative="1">
      <w:start w:val="1"/>
      <w:numFmt w:val="decimal"/>
      <w:lvlText w:val="%7."/>
      <w:lvlJc w:val="left"/>
      <w:pPr>
        <w:tabs>
          <w:tab w:val="num" w:pos="5040"/>
        </w:tabs>
        <w:ind w:left="5040" w:hanging="360"/>
      </w:pPr>
    </w:lvl>
    <w:lvl w:ilvl="7" w:tplc="4A72780A" w:tentative="1">
      <w:start w:val="1"/>
      <w:numFmt w:val="lowerLetter"/>
      <w:lvlText w:val="%8."/>
      <w:lvlJc w:val="left"/>
      <w:pPr>
        <w:tabs>
          <w:tab w:val="num" w:pos="5760"/>
        </w:tabs>
        <w:ind w:left="5760" w:hanging="360"/>
      </w:pPr>
    </w:lvl>
    <w:lvl w:ilvl="8" w:tplc="924E676A"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F56856D8">
      <w:start w:val="1"/>
      <w:numFmt w:val="decimal"/>
      <w:lvlText w:val="%1."/>
      <w:lvlJc w:val="left"/>
      <w:pPr>
        <w:tabs>
          <w:tab w:val="num" w:pos="720"/>
        </w:tabs>
        <w:ind w:left="720" w:hanging="360"/>
      </w:pPr>
    </w:lvl>
    <w:lvl w:ilvl="1" w:tplc="2EDE5BBA" w:tentative="1">
      <w:start w:val="1"/>
      <w:numFmt w:val="lowerLetter"/>
      <w:lvlText w:val="%2."/>
      <w:lvlJc w:val="left"/>
      <w:pPr>
        <w:tabs>
          <w:tab w:val="num" w:pos="1440"/>
        </w:tabs>
        <w:ind w:left="1440" w:hanging="360"/>
      </w:pPr>
    </w:lvl>
    <w:lvl w:ilvl="2" w:tplc="8398D988" w:tentative="1">
      <w:start w:val="1"/>
      <w:numFmt w:val="lowerRoman"/>
      <w:lvlText w:val="%3."/>
      <w:lvlJc w:val="right"/>
      <w:pPr>
        <w:tabs>
          <w:tab w:val="num" w:pos="2160"/>
        </w:tabs>
        <w:ind w:left="2160" w:hanging="180"/>
      </w:pPr>
    </w:lvl>
    <w:lvl w:ilvl="3" w:tplc="DCB81E20" w:tentative="1">
      <w:start w:val="1"/>
      <w:numFmt w:val="decimal"/>
      <w:lvlText w:val="%4."/>
      <w:lvlJc w:val="left"/>
      <w:pPr>
        <w:tabs>
          <w:tab w:val="num" w:pos="2880"/>
        </w:tabs>
        <w:ind w:left="2880" w:hanging="360"/>
      </w:pPr>
    </w:lvl>
    <w:lvl w:ilvl="4" w:tplc="2348ECD6" w:tentative="1">
      <w:start w:val="1"/>
      <w:numFmt w:val="lowerLetter"/>
      <w:lvlText w:val="%5."/>
      <w:lvlJc w:val="left"/>
      <w:pPr>
        <w:tabs>
          <w:tab w:val="num" w:pos="3600"/>
        </w:tabs>
        <w:ind w:left="3600" w:hanging="360"/>
      </w:pPr>
    </w:lvl>
    <w:lvl w:ilvl="5" w:tplc="5BB45C10" w:tentative="1">
      <w:start w:val="1"/>
      <w:numFmt w:val="lowerRoman"/>
      <w:lvlText w:val="%6."/>
      <w:lvlJc w:val="right"/>
      <w:pPr>
        <w:tabs>
          <w:tab w:val="num" w:pos="4320"/>
        </w:tabs>
        <w:ind w:left="4320" w:hanging="180"/>
      </w:pPr>
    </w:lvl>
    <w:lvl w:ilvl="6" w:tplc="607CF62E" w:tentative="1">
      <w:start w:val="1"/>
      <w:numFmt w:val="decimal"/>
      <w:lvlText w:val="%7."/>
      <w:lvlJc w:val="left"/>
      <w:pPr>
        <w:tabs>
          <w:tab w:val="num" w:pos="5040"/>
        </w:tabs>
        <w:ind w:left="5040" w:hanging="360"/>
      </w:pPr>
    </w:lvl>
    <w:lvl w:ilvl="7" w:tplc="D42E7314" w:tentative="1">
      <w:start w:val="1"/>
      <w:numFmt w:val="lowerLetter"/>
      <w:lvlText w:val="%8."/>
      <w:lvlJc w:val="left"/>
      <w:pPr>
        <w:tabs>
          <w:tab w:val="num" w:pos="5760"/>
        </w:tabs>
        <w:ind w:left="5760" w:hanging="360"/>
      </w:pPr>
    </w:lvl>
    <w:lvl w:ilvl="8" w:tplc="3BDAA49E"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9D568DB4">
      <w:start w:val="1"/>
      <w:numFmt w:val="decimal"/>
      <w:lvlText w:val="%1."/>
      <w:lvlJc w:val="left"/>
      <w:pPr>
        <w:tabs>
          <w:tab w:val="num" w:pos="720"/>
        </w:tabs>
        <w:ind w:left="720" w:hanging="360"/>
      </w:pPr>
    </w:lvl>
    <w:lvl w:ilvl="1" w:tplc="BF408CA8" w:tentative="1">
      <w:start w:val="1"/>
      <w:numFmt w:val="lowerLetter"/>
      <w:lvlText w:val="%2."/>
      <w:lvlJc w:val="left"/>
      <w:pPr>
        <w:tabs>
          <w:tab w:val="num" w:pos="1440"/>
        </w:tabs>
        <w:ind w:left="1440" w:hanging="360"/>
      </w:pPr>
    </w:lvl>
    <w:lvl w:ilvl="2" w:tplc="B0EC03D4" w:tentative="1">
      <w:start w:val="1"/>
      <w:numFmt w:val="lowerRoman"/>
      <w:lvlText w:val="%3."/>
      <w:lvlJc w:val="right"/>
      <w:pPr>
        <w:tabs>
          <w:tab w:val="num" w:pos="2160"/>
        </w:tabs>
        <w:ind w:left="2160" w:hanging="180"/>
      </w:pPr>
    </w:lvl>
    <w:lvl w:ilvl="3" w:tplc="37761CB0" w:tentative="1">
      <w:start w:val="1"/>
      <w:numFmt w:val="decimal"/>
      <w:lvlText w:val="%4."/>
      <w:lvlJc w:val="left"/>
      <w:pPr>
        <w:tabs>
          <w:tab w:val="num" w:pos="2880"/>
        </w:tabs>
        <w:ind w:left="2880" w:hanging="360"/>
      </w:pPr>
    </w:lvl>
    <w:lvl w:ilvl="4" w:tplc="F12A57C6" w:tentative="1">
      <w:start w:val="1"/>
      <w:numFmt w:val="lowerLetter"/>
      <w:lvlText w:val="%5."/>
      <w:lvlJc w:val="left"/>
      <w:pPr>
        <w:tabs>
          <w:tab w:val="num" w:pos="3600"/>
        </w:tabs>
        <w:ind w:left="3600" w:hanging="360"/>
      </w:pPr>
    </w:lvl>
    <w:lvl w:ilvl="5" w:tplc="B7269CAC" w:tentative="1">
      <w:start w:val="1"/>
      <w:numFmt w:val="lowerRoman"/>
      <w:lvlText w:val="%6."/>
      <w:lvlJc w:val="right"/>
      <w:pPr>
        <w:tabs>
          <w:tab w:val="num" w:pos="4320"/>
        </w:tabs>
        <w:ind w:left="4320" w:hanging="180"/>
      </w:pPr>
    </w:lvl>
    <w:lvl w:ilvl="6" w:tplc="FF96DB7A" w:tentative="1">
      <w:start w:val="1"/>
      <w:numFmt w:val="decimal"/>
      <w:lvlText w:val="%7."/>
      <w:lvlJc w:val="left"/>
      <w:pPr>
        <w:tabs>
          <w:tab w:val="num" w:pos="5040"/>
        </w:tabs>
        <w:ind w:left="5040" w:hanging="360"/>
      </w:pPr>
    </w:lvl>
    <w:lvl w:ilvl="7" w:tplc="63820D30" w:tentative="1">
      <w:start w:val="1"/>
      <w:numFmt w:val="lowerLetter"/>
      <w:lvlText w:val="%8."/>
      <w:lvlJc w:val="left"/>
      <w:pPr>
        <w:tabs>
          <w:tab w:val="num" w:pos="5760"/>
        </w:tabs>
        <w:ind w:left="5760" w:hanging="360"/>
      </w:pPr>
    </w:lvl>
    <w:lvl w:ilvl="8" w:tplc="4EB6F6A0"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F9B2D916">
      <w:start w:val="1"/>
      <w:numFmt w:val="decimal"/>
      <w:lvlText w:val="%1."/>
      <w:lvlJc w:val="left"/>
      <w:pPr>
        <w:tabs>
          <w:tab w:val="num" w:pos="720"/>
        </w:tabs>
        <w:ind w:left="720" w:hanging="360"/>
      </w:pPr>
    </w:lvl>
    <w:lvl w:ilvl="1" w:tplc="B1188092" w:tentative="1">
      <w:start w:val="1"/>
      <w:numFmt w:val="lowerLetter"/>
      <w:lvlText w:val="%2."/>
      <w:lvlJc w:val="left"/>
      <w:pPr>
        <w:tabs>
          <w:tab w:val="num" w:pos="1440"/>
        </w:tabs>
        <w:ind w:left="1440" w:hanging="360"/>
      </w:pPr>
    </w:lvl>
    <w:lvl w:ilvl="2" w:tplc="DAB26D90" w:tentative="1">
      <w:start w:val="1"/>
      <w:numFmt w:val="lowerRoman"/>
      <w:lvlText w:val="%3."/>
      <w:lvlJc w:val="right"/>
      <w:pPr>
        <w:tabs>
          <w:tab w:val="num" w:pos="2160"/>
        </w:tabs>
        <w:ind w:left="2160" w:hanging="180"/>
      </w:pPr>
    </w:lvl>
    <w:lvl w:ilvl="3" w:tplc="B4A24A4E" w:tentative="1">
      <w:start w:val="1"/>
      <w:numFmt w:val="decimal"/>
      <w:lvlText w:val="%4."/>
      <w:lvlJc w:val="left"/>
      <w:pPr>
        <w:tabs>
          <w:tab w:val="num" w:pos="2880"/>
        </w:tabs>
        <w:ind w:left="2880" w:hanging="360"/>
      </w:pPr>
    </w:lvl>
    <w:lvl w:ilvl="4" w:tplc="F24A83A8" w:tentative="1">
      <w:start w:val="1"/>
      <w:numFmt w:val="lowerLetter"/>
      <w:lvlText w:val="%5."/>
      <w:lvlJc w:val="left"/>
      <w:pPr>
        <w:tabs>
          <w:tab w:val="num" w:pos="3600"/>
        </w:tabs>
        <w:ind w:left="3600" w:hanging="360"/>
      </w:pPr>
    </w:lvl>
    <w:lvl w:ilvl="5" w:tplc="5894913E" w:tentative="1">
      <w:start w:val="1"/>
      <w:numFmt w:val="lowerRoman"/>
      <w:lvlText w:val="%6."/>
      <w:lvlJc w:val="right"/>
      <w:pPr>
        <w:tabs>
          <w:tab w:val="num" w:pos="4320"/>
        </w:tabs>
        <w:ind w:left="4320" w:hanging="180"/>
      </w:pPr>
    </w:lvl>
    <w:lvl w:ilvl="6" w:tplc="6F3241C8" w:tentative="1">
      <w:start w:val="1"/>
      <w:numFmt w:val="decimal"/>
      <w:lvlText w:val="%7."/>
      <w:lvlJc w:val="left"/>
      <w:pPr>
        <w:tabs>
          <w:tab w:val="num" w:pos="5040"/>
        </w:tabs>
        <w:ind w:left="5040" w:hanging="360"/>
      </w:pPr>
    </w:lvl>
    <w:lvl w:ilvl="7" w:tplc="06A8DA9E" w:tentative="1">
      <w:start w:val="1"/>
      <w:numFmt w:val="lowerLetter"/>
      <w:lvlText w:val="%8."/>
      <w:lvlJc w:val="left"/>
      <w:pPr>
        <w:tabs>
          <w:tab w:val="num" w:pos="5760"/>
        </w:tabs>
        <w:ind w:left="5760" w:hanging="360"/>
      </w:pPr>
    </w:lvl>
    <w:lvl w:ilvl="8" w:tplc="701A1752"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3"/>
    <w:rsid w:val="00007AE8"/>
    <w:rsid w:val="00013862"/>
    <w:rsid w:val="00016012"/>
    <w:rsid w:val="00020189"/>
    <w:rsid w:val="00020EE4"/>
    <w:rsid w:val="00023E9A"/>
    <w:rsid w:val="00033CDD"/>
    <w:rsid w:val="00034A84"/>
    <w:rsid w:val="00035E67"/>
    <w:rsid w:val="000366F3"/>
    <w:rsid w:val="00036A0A"/>
    <w:rsid w:val="0006024D"/>
    <w:rsid w:val="00066C11"/>
    <w:rsid w:val="00071F28"/>
    <w:rsid w:val="00074079"/>
    <w:rsid w:val="00074F10"/>
    <w:rsid w:val="00092799"/>
    <w:rsid w:val="00092C5F"/>
    <w:rsid w:val="00096680"/>
    <w:rsid w:val="00097AE2"/>
    <w:rsid w:val="000A0F36"/>
    <w:rsid w:val="000A174A"/>
    <w:rsid w:val="000A3E0A"/>
    <w:rsid w:val="000A65AC"/>
    <w:rsid w:val="000B504B"/>
    <w:rsid w:val="000B7281"/>
    <w:rsid w:val="000B7FAB"/>
    <w:rsid w:val="000C1BA1"/>
    <w:rsid w:val="000C3EA9"/>
    <w:rsid w:val="000D0225"/>
    <w:rsid w:val="000E7895"/>
    <w:rsid w:val="000F161D"/>
    <w:rsid w:val="0010083C"/>
    <w:rsid w:val="00115820"/>
    <w:rsid w:val="00123704"/>
    <w:rsid w:val="001270C7"/>
    <w:rsid w:val="00132540"/>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5581"/>
    <w:rsid w:val="001E60C2"/>
    <w:rsid w:val="001F3C70"/>
    <w:rsid w:val="001F6C2A"/>
    <w:rsid w:val="00200201"/>
    <w:rsid w:val="00200D88"/>
    <w:rsid w:val="00201F68"/>
    <w:rsid w:val="00212220"/>
    <w:rsid w:val="00212F2A"/>
    <w:rsid w:val="00214F2B"/>
    <w:rsid w:val="00217880"/>
    <w:rsid w:val="002202B5"/>
    <w:rsid w:val="00220346"/>
    <w:rsid w:val="00221833"/>
    <w:rsid w:val="00222D66"/>
    <w:rsid w:val="00224A8A"/>
    <w:rsid w:val="002300CC"/>
    <w:rsid w:val="0023029C"/>
    <w:rsid w:val="002309A8"/>
    <w:rsid w:val="0023193E"/>
    <w:rsid w:val="00236CFE"/>
    <w:rsid w:val="002428E3"/>
    <w:rsid w:val="00256578"/>
    <w:rsid w:val="00260BAF"/>
    <w:rsid w:val="002650F7"/>
    <w:rsid w:val="00266E91"/>
    <w:rsid w:val="00273F3B"/>
    <w:rsid w:val="00274DB7"/>
    <w:rsid w:val="00275984"/>
    <w:rsid w:val="00280F74"/>
    <w:rsid w:val="00286998"/>
    <w:rsid w:val="00291AB7"/>
    <w:rsid w:val="0029422B"/>
    <w:rsid w:val="002A3ACE"/>
    <w:rsid w:val="002A3F14"/>
    <w:rsid w:val="002B153C"/>
    <w:rsid w:val="002B52FC"/>
    <w:rsid w:val="002C2830"/>
    <w:rsid w:val="002C2A01"/>
    <w:rsid w:val="002D001A"/>
    <w:rsid w:val="002D1505"/>
    <w:rsid w:val="002D28E2"/>
    <w:rsid w:val="002D317B"/>
    <w:rsid w:val="002D3587"/>
    <w:rsid w:val="002D502D"/>
    <w:rsid w:val="002E0F69"/>
    <w:rsid w:val="002F5147"/>
    <w:rsid w:val="002F7ABD"/>
    <w:rsid w:val="00302858"/>
    <w:rsid w:val="00302B4E"/>
    <w:rsid w:val="00303EC4"/>
    <w:rsid w:val="003055F7"/>
    <w:rsid w:val="00312597"/>
    <w:rsid w:val="00313792"/>
    <w:rsid w:val="00322971"/>
    <w:rsid w:val="003326A2"/>
    <w:rsid w:val="00334154"/>
    <w:rsid w:val="003372C4"/>
    <w:rsid w:val="00341FA0"/>
    <w:rsid w:val="00344F3D"/>
    <w:rsid w:val="00345046"/>
    <w:rsid w:val="00345299"/>
    <w:rsid w:val="00351A8D"/>
    <w:rsid w:val="003526BB"/>
    <w:rsid w:val="00352BCF"/>
    <w:rsid w:val="00353932"/>
    <w:rsid w:val="0035464B"/>
    <w:rsid w:val="003562EE"/>
    <w:rsid w:val="0036252A"/>
    <w:rsid w:val="00364D9D"/>
    <w:rsid w:val="00371048"/>
    <w:rsid w:val="0037396C"/>
    <w:rsid w:val="0037421D"/>
    <w:rsid w:val="00376093"/>
    <w:rsid w:val="00383DA1"/>
    <w:rsid w:val="00385F30"/>
    <w:rsid w:val="003878B6"/>
    <w:rsid w:val="00393696"/>
    <w:rsid w:val="00393963"/>
    <w:rsid w:val="00395575"/>
    <w:rsid w:val="00395672"/>
    <w:rsid w:val="003A06C8"/>
    <w:rsid w:val="003A0D7C"/>
    <w:rsid w:val="003A7CAB"/>
    <w:rsid w:val="003B0155"/>
    <w:rsid w:val="003B7EE7"/>
    <w:rsid w:val="003C2CCB"/>
    <w:rsid w:val="003D39EC"/>
    <w:rsid w:val="003E3DD5"/>
    <w:rsid w:val="003F07C6"/>
    <w:rsid w:val="003F1F6B"/>
    <w:rsid w:val="003F3757"/>
    <w:rsid w:val="003F44B7"/>
    <w:rsid w:val="003F7063"/>
    <w:rsid w:val="004008E9"/>
    <w:rsid w:val="00402CD4"/>
    <w:rsid w:val="00413D48"/>
    <w:rsid w:val="00415E2E"/>
    <w:rsid w:val="00427C26"/>
    <w:rsid w:val="004328EF"/>
    <w:rsid w:val="00436489"/>
    <w:rsid w:val="00441AC2"/>
    <w:rsid w:val="0044233D"/>
    <w:rsid w:val="0044249B"/>
    <w:rsid w:val="0045023C"/>
    <w:rsid w:val="00451A5B"/>
    <w:rsid w:val="00452BCD"/>
    <w:rsid w:val="00452CEA"/>
    <w:rsid w:val="00454896"/>
    <w:rsid w:val="00465B52"/>
    <w:rsid w:val="0046708E"/>
    <w:rsid w:val="004704B3"/>
    <w:rsid w:val="00472A65"/>
    <w:rsid w:val="00474463"/>
    <w:rsid w:val="00474B75"/>
    <w:rsid w:val="00477252"/>
    <w:rsid w:val="00483F0B"/>
    <w:rsid w:val="00496319"/>
    <w:rsid w:val="00497279"/>
    <w:rsid w:val="004B5465"/>
    <w:rsid w:val="004B70F0"/>
    <w:rsid w:val="004C2ACE"/>
    <w:rsid w:val="004D505E"/>
    <w:rsid w:val="004D5E78"/>
    <w:rsid w:val="004D72CA"/>
    <w:rsid w:val="004E2242"/>
    <w:rsid w:val="004E5A3D"/>
    <w:rsid w:val="004F42FF"/>
    <w:rsid w:val="004F44C2"/>
    <w:rsid w:val="00505262"/>
    <w:rsid w:val="005155E3"/>
    <w:rsid w:val="00516022"/>
    <w:rsid w:val="00521CEE"/>
    <w:rsid w:val="005403C8"/>
    <w:rsid w:val="005429DC"/>
    <w:rsid w:val="00543EBD"/>
    <w:rsid w:val="0054720B"/>
    <w:rsid w:val="005565F9"/>
    <w:rsid w:val="0057090B"/>
    <w:rsid w:val="00571FA5"/>
    <w:rsid w:val="00573041"/>
    <w:rsid w:val="00575B80"/>
    <w:rsid w:val="005819CE"/>
    <w:rsid w:val="0058298D"/>
    <w:rsid w:val="00593C2B"/>
    <w:rsid w:val="00595231"/>
    <w:rsid w:val="00596166"/>
    <w:rsid w:val="00597F64"/>
    <w:rsid w:val="005A207F"/>
    <w:rsid w:val="005A2F35"/>
    <w:rsid w:val="005B3814"/>
    <w:rsid w:val="005B463E"/>
    <w:rsid w:val="005C1941"/>
    <w:rsid w:val="005C34E1"/>
    <w:rsid w:val="005C3FE0"/>
    <w:rsid w:val="005C63AD"/>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448E4"/>
    <w:rsid w:val="00645414"/>
    <w:rsid w:val="00653606"/>
    <w:rsid w:val="00653B22"/>
    <w:rsid w:val="00661591"/>
    <w:rsid w:val="0066632F"/>
    <w:rsid w:val="00674A89"/>
    <w:rsid w:val="00674F3D"/>
    <w:rsid w:val="00677B2B"/>
    <w:rsid w:val="00681BC7"/>
    <w:rsid w:val="0068313E"/>
    <w:rsid w:val="00685545"/>
    <w:rsid w:val="006864B3"/>
    <w:rsid w:val="00692D64"/>
    <w:rsid w:val="006959EB"/>
    <w:rsid w:val="006A10F8"/>
    <w:rsid w:val="006A2100"/>
    <w:rsid w:val="006B0955"/>
    <w:rsid w:val="006B0BF3"/>
    <w:rsid w:val="006B22D4"/>
    <w:rsid w:val="006B775E"/>
    <w:rsid w:val="006B7BC7"/>
    <w:rsid w:val="006C2199"/>
    <w:rsid w:val="006C2535"/>
    <w:rsid w:val="006C441E"/>
    <w:rsid w:val="006C4B90"/>
    <w:rsid w:val="006D1016"/>
    <w:rsid w:val="006D17F2"/>
    <w:rsid w:val="006E209C"/>
    <w:rsid w:val="006E3546"/>
    <w:rsid w:val="006E3FA9"/>
    <w:rsid w:val="006E7D82"/>
    <w:rsid w:val="006F038F"/>
    <w:rsid w:val="006F0F93"/>
    <w:rsid w:val="006F31F2"/>
    <w:rsid w:val="006F751F"/>
    <w:rsid w:val="00714DC5"/>
    <w:rsid w:val="00715237"/>
    <w:rsid w:val="007254A5"/>
    <w:rsid w:val="00725748"/>
    <w:rsid w:val="00735D88"/>
    <w:rsid w:val="0073720D"/>
    <w:rsid w:val="0073745B"/>
    <w:rsid w:val="00737507"/>
    <w:rsid w:val="00740712"/>
    <w:rsid w:val="00742AB9"/>
    <w:rsid w:val="0075097F"/>
    <w:rsid w:val="00751A6A"/>
    <w:rsid w:val="00754006"/>
    <w:rsid w:val="00754FBF"/>
    <w:rsid w:val="0076132B"/>
    <w:rsid w:val="00763A6B"/>
    <w:rsid w:val="00766062"/>
    <w:rsid w:val="007709EF"/>
    <w:rsid w:val="00783559"/>
    <w:rsid w:val="00790793"/>
    <w:rsid w:val="0079551B"/>
    <w:rsid w:val="00795AE2"/>
    <w:rsid w:val="00797AA5"/>
    <w:rsid w:val="007A26BD"/>
    <w:rsid w:val="007A4105"/>
    <w:rsid w:val="007B4503"/>
    <w:rsid w:val="007C0384"/>
    <w:rsid w:val="007C0BE0"/>
    <w:rsid w:val="007C406E"/>
    <w:rsid w:val="007C5183"/>
    <w:rsid w:val="007C6EA3"/>
    <w:rsid w:val="007C7573"/>
    <w:rsid w:val="007E0505"/>
    <w:rsid w:val="007E27EC"/>
    <w:rsid w:val="007E2B20"/>
    <w:rsid w:val="007F5331"/>
    <w:rsid w:val="00800CCA"/>
    <w:rsid w:val="00806120"/>
    <w:rsid w:val="00810C93"/>
    <w:rsid w:val="00811294"/>
    <w:rsid w:val="00812028"/>
    <w:rsid w:val="00812DD8"/>
    <w:rsid w:val="00813082"/>
    <w:rsid w:val="00813B1F"/>
    <w:rsid w:val="00814D03"/>
    <w:rsid w:val="00821FC1"/>
    <w:rsid w:val="00823AE2"/>
    <w:rsid w:val="0083178B"/>
    <w:rsid w:val="00833695"/>
    <w:rsid w:val="008336B7"/>
    <w:rsid w:val="00833A8E"/>
    <w:rsid w:val="00842CD8"/>
    <w:rsid w:val="008431FA"/>
    <w:rsid w:val="008448BC"/>
    <w:rsid w:val="008547BA"/>
    <w:rsid w:val="008553C7"/>
    <w:rsid w:val="00857FEB"/>
    <w:rsid w:val="008601AF"/>
    <w:rsid w:val="00867BC8"/>
    <w:rsid w:val="0087125D"/>
    <w:rsid w:val="0087211F"/>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244E6"/>
    <w:rsid w:val="00930341"/>
    <w:rsid w:val="00930B13"/>
    <w:rsid w:val="009311C8"/>
    <w:rsid w:val="00933376"/>
    <w:rsid w:val="00933A2F"/>
    <w:rsid w:val="00961018"/>
    <w:rsid w:val="009675D1"/>
    <w:rsid w:val="009716D8"/>
    <w:rsid w:val="009718F9"/>
    <w:rsid w:val="00972FB9"/>
    <w:rsid w:val="00975112"/>
    <w:rsid w:val="00981768"/>
    <w:rsid w:val="00983E8F"/>
    <w:rsid w:val="0098788A"/>
    <w:rsid w:val="00993A32"/>
    <w:rsid w:val="00994FDA"/>
    <w:rsid w:val="009A31BF"/>
    <w:rsid w:val="009A3B71"/>
    <w:rsid w:val="009A61BC"/>
    <w:rsid w:val="009B0138"/>
    <w:rsid w:val="009B0FE9"/>
    <w:rsid w:val="009B173A"/>
    <w:rsid w:val="009B5F62"/>
    <w:rsid w:val="009C1FE8"/>
    <w:rsid w:val="009C3F20"/>
    <w:rsid w:val="009C7CA1"/>
    <w:rsid w:val="009D043D"/>
    <w:rsid w:val="009D3F72"/>
    <w:rsid w:val="009F3259"/>
    <w:rsid w:val="00A056DE"/>
    <w:rsid w:val="00A128AD"/>
    <w:rsid w:val="00A13583"/>
    <w:rsid w:val="00A13C59"/>
    <w:rsid w:val="00A21E76"/>
    <w:rsid w:val="00A23BC8"/>
    <w:rsid w:val="00A30E68"/>
    <w:rsid w:val="00A31933"/>
    <w:rsid w:val="00A31DBA"/>
    <w:rsid w:val="00A34AA0"/>
    <w:rsid w:val="00A41FE2"/>
    <w:rsid w:val="00A4407E"/>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B96"/>
    <w:rsid w:val="00A91FA3"/>
    <w:rsid w:val="00A927D3"/>
    <w:rsid w:val="00AA7FC9"/>
    <w:rsid w:val="00AB237D"/>
    <w:rsid w:val="00AB5933"/>
    <w:rsid w:val="00AE013D"/>
    <w:rsid w:val="00AE11B7"/>
    <w:rsid w:val="00AE7F68"/>
    <w:rsid w:val="00AF2321"/>
    <w:rsid w:val="00AF52F6"/>
    <w:rsid w:val="00AF7237"/>
    <w:rsid w:val="00B0043A"/>
    <w:rsid w:val="00B00D75"/>
    <w:rsid w:val="00B070CB"/>
    <w:rsid w:val="00B12456"/>
    <w:rsid w:val="00B259C8"/>
    <w:rsid w:val="00B26A02"/>
    <w:rsid w:val="00B26CCF"/>
    <w:rsid w:val="00B30FC2"/>
    <w:rsid w:val="00B331A2"/>
    <w:rsid w:val="00B35194"/>
    <w:rsid w:val="00B425F0"/>
    <w:rsid w:val="00B42DFA"/>
    <w:rsid w:val="00B435A6"/>
    <w:rsid w:val="00B44758"/>
    <w:rsid w:val="00B531DD"/>
    <w:rsid w:val="00B53CC6"/>
    <w:rsid w:val="00B54BCB"/>
    <w:rsid w:val="00B55014"/>
    <w:rsid w:val="00B564F8"/>
    <w:rsid w:val="00B62232"/>
    <w:rsid w:val="00B63B10"/>
    <w:rsid w:val="00B70BF3"/>
    <w:rsid w:val="00B71DC2"/>
    <w:rsid w:val="00B768C3"/>
    <w:rsid w:val="00B77D68"/>
    <w:rsid w:val="00B812B7"/>
    <w:rsid w:val="00B91CFC"/>
    <w:rsid w:val="00B93893"/>
    <w:rsid w:val="00B96178"/>
    <w:rsid w:val="00BA7E0A"/>
    <w:rsid w:val="00BB161F"/>
    <w:rsid w:val="00BC3B53"/>
    <w:rsid w:val="00BC3B96"/>
    <w:rsid w:val="00BC4AE3"/>
    <w:rsid w:val="00BC5B28"/>
    <w:rsid w:val="00BE3F88"/>
    <w:rsid w:val="00BE4756"/>
    <w:rsid w:val="00BE5ED9"/>
    <w:rsid w:val="00BE7B41"/>
    <w:rsid w:val="00BE7CD7"/>
    <w:rsid w:val="00BE7D5A"/>
    <w:rsid w:val="00BF1BB3"/>
    <w:rsid w:val="00BF3DA3"/>
    <w:rsid w:val="00C02480"/>
    <w:rsid w:val="00C07D2A"/>
    <w:rsid w:val="00C15A91"/>
    <w:rsid w:val="00C206F1"/>
    <w:rsid w:val="00C217E1"/>
    <w:rsid w:val="00C219B1"/>
    <w:rsid w:val="00C27FF8"/>
    <w:rsid w:val="00C4015B"/>
    <w:rsid w:val="00C40C60"/>
    <w:rsid w:val="00C5258E"/>
    <w:rsid w:val="00C619A7"/>
    <w:rsid w:val="00C73D5F"/>
    <w:rsid w:val="00C92958"/>
    <w:rsid w:val="00C97C80"/>
    <w:rsid w:val="00CA47D3"/>
    <w:rsid w:val="00CA6533"/>
    <w:rsid w:val="00CA6A25"/>
    <w:rsid w:val="00CA6A3F"/>
    <w:rsid w:val="00CA7C99"/>
    <w:rsid w:val="00CC6290"/>
    <w:rsid w:val="00CD233D"/>
    <w:rsid w:val="00CD362D"/>
    <w:rsid w:val="00CE101D"/>
    <w:rsid w:val="00CE1C84"/>
    <w:rsid w:val="00CE5055"/>
    <w:rsid w:val="00CE60C0"/>
    <w:rsid w:val="00CF053F"/>
    <w:rsid w:val="00CF1A17"/>
    <w:rsid w:val="00CF651B"/>
    <w:rsid w:val="00D0609E"/>
    <w:rsid w:val="00D078E1"/>
    <w:rsid w:val="00D100E9"/>
    <w:rsid w:val="00D114C3"/>
    <w:rsid w:val="00D1397D"/>
    <w:rsid w:val="00D14C4B"/>
    <w:rsid w:val="00D21E4B"/>
    <w:rsid w:val="00D23522"/>
    <w:rsid w:val="00D235F1"/>
    <w:rsid w:val="00D24199"/>
    <w:rsid w:val="00D264D6"/>
    <w:rsid w:val="00D33BF0"/>
    <w:rsid w:val="00D45E17"/>
    <w:rsid w:val="00D516BE"/>
    <w:rsid w:val="00D5423B"/>
    <w:rsid w:val="00D54F4E"/>
    <w:rsid w:val="00D60BA4"/>
    <w:rsid w:val="00D62419"/>
    <w:rsid w:val="00D66E10"/>
    <w:rsid w:val="00D77870"/>
    <w:rsid w:val="00D80977"/>
    <w:rsid w:val="00D80CCE"/>
    <w:rsid w:val="00D8233E"/>
    <w:rsid w:val="00D87D03"/>
    <w:rsid w:val="00D91515"/>
    <w:rsid w:val="00D95C88"/>
    <w:rsid w:val="00D97B2E"/>
    <w:rsid w:val="00DA3178"/>
    <w:rsid w:val="00DB36FE"/>
    <w:rsid w:val="00DB533A"/>
    <w:rsid w:val="00DB6307"/>
    <w:rsid w:val="00DC2C8E"/>
    <w:rsid w:val="00DD1DCD"/>
    <w:rsid w:val="00DD338F"/>
    <w:rsid w:val="00DD66F2"/>
    <w:rsid w:val="00DE3FE0"/>
    <w:rsid w:val="00DE578A"/>
    <w:rsid w:val="00DF2583"/>
    <w:rsid w:val="00DF54D9"/>
    <w:rsid w:val="00DF7283"/>
    <w:rsid w:val="00E01A59"/>
    <w:rsid w:val="00E07569"/>
    <w:rsid w:val="00E10DC6"/>
    <w:rsid w:val="00E11F8E"/>
    <w:rsid w:val="00E15881"/>
    <w:rsid w:val="00E16A8F"/>
    <w:rsid w:val="00E21DE3"/>
    <w:rsid w:val="00E2409C"/>
    <w:rsid w:val="00E307D1"/>
    <w:rsid w:val="00E3731D"/>
    <w:rsid w:val="00E462F0"/>
    <w:rsid w:val="00E51469"/>
    <w:rsid w:val="00E634E3"/>
    <w:rsid w:val="00E717C4"/>
    <w:rsid w:val="00E77F89"/>
    <w:rsid w:val="00E80E71"/>
    <w:rsid w:val="00E850D3"/>
    <w:rsid w:val="00E853D6"/>
    <w:rsid w:val="00E876B9"/>
    <w:rsid w:val="00EA5C8C"/>
    <w:rsid w:val="00EC0DFF"/>
    <w:rsid w:val="00EC237D"/>
    <w:rsid w:val="00EC4D0E"/>
    <w:rsid w:val="00EC4E2B"/>
    <w:rsid w:val="00ED072A"/>
    <w:rsid w:val="00ED539E"/>
    <w:rsid w:val="00ED584B"/>
    <w:rsid w:val="00EE4A1F"/>
    <w:rsid w:val="00EE4C2D"/>
    <w:rsid w:val="00EF1B5A"/>
    <w:rsid w:val="00EF24FB"/>
    <w:rsid w:val="00EF2CCA"/>
    <w:rsid w:val="00EF495B"/>
    <w:rsid w:val="00EF4AD4"/>
    <w:rsid w:val="00EF60DC"/>
    <w:rsid w:val="00EF759F"/>
    <w:rsid w:val="00F00F54"/>
    <w:rsid w:val="00F034D8"/>
    <w:rsid w:val="00F0379C"/>
    <w:rsid w:val="00F03963"/>
    <w:rsid w:val="00F11068"/>
    <w:rsid w:val="00F1256D"/>
    <w:rsid w:val="00F13A4E"/>
    <w:rsid w:val="00F172BB"/>
    <w:rsid w:val="00F17B10"/>
    <w:rsid w:val="00F21BEF"/>
    <w:rsid w:val="00F23E28"/>
    <w:rsid w:val="00F41A6F"/>
    <w:rsid w:val="00F43805"/>
    <w:rsid w:val="00F45A25"/>
    <w:rsid w:val="00F50F86"/>
    <w:rsid w:val="00F53F91"/>
    <w:rsid w:val="00F5662B"/>
    <w:rsid w:val="00F61569"/>
    <w:rsid w:val="00F61A72"/>
    <w:rsid w:val="00F62B67"/>
    <w:rsid w:val="00F66F13"/>
    <w:rsid w:val="00F74073"/>
    <w:rsid w:val="00F75603"/>
    <w:rsid w:val="00F83BC6"/>
    <w:rsid w:val="00F845B4"/>
    <w:rsid w:val="00F8713B"/>
    <w:rsid w:val="00F93F9E"/>
    <w:rsid w:val="00F9751C"/>
    <w:rsid w:val="00FA2CD7"/>
    <w:rsid w:val="00FB06ED"/>
    <w:rsid w:val="00FB4C95"/>
    <w:rsid w:val="00FC3165"/>
    <w:rsid w:val="00FC36AB"/>
    <w:rsid w:val="00FC4300"/>
    <w:rsid w:val="00FC7F66"/>
    <w:rsid w:val="00FD3948"/>
    <w:rsid w:val="00FD5776"/>
    <w:rsid w:val="00FE1CB6"/>
    <w:rsid w:val="00FE486B"/>
    <w:rsid w:val="00FE4F08"/>
    <w:rsid w:val="00FE755B"/>
    <w:rsid w:val="00FF153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CB4C3"/>
  <w15:docId w15:val="{EC7B435A-2F84-4953-AC60-38F00B13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402CD4"/>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F1A72D64-8337-4763-923F-561364F405A4}"/>
      </w:docPartPr>
      <w:docPartBody>
        <w:p w:rsidR="005C63AD" w:rsidRDefault="004F5F5D">
          <w:r w:rsidRPr="006B09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3"/>
    <w:rsid w:val="00374A7E"/>
    <w:rsid w:val="004F5F5D"/>
    <w:rsid w:val="005C63AD"/>
    <w:rsid w:val="00F00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F008B3"/>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0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ap:Words>
  <ap:Characters>253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2020-09-02T15:15:00.0000000Z</lastPrinted>
  <dcterms:created xsi:type="dcterms:W3CDTF">2020-09-02T15:18:00.0000000Z</dcterms:created>
  <dcterms:modified xsi:type="dcterms:W3CDTF">2020-09-04T16:10:00.0000000Z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VerkerkM</vt:lpwstr>
  </property>
  <property fmtid="{D5CDD505-2E9C-101B-9397-08002B2CF9AE}" pid="3" name="A_ADRES">
    <vt:lpwstr>Voorzitter van de Tweede Kamer</vt:lpwstr>
  </property>
  <property fmtid="{D5CDD505-2E9C-101B-9397-08002B2CF9AE}" pid="4" name="A_DATUM_DOC">
    <vt:lpwstr>17 augustus 2020</vt:lpwstr>
  </property>
  <property fmtid="{D5CDD505-2E9C-101B-9397-08002B2CF9AE}" pid="5" name="A_DEP_NAAM">
    <vt:lpwstr>EZK</vt:lpwstr>
  </property>
  <property fmtid="{D5CDD505-2E9C-101B-9397-08002B2CF9AE}" pid="6" name="A_DOC_RICHTING_ID">
    <vt:lpwstr>Uitgaand</vt:lpwstr>
  </property>
  <property fmtid="{D5CDD505-2E9C-101B-9397-08002B2CF9AE}" pid="7" name="DOCNAME">
    <vt:lpwstr>Regels omtrent de uitvoering van Verordening (EU) 2019/452 van het Europees Parlement en de Raad van 19 maart 2019 tot vaststelling van een kader voor de screening van buitenlandse directe investeringen in de Unie (Uitvoeringswet screeningsverordening bui</vt:lpwstr>
  </property>
  <property fmtid="{D5CDD505-2E9C-101B-9397-08002B2CF9AE}" pid="8" name="documentId">
    <vt:lpwstr>20217857</vt:lpwstr>
  </property>
  <property fmtid="{D5CDD505-2E9C-101B-9397-08002B2CF9AE}" pid="9" name="TYPE_ID">
    <vt:lpwstr>Vervolgstuk regelgeving</vt:lpwstr>
  </property>
  <property fmtid="{D5CDD505-2E9C-101B-9397-08002B2CF9AE}" pid="10" name="ContentTypeId">
    <vt:lpwstr>0x010100F3825A2044831543863661B03D827D8D</vt:lpwstr>
  </property>
</Properties>
</file>