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6184" w:rsidRDefault="006A6184" w14:paraId="59EC234D" w14:textId="5313314A">
      <w:pPr>
        <w:rPr>
          <w:lang w:val="nl-NL"/>
        </w:rPr>
      </w:pPr>
    </w:p>
    <w:p w:rsidRPr="006A6184" w:rsidR="006A6184" w:rsidRDefault="006A6184" w14:paraId="2256C870" w14:textId="5A18CA13">
      <w:pPr>
        <w:rPr>
          <w:lang w:val="nl-NL"/>
        </w:rPr>
      </w:pPr>
      <w:r>
        <w:rPr>
          <w:lang w:val="nl-NL"/>
        </w:rPr>
        <w:t xml:space="preserve">Notitie bij Ronde Tafel: </w:t>
      </w:r>
      <w:r w:rsidRPr="006A6184">
        <w:t xml:space="preserve">Omvorming ProRail tot </w:t>
      </w:r>
      <w:r w:rsidRPr="006A6184">
        <w:rPr>
          <w:lang w:val="nl-NL"/>
        </w:rPr>
        <w:t>Z</w:t>
      </w:r>
      <w:r>
        <w:rPr>
          <w:lang w:val="nl-NL"/>
        </w:rPr>
        <w:t>BO</w:t>
      </w:r>
    </w:p>
    <w:p w:rsidR="006A6184" w:rsidP="006A6184" w:rsidRDefault="006A6184" w14:paraId="765A8D95" w14:textId="77777777">
      <w:pPr>
        <w:rPr>
          <w:lang w:val="nl-NL"/>
        </w:rPr>
      </w:pPr>
    </w:p>
    <w:p w:rsidRPr="006A6184" w:rsidR="006A6184" w:rsidP="006A6184" w:rsidRDefault="006A6184" w14:paraId="7B082ACF" w14:textId="592D8056">
      <w:pPr>
        <w:rPr>
          <w:b/>
          <w:bCs/>
          <w:lang w:val="nl-NL"/>
        </w:rPr>
      </w:pPr>
      <w:r w:rsidRPr="006A6184">
        <w:rPr>
          <w:b/>
          <w:bCs/>
          <w:lang w:val="nl-NL"/>
        </w:rPr>
        <w:t>ProRail</w:t>
      </w:r>
      <w:r w:rsidRPr="006A6184">
        <w:rPr>
          <w:b/>
          <w:bCs/>
          <w:lang w:val="nl-NL"/>
        </w:rPr>
        <w:t xml:space="preserve"> als ZBO</w:t>
      </w:r>
      <w:r w:rsidRPr="006A6184">
        <w:rPr>
          <w:b/>
          <w:bCs/>
          <w:lang w:val="nl-NL"/>
        </w:rPr>
        <w:t>:</w:t>
      </w:r>
      <w:r w:rsidRPr="006A6184">
        <w:rPr>
          <w:b/>
          <w:bCs/>
          <w:lang w:val="nl-NL"/>
        </w:rPr>
        <w:t xml:space="preserve"> aandachtpunten bij implementatie. </w:t>
      </w:r>
    </w:p>
    <w:p w:rsidR="006A6184" w:rsidP="006A6184" w:rsidRDefault="006A6184" w14:paraId="092FAE39" w14:textId="77777777">
      <w:pPr>
        <w:rPr>
          <w:lang w:val="en-US"/>
        </w:rPr>
      </w:pPr>
      <w:proofErr w:type="spellStart"/>
      <w:r>
        <w:rPr>
          <w:lang w:val="en-US"/>
        </w:rPr>
        <w:t>Wijnand</w:t>
      </w:r>
      <w:proofErr w:type="spellEnd"/>
      <w:r>
        <w:rPr>
          <w:lang w:val="en-US"/>
        </w:rPr>
        <w:t xml:space="preserve"> Veeneman</w:t>
      </w:r>
    </w:p>
    <w:p w:rsidRPr="006A6184" w:rsidR="006A6184" w:rsidP="006A6184" w:rsidRDefault="006A6184" w14:paraId="053B7396" w14:textId="1FC5F76D">
      <w:pPr>
        <w:pStyle w:val="ListParagraph"/>
        <w:numPr>
          <w:ilvl w:val="0"/>
          <w:numId w:val="4"/>
        </w:numPr>
        <w:rPr>
          <w:lang w:val="nl-NL"/>
        </w:rPr>
      </w:pPr>
      <w:r w:rsidRPr="006A6184">
        <w:rPr>
          <w:lang w:val="nl-NL"/>
        </w:rPr>
        <w:t xml:space="preserve">Universitair hoofddocent </w:t>
      </w:r>
      <w:proofErr w:type="spellStart"/>
      <w:r w:rsidRPr="006A6184">
        <w:rPr>
          <w:lang w:val="nl-NL"/>
        </w:rPr>
        <w:t>governance</w:t>
      </w:r>
      <w:proofErr w:type="spellEnd"/>
      <w:r w:rsidRPr="006A6184">
        <w:rPr>
          <w:lang w:val="nl-NL"/>
        </w:rPr>
        <w:t xml:space="preserve"> van </w:t>
      </w:r>
      <w:proofErr w:type="spellStart"/>
      <w:r w:rsidRPr="006A6184">
        <w:rPr>
          <w:lang w:val="nl-NL"/>
        </w:rPr>
        <w:t xml:space="preserve">infrastructuren </w:t>
      </w:r>
      <w:proofErr w:type="spellEnd"/>
      <w:r w:rsidRPr="006A6184">
        <w:rPr>
          <w:lang w:val="nl-NL"/>
        </w:rPr>
        <w:t>aan de TU Delft.</w:t>
      </w:r>
    </w:p>
    <w:p w:rsidRPr="006A6184" w:rsidR="006A6184" w:rsidP="006A6184" w:rsidRDefault="006A6184" w14:paraId="54CE01C8" w14:textId="20938C42">
      <w:pPr>
        <w:pStyle w:val="ListParagraph"/>
        <w:numPr>
          <w:ilvl w:val="0"/>
          <w:numId w:val="4"/>
        </w:numPr>
        <w:rPr>
          <w:lang w:val="nl-NL"/>
        </w:rPr>
      </w:pPr>
      <w:r w:rsidRPr="006A6184">
        <w:rPr>
          <w:lang w:val="nl-NL"/>
        </w:rPr>
        <w:t xml:space="preserve">Wetenschappelijk directeur </w:t>
      </w:r>
      <w:proofErr w:type="spellStart"/>
      <w:r w:rsidRPr="006A6184">
        <w:rPr>
          <w:lang w:val="nl-NL"/>
        </w:rPr>
        <w:t>NGinfrastructure</w:t>
      </w:r>
      <w:proofErr w:type="spellEnd"/>
      <w:r>
        <w:rPr>
          <w:rStyle w:val="EndnoteReference"/>
          <w:lang w:val="nl-NL"/>
        </w:rPr>
        <w:endnoteReference w:id="1"/>
      </w:r>
    </w:p>
    <w:p w:rsidR="006A6184" w:rsidRDefault="006A6184" w14:paraId="633D750D" w14:textId="77777777">
      <w:pPr>
        <w:rPr>
          <w:lang w:val="nl-NL"/>
        </w:rPr>
      </w:pPr>
    </w:p>
    <w:p w:rsidR="00B77E06" w:rsidRDefault="00893CF6" w14:paraId="4A29195A" w14:textId="41BBF89D">
      <w:pPr>
        <w:rPr>
          <w:lang w:val="nl-NL"/>
        </w:rPr>
      </w:pPr>
      <w:r>
        <w:rPr>
          <w:lang w:val="nl-NL"/>
        </w:rPr>
        <w:t>De aanleiding van d</w:t>
      </w:r>
      <w:r w:rsidRPr="00B77E06" w:rsidR="00B77E06">
        <w:rPr>
          <w:lang w:val="nl-NL"/>
        </w:rPr>
        <w:t>e omvorming van ProRail naar ZB</w:t>
      </w:r>
      <w:r w:rsidR="00B77E06">
        <w:rPr>
          <w:lang w:val="nl-NL"/>
        </w:rPr>
        <w:t xml:space="preserve">O was het feit dat financiële stromen binnen ProRail niet helder waren. Er was sprake van </w:t>
      </w:r>
      <w:proofErr w:type="spellStart"/>
      <w:r>
        <w:rPr>
          <w:lang w:val="nl-NL"/>
        </w:rPr>
        <w:t>onderuitputting</w:t>
      </w:r>
      <w:proofErr w:type="spellEnd"/>
      <w:r>
        <w:rPr>
          <w:lang w:val="nl-NL"/>
        </w:rPr>
        <w:t xml:space="preserve"> van de middelen</w:t>
      </w:r>
      <w:r w:rsidR="00B77E06">
        <w:rPr>
          <w:lang w:val="nl-NL"/>
        </w:rPr>
        <w:t xml:space="preserve"> en projecten die juist duurder werden dan gepland. Intussen heeft ProRail de financiële verantwoording weer op orde. Een helder signaal van de concessieverlener </w:t>
      </w:r>
      <w:r w:rsidR="002A0064">
        <w:rPr>
          <w:lang w:val="nl-NL"/>
        </w:rPr>
        <w:t xml:space="preserve">en aandeelhouder </w:t>
      </w:r>
      <w:r w:rsidR="00B77E06">
        <w:rPr>
          <w:lang w:val="nl-NL"/>
        </w:rPr>
        <w:t xml:space="preserve">was voldoende. </w:t>
      </w:r>
    </w:p>
    <w:p w:rsidR="00B77E06" w:rsidRDefault="00B77E06" w14:paraId="47C2D07E" w14:textId="17C53D4E">
      <w:pPr>
        <w:rPr>
          <w:lang w:val="nl-NL"/>
        </w:rPr>
      </w:pPr>
    </w:p>
    <w:p w:rsidR="00B77E06" w:rsidRDefault="00B77E06" w14:paraId="04CD906A" w14:textId="3C88E661">
      <w:pPr>
        <w:rPr>
          <w:lang w:val="nl-NL"/>
        </w:rPr>
      </w:pPr>
      <w:r>
        <w:rPr>
          <w:lang w:val="nl-NL"/>
        </w:rPr>
        <w:t xml:space="preserve">De vraag is </w:t>
      </w:r>
      <w:r w:rsidR="002A0064">
        <w:rPr>
          <w:lang w:val="nl-NL"/>
        </w:rPr>
        <w:t>dringt zich dan op</w:t>
      </w:r>
      <w:r>
        <w:rPr>
          <w:lang w:val="nl-NL"/>
        </w:rPr>
        <w:t xml:space="preserve"> waarom de positie van ProRail ten opzichte van het ministerie moet veranderen van de houder van de beheerconcessie</w:t>
      </w:r>
      <w:r w:rsidR="002A0064">
        <w:rPr>
          <w:lang w:val="nl-NL"/>
        </w:rPr>
        <w:t xml:space="preserve">, met toezicht langs de lijn van aandeelhouderschap en een raad van commissarissen, </w:t>
      </w:r>
      <w:r>
        <w:rPr>
          <w:lang w:val="nl-NL"/>
        </w:rPr>
        <w:t xml:space="preserve">naar die van een zelfstandig bestuursorgaan. </w:t>
      </w:r>
      <w:r w:rsidR="002A0064">
        <w:rPr>
          <w:lang w:val="nl-NL"/>
        </w:rPr>
        <w:t xml:space="preserve">Dat is zeker het geval aangezien de sector </w:t>
      </w:r>
      <w:r w:rsidR="006A6184">
        <w:rPr>
          <w:lang w:val="nl-NL"/>
        </w:rPr>
        <w:t xml:space="preserve">unaniem </w:t>
      </w:r>
      <w:r w:rsidR="002A0064">
        <w:rPr>
          <w:lang w:val="nl-NL"/>
        </w:rPr>
        <w:t xml:space="preserve">in de formele consultatie de omvorming een minder goed idee vond.  </w:t>
      </w:r>
    </w:p>
    <w:p w:rsidR="00B77E06" w:rsidRDefault="00B77E06" w14:paraId="644599FE" w14:textId="5D31899A">
      <w:pPr>
        <w:rPr>
          <w:lang w:val="nl-NL"/>
        </w:rPr>
      </w:pPr>
    </w:p>
    <w:p w:rsidR="007443AE" w:rsidRDefault="00B77E06" w14:paraId="465C7327" w14:textId="77777777">
      <w:pPr>
        <w:rPr>
          <w:lang w:val="nl-NL"/>
        </w:rPr>
      </w:pPr>
      <w:r>
        <w:rPr>
          <w:lang w:val="nl-NL"/>
        </w:rPr>
        <w:t xml:space="preserve">Laat ik </w:t>
      </w:r>
      <w:r w:rsidR="00893CF6">
        <w:rPr>
          <w:lang w:val="nl-NL"/>
        </w:rPr>
        <w:t>vooropstellen</w:t>
      </w:r>
      <w:r>
        <w:rPr>
          <w:lang w:val="nl-NL"/>
        </w:rPr>
        <w:t xml:space="preserve"> dat het </w:t>
      </w:r>
      <w:proofErr w:type="spellStart"/>
      <w:r>
        <w:rPr>
          <w:lang w:val="nl-NL"/>
        </w:rPr>
        <w:t>concessieinstrument</w:t>
      </w:r>
      <w:proofErr w:type="spellEnd"/>
      <w:r>
        <w:rPr>
          <w:lang w:val="nl-NL"/>
        </w:rPr>
        <w:t xml:space="preserve"> </w:t>
      </w:r>
      <w:r w:rsidR="002A0064">
        <w:rPr>
          <w:lang w:val="nl-NL"/>
        </w:rPr>
        <w:t xml:space="preserve">en de </w:t>
      </w:r>
      <w:proofErr w:type="gramStart"/>
      <w:r w:rsidR="002A0064">
        <w:rPr>
          <w:lang w:val="nl-NL"/>
        </w:rPr>
        <w:t>BV vorm</w:t>
      </w:r>
      <w:proofErr w:type="gramEnd"/>
      <w:r w:rsidR="002A0064">
        <w:rPr>
          <w:lang w:val="nl-NL"/>
        </w:rPr>
        <w:t xml:space="preserve"> die </w:t>
      </w:r>
      <w:r>
        <w:rPr>
          <w:lang w:val="nl-NL"/>
        </w:rPr>
        <w:t>destijds</w:t>
      </w:r>
      <w:r w:rsidR="002A0064">
        <w:rPr>
          <w:lang w:val="nl-NL"/>
        </w:rPr>
        <w:t xml:space="preserve"> zijn</w:t>
      </w:r>
      <w:r>
        <w:rPr>
          <w:lang w:val="nl-NL"/>
        </w:rPr>
        <w:t xml:space="preserve"> gekozen zich </w:t>
      </w:r>
      <w:r w:rsidR="00387C7C">
        <w:rPr>
          <w:lang w:val="nl-NL"/>
        </w:rPr>
        <w:t xml:space="preserve">theoretisch </w:t>
      </w:r>
      <w:r>
        <w:rPr>
          <w:lang w:val="nl-NL"/>
        </w:rPr>
        <w:t>slecht la</w:t>
      </w:r>
      <w:r w:rsidR="007443AE">
        <w:rPr>
          <w:lang w:val="nl-NL"/>
        </w:rPr>
        <w:t>ten</w:t>
      </w:r>
      <w:r>
        <w:rPr>
          <w:lang w:val="nl-NL"/>
        </w:rPr>
        <w:t xml:space="preserve"> rijmen met taak van het beheer van de infrastructuur.</w:t>
      </w:r>
      <w:r w:rsidR="00387C7C">
        <w:rPr>
          <w:lang w:val="nl-NL"/>
        </w:rPr>
        <w:t xml:space="preserve"> Het </w:t>
      </w:r>
      <w:proofErr w:type="spellStart"/>
      <w:r w:rsidR="00387C7C">
        <w:rPr>
          <w:lang w:val="nl-NL"/>
        </w:rPr>
        <w:t>concessieinstrument</w:t>
      </w:r>
      <w:proofErr w:type="spellEnd"/>
      <w:r w:rsidR="00387C7C">
        <w:rPr>
          <w:lang w:val="nl-NL"/>
        </w:rPr>
        <w:t xml:space="preserve"> is </w:t>
      </w:r>
      <w:r w:rsidR="002A0064">
        <w:rPr>
          <w:lang w:val="nl-NL"/>
        </w:rPr>
        <w:t>functioneel</w:t>
      </w:r>
      <w:r w:rsidR="00387C7C">
        <w:rPr>
          <w:lang w:val="nl-NL"/>
        </w:rPr>
        <w:t xml:space="preserve"> voor gereguleerde markten met concurrentie. Dat is infrastructuur niet. Infrastructuren zijn typische monopolies; dus wel gereguleerd, maar zonder concurrentie. De kans dat </w:t>
      </w:r>
      <w:r w:rsidR="007443AE">
        <w:rPr>
          <w:lang w:val="nl-NL"/>
        </w:rPr>
        <w:t xml:space="preserve">een </w:t>
      </w:r>
      <w:proofErr w:type="spellStart"/>
      <w:r w:rsidR="00387C7C">
        <w:rPr>
          <w:lang w:val="nl-NL"/>
        </w:rPr>
        <w:t>GoRails</w:t>
      </w:r>
      <w:proofErr w:type="spellEnd"/>
      <w:r w:rsidR="00387C7C">
        <w:rPr>
          <w:lang w:val="nl-NL"/>
        </w:rPr>
        <w:t xml:space="preserve"> ooit de concessie van ProRail zou kunnen overnemen was en is nihil. </w:t>
      </w:r>
      <w:r>
        <w:rPr>
          <w:lang w:val="nl-NL"/>
        </w:rPr>
        <w:t xml:space="preserve"> </w:t>
      </w:r>
    </w:p>
    <w:p w:rsidR="00993D59" w:rsidRDefault="00893CF6" w14:paraId="178178E1" w14:textId="708C5D70">
      <w:pPr>
        <w:rPr>
          <w:lang w:val="nl-NL"/>
        </w:rPr>
      </w:pPr>
      <w:r>
        <w:rPr>
          <w:lang w:val="nl-NL"/>
        </w:rPr>
        <w:t xml:space="preserve">Infrastructuur is het onbeweeglijke productiemiddel voor transportprocessen: de weg, de buis, de kabel, de sporen liggen stil om transportbewegingen mogelijk te maken. </w:t>
      </w:r>
      <w:r w:rsidR="00993D59">
        <w:rPr>
          <w:lang w:val="nl-NL"/>
        </w:rPr>
        <w:t>Het kent een duidelijk netwerkeffect. He</w:t>
      </w:r>
      <w:r>
        <w:rPr>
          <w:lang w:val="nl-NL"/>
        </w:rPr>
        <w:t>t vraagt om substantiële investeringen met een hoog aanvangsrisico.</w:t>
      </w:r>
      <w:r w:rsidR="007443AE">
        <w:rPr>
          <w:lang w:val="nl-NL"/>
        </w:rPr>
        <w:t xml:space="preserve"> </w:t>
      </w:r>
      <w:r w:rsidR="00993D59">
        <w:rPr>
          <w:lang w:val="nl-NL"/>
        </w:rPr>
        <w:t xml:space="preserve">Al deze aspecten dragen ertoe bij dat het neigt naar monopolistische markt. De infrastructuur ligt waar het ligt, verbindt al </w:t>
      </w:r>
      <w:r w:rsidR="00A5507B">
        <w:rPr>
          <w:lang w:val="nl-NL"/>
        </w:rPr>
        <w:t>een groot aantal</w:t>
      </w:r>
      <w:r w:rsidR="00993D59">
        <w:rPr>
          <w:lang w:val="nl-NL"/>
        </w:rPr>
        <w:t xml:space="preserve"> locaties met elkaar, en </w:t>
      </w:r>
      <w:r w:rsidR="00A5507B">
        <w:rPr>
          <w:lang w:val="nl-NL"/>
        </w:rPr>
        <w:t xml:space="preserve">een </w:t>
      </w:r>
      <w:r w:rsidR="00993D59">
        <w:rPr>
          <w:lang w:val="nl-NL"/>
        </w:rPr>
        <w:t>spoor</w:t>
      </w:r>
      <w:r w:rsidR="00A5507B">
        <w:rPr>
          <w:lang w:val="nl-NL"/>
        </w:rPr>
        <w:t>netwerk</w:t>
      </w:r>
      <w:r w:rsidR="00993D59">
        <w:rPr>
          <w:lang w:val="nl-NL"/>
        </w:rPr>
        <w:t xml:space="preserve"> </w:t>
      </w:r>
      <w:r w:rsidR="00CC6BDA">
        <w:rPr>
          <w:lang w:val="nl-NL"/>
        </w:rPr>
        <w:t>ernaast</w:t>
      </w:r>
      <w:r w:rsidR="00993D59">
        <w:rPr>
          <w:lang w:val="nl-NL"/>
        </w:rPr>
        <w:t xml:space="preserve"> </w:t>
      </w:r>
      <w:r w:rsidR="00A5507B">
        <w:rPr>
          <w:lang w:val="nl-NL"/>
        </w:rPr>
        <w:t>aanle</w:t>
      </w:r>
      <w:r w:rsidR="00993D59">
        <w:rPr>
          <w:lang w:val="nl-NL"/>
        </w:rPr>
        <w:t xml:space="preserve">ggen </w:t>
      </w:r>
      <w:r w:rsidR="00A5507B">
        <w:rPr>
          <w:lang w:val="nl-NL"/>
        </w:rPr>
        <w:t>kan qua dienstverlening en dus qua rendement nooit concurrerend zijn</w:t>
      </w:r>
      <w:r w:rsidR="00993D59">
        <w:rPr>
          <w:lang w:val="nl-NL"/>
        </w:rPr>
        <w:t xml:space="preserve">. </w:t>
      </w:r>
    </w:p>
    <w:p w:rsidR="00893CF6" w:rsidRDefault="00893CF6" w14:paraId="1BD61880" w14:textId="07AF59CD">
      <w:pPr>
        <w:rPr>
          <w:lang w:val="nl-NL"/>
        </w:rPr>
      </w:pPr>
      <w:r>
        <w:rPr>
          <w:lang w:val="nl-NL"/>
        </w:rPr>
        <w:t xml:space="preserve">Dat betekent dat het aanleggen van concurrerende netwerken alleen bij relatief hoge winsten aantrekkelijk is, zoals bijvoorbeeld met communicatienetwerken. Maar </w:t>
      </w:r>
      <w:r w:rsidR="007443AE">
        <w:rPr>
          <w:lang w:val="nl-NL"/>
        </w:rPr>
        <w:t>dit geldt niet voor de verhouding tussen investeringen, kosten en opbrengsten van</w:t>
      </w:r>
      <w:r>
        <w:rPr>
          <w:lang w:val="nl-NL"/>
        </w:rPr>
        <w:t xml:space="preserve"> spoornetwerken. En dus hebben we in Nederland maar een spoornetwerk, </w:t>
      </w:r>
      <w:r w:rsidR="007443AE">
        <w:rPr>
          <w:lang w:val="nl-NL"/>
        </w:rPr>
        <w:t>net als in de meeste landen</w:t>
      </w:r>
      <w:r w:rsidR="007443AE">
        <w:rPr>
          <w:rStyle w:val="FootnoteReference"/>
          <w:lang w:val="nl-NL"/>
        </w:rPr>
        <w:footnoteReference w:id="1"/>
      </w:r>
      <w:r w:rsidR="007443AE">
        <w:rPr>
          <w:lang w:val="nl-NL"/>
        </w:rPr>
        <w:t xml:space="preserve">, </w:t>
      </w:r>
      <w:r>
        <w:rPr>
          <w:lang w:val="nl-NL"/>
        </w:rPr>
        <w:t xml:space="preserve">wat in handen is van de overheid en waar we een </w:t>
      </w:r>
      <w:r w:rsidR="00A5507B">
        <w:rPr>
          <w:lang w:val="nl-NL"/>
        </w:rPr>
        <w:t>overheids</w:t>
      </w:r>
      <w:r>
        <w:rPr>
          <w:lang w:val="nl-NL"/>
        </w:rPr>
        <w:t xml:space="preserve">beheerder op hebben. Een netwerk wat ook verder ontwikkeld wordt vanuit die gedachte: het versterken van de hiaten in het bestaande netwerk, niet het aanleggen van concurrerende netwerken. </w:t>
      </w:r>
      <w:r w:rsidR="007443AE">
        <w:rPr>
          <w:lang w:val="nl-NL"/>
        </w:rPr>
        <w:t xml:space="preserve">En dus steeds meer </w:t>
      </w:r>
      <w:r w:rsidR="00A5507B">
        <w:rPr>
          <w:lang w:val="nl-NL"/>
        </w:rPr>
        <w:t xml:space="preserve">een monopolistisch karakter krijgt. </w:t>
      </w:r>
    </w:p>
    <w:p w:rsidR="00893CF6" w:rsidRDefault="00893CF6" w14:paraId="5D5B7718" w14:textId="339FFDBD">
      <w:pPr>
        <w:rPr>
          <w:lang w:val="nl-NL"/>
        </w:rPr>
      </w:pPr>
      <w:r>
        <w:rPr>
          <w:lang w:val="nl-NL"/>
        </w:rPr>
        <w:t xml:space="preserve"> </w:t>
      </w:r>
    </w:p>
    <w:p w:rsidR="00A5507B" w:rsidRDefault="00A5507B" w14:paraId="0B867585" w14:textId="5552872E">
      <w:pPr>
        <w:rPr>
          <w:lang w:val="nl-NL"/>
        </w:rPr>
      </w:pPr>
      <w:r>
        <w:rPr>
          <w:lang w:val="nl-NL"/>
        </w:rPr>
        <w:t xml:space="preserve">Dat betekent </w:t>
      </w:r>
      <w:r w:rsidR="00CC6BDA">
        <w:rPr>
          <w:lang w:val="nl-NL"/>
        </w:rPr>
        <w:t xml:space="preserve">ook </w:t>
      </w:r>
      <w:r>
        <w:rPr>
          <w:lang w:val="nl-NL"/>
        </w:rPr>
        <w:t xml:space="preserve">dat het spoorbeheer onder overheidstoezicht stellen logisch is. Dat </w:t>
      </w:r>
      <w:proofErr w:type="gramStart"/>
      <w:r>
        <w:rPr>
          <w:lang w:val="nl-NL"/>
        </w:rPr>
        <w:t xml:space="preserve">kan </w:t>
      </w:r>
      <w:r w:rsidR="006A6184">
        <w:rPr>
          <w:lang w:val="nl-NL"/>
        </w:rPr>
        <w:t xml:space="preserve"> praktisch</w:t>
      </w:r>
      <w:proofErr w:type="gramEnd"/>
      <w:r w:rsidR="006A6184">
        <w:rPr>
          <w:lang w:val="nl-NL"/>
        </w:rPr>
        <w:t xml:space="preserve"> </w:t>
      </w:r>
      <w:r>
        <w:rPr>
          <w:lang w:val="nl-NL"/>
        </w:rPr>
        <w:t>op vele manieren. Voor</w:t>
      </w:r>
      <w:r w:rsidR="005E18A1">
        <w:rPr>
          <w:lang w:val="nl-NL"/>
        </w:rPr>
        <w:t xml:space="preserve"> het bestaande</w:t>
      </w:r>
      <w:r>
        <w:rPr>
          <w:lang w:val="nl-NL"/>
        </w:rPr>
        <w:t xml:space="preserve"> </w:t>
      </w:r>
      <w:r w:rsidR="007A43C5">
        <w:rPr>
          <w:lang w:val="nl-NL"/>
        </w:rPr>
        <w:t>ProRail</w:t>
      </w:r>
      <w:r>
        <w:rPr>
          <w:lang w:val="nl-NL"/>
        </w:rPr>
        <w:t xml:space="preserve"> waren daar een aantal instrumenten in gebruik</w:t>
      </w:r>
      <w:r w:rsidR="005E18A1">
        <w:rPr>
          <w:lang w:val="nl-NL"/>
        </w:rPr>
        <w:t xml:space="preserve"> die maakten dat een vorm die gemaakt lijkt te zijn voor concurrentie functioneerde als een basis voor een sterke verbinding tussen ProRail en de rijksoverheid</w:t>
      </w:r>
      <w:r>
        <w:rPr>
          <w:lang w:val="nl-NL"/>
        </w:rPr>
        <w:t xml:space="preserve">. </w:t>
      </w:r>
    </w:p>
    <w:p w:rsidR="005E18A1" w:rsidP="00A5507B" w:rsidRDefault="005E18A1" w14:paraId="1045F0E1" w14:textId="18588196">
      <w:pPr>
        <w:pStyle w:val="ListParagraph"/>
        <w:numPr>
          <w:ilvl w:val="0"/>
          <w:numId w:val="1"/>
        </w:numPr>
        <w:rPr>
          <w:lang w:val="nl-NL"/>
        </w:rPr>
      </w:pPr>
      <w:r>
        <w:rPr>
          <w:lang w:val="nl-NL"/>
        </w:rPr>
        <w:t>Het Rijk is verantwoordelijk voor het opstellen van de wettelijke context waarin ProRail opereert en dat biedt instrumenten tot sturing op de langere termijn.</w:t>
      </w:r>
    </w:p>
    <w:p w:rsidR="00893CF6" w:rsidP="00A5507B" w:rsidRDefault="00A5507B" w14:paraId="7D4E7D25" w14:textId="7668099E">
      <w:pPr>
        <w:pStyle w:val="ListParagraph"/>
        <w:numPr>
          <w:ilvl w:val="0"/>
          <w:numId w:val="1"/>
        </w:numPr>
        <w:rPr>
          <w:lang w:val="nl-NL"/>
        </w:rPr>
      </w:pPr>
      <w:r w:rsidRPr="00A5507B">
        <w:rPr>
          <w:lang w:val="nl-NL"/>
        </w:rPr>
        <w:t xml:space="preserve">Het Rijk is aandeelhouder via de </w:t>
      </w:r>
      <w:proofErr w:type="spellStart"/>
      <w:r w:rsidRPr="00A5507B">
        <w:rPr>
          <w:lang w:val="nl-NL"/>
        </w:rPr>
        <w:t>RailInfratrust</w:t>
      </w:r>
      <w:proofErr w:type="spellEnd"/>
      <w:r w:rsidRPr="00A5507B">
        <w:rPr>
          <w:lang w:val="nl-NL"/>
        </w:rPr>
        <w:t xml:space="preserve"> en dus kan er langs de lijn van de Raad van Commissarissen ingegrepen worden op het niveau van de Raad van Bestuur. </w:t>
      </w:r>
    </w:p>
    <w:p w:rsidR="00A5507B" w:rsidP="00A5507B" w:rsidRDefault="00A5507B" w14:paraId="68FFCA2B" w14:textId="267D658C">
      <w:pPr>
        <w:pStyle w:val="ListParagraph"/>
        <w:numPr>
          <w:ilvl w:val="0"/>
          <w:numId w:val="1"/>
        </w:numPr>
        <w:rPr>
          <w:lang w:val="nl-NL"/>
        </w:rPr>
      </w:pPr>
      <w:r>
        <w:rPr>
          <w:lang w:val="nl-NL"/>
        </w:rPr>
        <w:t>Het Rijk verstrekt een beheerconcessie en dus kan er langs de lijn van concessiebeheer ingegrepen worden op basis van afgesproken prestaties.</w:t>
      </w:r>
    </w:p>
    <w:p w:rsidR="00A5507B" w:rsidP="00A5507B" w:rsidRDefault="005E18A1" w14:paraId="5D87315B" w14:textId="4E91E535">
      <w:pPr>
        <w:pStyle w:val="ListParagraph"/>
        <w:numPr>
          <w:ilvl w:val="0"/>
          <w:numId w:val="1"/>
        </w:numPr>
        <w:rPr>
          <w:lang w:val="nl-NL"/>
        </w:rPr>
      </w:pPr>
      <w:r>
        <w:rPr>
          <w:lang w:val="nl-NL"/>
        </w:rPr>
        <w:t xml:space="preserve">Binnen die concessie is er een plancyclus waarin het ministerie jaarlijks richting kan geven aan de prioriteiten van ProRail. </w:t>
      </w:r>
    </w:p>
    <w:p w:rsidR="005E18A1" w:rsidP="005E18A1" w:rsidRDefault="005E18A1" w14:paraId="410957DC" w14:textId="77777777">
      <w:pPr>
        <w:rPr>
          <w:lang w:val="nl-NL"/>
        </w:rPr>
      </w:pPr>
    </w:p>
    <w:p w:rsidR="005E18A1" w:rsidP="005E18A1" w:rsidRDefault="00CC6BDA" w14:paraId="4E12F859" w14:textId="5BF48DCA">
      <w:pPr>
        <w:rPr>
          <w:lang w:val="nl-NL"/>
        </w:rPr>
      </w:pPr>
      <w:r>
        <w:rPr>
          <w:lang w:val="nl-NL"/>
        </w:rPr>
        <w:t xml:space="preserve">De belangrijkste veranderingen in de nieuwe situatie zijn het wegvallen van </w:t>
      </w:r>
      <w:r w:rsidR="005E18A1">
        <w:rPr>
          <w:lang w:val="nl-NL"/>
        </w:rPr>
        <w:t>de concessie als instrument voor sturing. De huidige plancyclus gaat meer het karakter krijgen van een begrotingscyclus (hoewel het nieuwe Pro</w:t>
      </w:r>
      <w:r w:rsidR="007A43C5">
        <w:rPr>
          <w:lang w:val="nl-NL"/>
        </w:rPr>
        <w:t>R</w:t>
      </w:r>
      <w:r w:rsidR="005E18A1">
        <w:rPr>
          <w:lang w:val="nl-NL"/>
        </w:rPr>
        <w:t xml:space="preserve">ail zijn eigen begroting houdt). </w:t>
      </w:r>
      <w:r w:rsidR="007A43C5">
        <w:rPr>
          <w:lang w:val="nl-NL"/>
        </w:rPr>
        <w:t xml:space="preserve">De Raad van Commissarissen krijgt de vorm van een Raad van Toezicht, een nuanceverschil. </w:t>
      </w:r>
    </w:p>
    <w:p w:rsidR="005E18A1" w:rsidP="005E18A1" w:rsidRDefault="005E18A1" w14:paraId="0D1839B5" w14:textId="756A9CAF">
      <w:pPr>
        <w:rPr>
          <w:lang w:val="nl-NL"/>
        </w:rPr>
      </w:pPr>
    </w:p>
    <w:p w:rsidR="005E18A1" w:rsidP="005E18A1" w:rsidRDefault="005E18A1" w14:paraId="559EE280" w14:textId="32CDDD3F">
      <w:pPr>
        <w:rPr>
          <w:lang w:val="nl-NL"/>
        </w:rPr>
      </w:pPr>
      <w:r>
        <w:rPr>
          <w:lang w:val="nl-NL"/>
        </w:rPr>
        <w:t xml:space="preserve">Zoals de bestaande situatie in Nederland illustreert, kunnen bepaalde vormen van </w:t>
      </w:r>
      <w:proofErr w:type="spellStart"/>
      <w:r>
        <w:rPr>
          <w:lang w:val="nl-NL"/>
        </w:rPr>
        <w:t>governance</w:t>
      </w:r>
      <w:proofErr w:type="spellEnd"/>
      <w:r>
        <w:rPr>
          <w:lang w:val="nl-NL"/>
        </w:rPr>
        <w:t>, zoals in dit geval tussen een overheid en een spoorbeheerder, ingevuld worden op een wijze die de kerngedachte van die vorm achter zich laat. Zoals de beheerconcessie niet opgezet is voor concurrentie</w:t>
      </w:r>
      <w:r w:rsidR="00CC6BDA">
        <w:rPr>
          <w:lang w:val="nl-NL"/>
        </w:rPr>
        <w:t>, maar toch prima wist te f</w:t>
      </w:r>
      <w:r>
        <w:rPr>
          <w:lang w:val="nl-NL"/>
        </w:rPr>
        <w:t>unctioneren</w:t>
      </w:r>
      <w:r w:rsidR="00CC6BDA">
        <w:rPr>
          <w:lang w:val="nl-NL"/>
        </w:rPr>
        <w:t xml:space="preserve"> zonder die concurrentie om het beheer van het spoor</w:t>
      </w:r>
      <w:r>
        <w:rPr>
          <w:lang w:val="nl-NL"/>
        </w:rPr>
        <w:t>. Dat geldt ook voor de vorm van het zelfstandig bestuursorgaan</w:t>
      </w:r>
      <w:r w:rsidR="007A43C5">
        <w:rPr>
          <w:lang w:val="nl-NL"/>
        </w:rPr>
        <w:t xml:space="preserve"> (ZBO)</w:t>
      </w:r>
      <w:r>
        <w:rPr>
          <w:lang w:val="nl-NL"/>
        </w:rPr>
        <w:t xml:space="preserve">. Om die reden moeten </w:t>
      </w:r>
      <w:r w:rsidR="00CC6BDA">
        <w:rPr>
          <w:lang w:val="nl-NL"/>
        </w:rPr>
        <w:t>onderstaande punten</w:t>
      </w:r>
      <w:r w:rsidR="007A43C5">
        <w:rPr>
          <w:lang w:val="nl-NL"/>
        </w:rPr>
        <w:t xml:space="preserve"> dan ook niet gezien worden als onoverkomelijke problemen van de ZBO status, maar als aandachtspunten bij de implementatie van die status. </w:t>
      </w:r>
    </w:p>
    <w:p w:rsidR="007A43C5" w:rsidP="005E18A1" w:rsidRDefault="007A43C5" w14:paraId="47003AEB" w14:textId="6EE126A7">
      <w:pPr>
        <w:rPr>
          <w:lang w:val="nl-NL"/>
        </w:rPr>
      </w:pPr>
    </w:p>
    <w:p w:rsidR="007A43C5" w:rsidP="007A43C5" w:rsidRDefault="007A43C5" w14:paraId="23C89AE8" w14:textId="040EFF4C">
      <w:pPr>
        <w:pStyle w:val="ListParagraph"/>
        <w:numPr>
          <w:ilvl w:val="0"/>
          <w:numId w:val="2"/>
        </w:numPr>
        <w:rPr>
          <w:lang w:val="nl-NL"/>
        </w:rPr>
      </w:pPr>
      <w:r w:rsidRPr="007A43C5">
        <w:rPr>
          <w:lang w:val="nl-NL"/>
        </w:rPr>
        <w:t>De rol van ProRail in de sector wordt centraler</w:t>
      </w:r>
      <w:r w:rsidR="00CC6BDA">
        <w:rPr>
          <w:lang w:val="nl-NL"/>
        </w:rPr>
        <w:t xml:space="preserve"> in de sector, met minder een balans tussen NS en ProRail</w:t>
      </w:r>
      <w:r w:rsidRPr="007A43C5">
        <w:rPr>
          <w:lang w:val="nl-NL"/>
        </w:rPr>
        <w:t xml:space="preserve">. Veel </w:t>
      </w:r>
      <w:r w:rsidR="00CC6BDA">
        <w:rPr>
          <w:lang w:val="nl-NL"/>
        </w:rPr>
        <w:t xml:space="preserve">technologische en organisationele </w:t>
      </w:r>
      <w:r w:rsidRPr="007A43C5">
        <w:rPr>
          <w:lang w:val="nl-NL"/>
        </w:rPr>
        <w:t xml:space="preserve">innovaties </w:t>
      </w:r>
      <w:r w:rsidRPr="007A43C5" w:rsidR="00CC6BDA">
        <w:rPr>
          <w:lang w:val="nl-NL"/>
        </w:rPr>
        <w:t xml:space="preserve">waaraan </w:t>
      </w:r>
      <w:r w:rsidRPr="007A43C5">
        <w:rPr>
          <w:lang w:val="nl-NL"/>
        </w:rPr>
        <w:t xml:space="preserve">op het spoor gewerkt wordt vragen om goede </w:t>
      </w:r>
      <w:r w:rsidRPr="006A6184">
        <w:rPr>
          <w:b/>
          <w:bCs/>
          <w:lang w:val="nl-NL"/>
        </w:rPr>
        <w:t>afstemming in het ontwerp voor wat betreft de consequenties voor trein en infrastructuur</w:t>
      </w:r>
      <w:r w:rsidRPr="007A43C5">
        <w:rPr>
          <w:lang w:val="nl-NL"/>
        </w:rPr>
        <w:t xml:space="preserve"> en daarmee om een machtsbalans tussen infrastructuurbeheerder en spoorvervoerder. Die machtsbalans </w:t>
      </w:r>
      <w:r w:rsidR="00CC6BDA">
        <w:rPr>
          <w:lang w:val="nl-NL"/>
        </w:rPr>
        <w:t xml:space="preserve">was </w:t>
      </w:r>
      <w:r>
        <w:rPr>
          <w:lang w:val="nl-NL"/>
        </w:rPr>
        <w:t>ingebakken in de concessiestructuur en wordt doorbroken in de nieuwe situatie.</w:t>
      </w:r>
      <w:r w:rsidR="00CC6BDA">
        <w:rPr>
          <w:lang w:val="nl-NL"/>
        </w:rPr>
        <w:t xml:space="preserve"> </w:t>
      </w:r>
      <w:r>
        <w:rPr>
          <w:lang w:val="nl-NL"/>
        </w:rPr>
        <w:t>Mogelijk effect: implementatie van innovaties als ERTMS en 3kV die systemisch niet optimaal zijn, maar de lasten bij de vervoerder</w:t>
      </w:r>
      <w:r w:rsidR="00CC6BDA">
        <w:rPr>
          <w:lang w:val="nl-NL"/>
        </w:rPr>
        <w:t>(s)</w:t>
      </w:r>
      <w:r>
        <w:rPr>
          <w:lang w:val="nl-NL"/>
        </w:rPr>
        <w:t xml:space="preserve"> leggen.</w:t>
      </w:r>
      <w:r w:rsidRPr="007A43C5">
        <w:rPr>
          <w:lang w:val="nl-NL"/>
        </w:rPr>
        <w:t xml:space="preserve"> </w:t>
      </w:r>
    </w:p>
    <w:p w:rsidRPr="00CC6BDA" w:rsidR="00CC6BDA" w:rsidP="00CC6BDA" w:rsidRDefault="007A43C5" w14:paraId="4CFA3E70" w14:textId="31E274F5">
      <w:pPr>
        <w:pStyle w:val="ListParagraph"/>
        <w:numPr>
          <w:ilvl w:val="0"/>
          <w:numId w:val="2"/>
        </w:numPr>
        <w:rPr>
          <w:lang w:val="nl-NL"/>
        </w:rPr>
      </w:pPr>
      <w:r>
        <w:rPr>
          <w:lang w:val="nl-NL"/>
        </w:rPr>
        <w:t xml:space="preserve">ProRail wordt dichter bij de rijksoverheid gepositioneerd. ProRail heeft ook duidelijke rol in de regio, met </w:t>
      </w:r>
      <w:r w:rsidRPr="006A6184">
        <w:rPr>
          <w:b/>
          <w:bCs/>
          <w:lang w:val="nl-NL"/>
        </w:rPr>
        <w:t>het beheer van spoor voor regionale lijnen</w:t>
      </w:r>
      <w:r>
        <w:rPr>
          <w:lang w:val="nl-NL"/>
        </w:rPr>
        <w:t xml:space="preserve"> en het voorzien in de wensen van provincies en vervoerregio’s. </w:t>
      </w:r>
      <w:r w:rsidR="00CC6BDA">
        <w:rPr>
          <w:lang w:val="nl-NL"/>
        </w:rPr>
        <w:t xml:space="preserve">Mogelijk effect: investeringen in de regio, die juist nu erg belangrijk zijn, verliezen het van nationale investeringen. </w:t>
      </w:r>
    </w:p>
    <w:p w:rsidRPr="00CC6BDA" w:rsidR="00CC6BDA" w:rsidP="00CC6BDA" w:rsidRDefault="00CC6BDA" w14:paraId="56048621" w14:textId="3854418B">
      <w:pPr>
        <w:pStyle w:val="ListParagraph"/>
        <w:numPr>
          <w:ilvl w:val="0"/>
          <w:numId w:val="2"/>
        </w:numPr>
        <w:rPr>
          <w:lang w:val="nl-NL"/>
        </w:rPr>
      </w:pPr>
      <w:r>
        <w:rPr>
          <w:lang w:val="nl-NL"/>
        </w:rPr>
        <w:t xml:space="preserve">De concessie verdwijnt. </w:t>
      </w:r>
      <w:r>
        <w:rPr>
          <w:lang w:val="nl-NL"/>
        </w:rPr>
        <w:t xml:space="preserve">Die concessie bracht ook </w:t>
      </w:r>
      <w:r w:rsidRPr="006A6184">
        <w:rPr>
          <w:b/>
          <w:bCs/>
          <w:lang w:val="nl-NL"/>
        </w:rPr>
        <w:t>gedeelde prestatie indicatoren</w:t>
      </w:r>
      <w:r>
        <w:rPr>
          <w:lang w:val="nl-NL"/>
        </w:rPr>
        <w:t xml:space="preserve">, gedeeld tussen spoorbeheerder en </w:t>
      </w:r>
      <w:r>
        <w:rPr>
          <w:lang w:val="nl-NL"/>
        </w:rPr>
        <w:t>vervoerder</w:t>
      </w:r>
      <w:r>
        <w:rPr>
          <w:lang w:val="nl-NL"/>
        </w:rPr>
        <w:t xml:space="preserve">. Het rijk vroeg expliciet </w:t>
      </w:r>
      <w:proofErr w:type="gramStart"/>
      <w:r>
        <w:rPr>
          <w:lang w:val="nl-NL"/>
        </w:rPr>
        <w:t>het zelfde</w:t>
      </w:r>
      <w:proofErr w:type="gramEnd"/>
      <w:r>
        <w:rPr>
          <w:lang w:val="nl-NL"/>
        </w:rPr>
        <w:t xml:space="preserve"> aan vervoerder en beheerder en rekende ze daar op af. Het is nu niet duidelijk of daar een nieuw systeem van prestatiebeoordeling, </w:t>
      </w:r>
      <w:proofErr w:type="spellStart"/>
      <w:r>
        <w:rPr>
          <w:lang w:val="nl-NL"/>
        </w:rPr>
        <w:t>sectorbreed</w:t>
      </w:r>
      <w:proofErr w:type="spellEnd"/>
      <w:r>
        <w:rPr>
          <w:lang w:val="nl-NL"/>
        </w:rPr>
        <w:t>, voor terugkomt. Mogelijk effect: spoorbeheer is goed op orde maar het aanpakken van de uitdagingen van de spoorvervoerder worden maar slecht gefaciliteerd door de spoorbeheerder.</w:t>
      </w:r>
    </w:p>
    <w:p w:rsidR="006A6184" w:rsidP="006A6184" w:rsidRDefault="006A6184" w14:paraId="7020B420" w14:textId="77777777">
      <w:pPr>
        <w:pStyle w:val="ListParagraph"/>
        <w:numPr>
          <w:ilvl w:val="0"/>
          <w:numId w:val="2"/>
        </w:numPr>
        <w:rPr>
          <w:lang w:val="nl-NL"/>
        </w:rPr>
      </w:pPr>
      <w:r>
        <w:rPr>
          <w:lang w:val="nl-NL"/>
        </w:rPr>
        <w:t xml:space="preserve">De concessie verdwijnt. Dat kan leiden tot het </w:t>
      </w:r>
      <w:r w:rsidRPr="006A6184">
        <w:rPr>
          <w:b/>
          <w:bCs/>
          <w:lang w:val="nl-NL"/>
        </w:rPr>
        <w:t>inhoudelijk verschalen van het gesprek tussen ministerie en ProRail</w:t>
      </w:r>
      <w:r w:rsidRPr="007A43C5">
        <w:rPr>
          <w:lang w:val="nl-NL"/>
        </w:rPr>
        <w:t>, door het ontbreken van een concessie die</w:t>
      </w:r>
      <w:r>
        <w:rPr>
          <w:lang w:val="nl-NL"/>
        </w:rPr>
        <w:t xml:space="preserve"> dergelijke </w:t>
      </w:r>
      <w:r w:rsidRPr="007A43C5">
        <w:rPr>
          <w:lang w:val="nl-NL"/>
        </w:rPr>
        <w:t>inhoudelijk</w:t>
      </w:r>
      <w:r>
        <w:rPr>
          <w:lang w:val="nl-NL"/>
        </w:rPr>
        <w:t xml:space="preserve"> thema’s agendeert. Mogelijk effect: een focus op financiën in plaats van op de inhoudelijke ontwikkeling en samenwerking met de vervoerders </w:t>
      </w:r>
    </w:p>
    <w:p w:rsidR="005E18A1" w:rsidP="005E18A1" w:rsidRDefault="005E18A1" w14:paraId="73F798DF" w14:textId="7CB0A3A9">
      <w:pPr>
        <w:rPr>
          <w:lang w:val="nl-NL"/>
        </w:rPr>
      </w:pPr>
    </w:p>
    <w:p w:rsidRPr="00B77E06" w:rsidR="00B77E06" w:rsidRDefault="00CC6BDA" w14:paraId="191312E8" w14:textId="6036408F">
      <w:pPr>
        <w:rPr>
          <w:lang w:val="nl-NL"/>
        </w:rPr>
      </w:pPr>
      <w:r>
        <w:rPr>
          <w:lang w:val="nl-NL"/>
        </w:rPr>
        <w:t xml:space="preserve">Als ik hier iets kan meegeven dan is dat </w:t>
      </w:r>
      <w:r w:rsidR="006A6184">
        <w:rPr>
          <w:lang w:val="nl-NL"/>
        </w:rPr>
        <w:t xml:space="preserve">bij de implementatie van de </w:t>
      </w:r>
      <w:proofErr w:type="gramStart"/>
      <w:r w:rsidR="006A6184">
        <w:rPr>
          <w:lang w:val="nl-NL"/>
        </w:rPr>
        <w:t>ZBO vorm</w:t>
      </w:r>
      <w:proofErr w:type="gramEnd"/>
      <w:r w:rsidR="006A6184">
        <w:rPr>
          <w:lang w:val="nl-NL"/>
        </w:rPr>
        <w:t xml:space="preserve"> voor ProRail veel aandacht geven aan de bovenstaande punten en </w:t>
      </w:r>
      <w:proofErr w:type="spellStart"/>
      <w:r w:rsidR="006A6184">
        <w:rPr>
          <w:lang w:val="nl-NL"/>
        </w:rPr>
        <w:t>governance</w:t>
      </w:r>
      <w:proofErr w:type="spellEnd"/>
      <w:r w:rsidR="006A6184">
        <w:rPr>
          <w:lang w:val="nl-NL"/>
        </w:rPr>
        <w:t xml:space="preserve"> bouwen die deze mogelijke nadelen adresseert.  </w:t>
      </w:r>
    </w:p>
    <w:sectPr w:rsidRPr="00B77E06" w:rsidR="00B77E0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AEAF9" w14:textId="77777777" w:rsidR="00363BFE" w:rsidRDefault="00363BFE" w:rsidP="007443AE">
      <w:r>
        <w:separator/>
      </w:r>
    </w:p>
  </w:endnote>
  <w:endnote w:type="continuationSeparator" w:id="0">
    <w:p w14:paraId="6110F71E" w14:textId="77777777" w:rsidR="00363BFE" w:rsidRDefault="00363BFE" w:rsidP="007443AE">
      <w:r>
        <w:continuationSeparator/>
      </w:r>
    </w:p>
  </w:endnote>
  <w:endnote w:id="1">
    <w:p w14:paraId="7E2729A6" w14:textId="77777777" w:rsidR="006A6184" w:rsidRPr="006A6184" w:rsidRDefault="006A6184" w:rsidP="006A6184">
      <w:pPr>
        <w:pStyle w:val="EndnoteText"/>
        <w:rPr>
          <w:lang w:val="nl-NL"/>
        </w:rPr>
      </w:pPr>
      <w:r>
        <w:rPr>
          <w:rStyle w:val="EndnoteReference"/>
        </w:rPr>
        <w:endnoteRef/>
      </w:r>
      <w:r>
        <w:t xml:space="preserve"> </w:t>
      </w:r>
      <w:proofErr w:type="spellStart"/>
      <w:r w:rsidRPr="006A6184">
        <w:rPr>
          <w:lang w:val="nl-NL"/>
        </w:rPr>
        <w:t>NGinfrastructure</w:t>
      </w:r>
      <w:proofErr w:type="spellEnd"/>
      <w:r w:rsidRPr="006A6184">
        <w:rPr>
          <w:lang w:val="nl-NL"/>
        </w:rPr>
        <w:t xml:space="preserve"> doet onderzoek naar </w:t>
      </w:r>
      <w:r>
        <w:rPr>
          <w:lang w:val="nl-NL"/>
        </w:rPr>
        <w:t xml:space="preserve">organisatie en </w:t>
      </w:r>
      <w:proofErr w:type="spellStart"/>
      <w:r>
        <w:rPr>
          <w:lang w:val="nl-NL"/>
        </w:rPr>
        <w:t>governance</w:t>
      </w:r>
      <w:proofErr w:type="spellEnd"/>
      <w:r>
        <w:rPr>
          <w:lang w:val="nl-NL"/>
        </w:rPr>
        <w:t xml:space="preserve"> vraagstukken van water-, mobiliteits</w:t>
      </w:r>
      <w:proofErr w:type="gramStart"/>
      <w:r>
        <w:rPr>
          <w:lang w:val="nl-NL"/>
        </w:rPr>
        <w:t>-  en</w:t>
      </w:r>
      <w:proofErr w:type="gramEnd"/>
      <w:r>
        <w:rPr>
          <w:lang w:val="nl-NL"/>
        </w:rPr>
        <w:t xml:space="preserve"> </w:t>
      </w:r>
      <w:proofErr w:type="spellStart"/>
      <w:r>
        <w:rPr>
          <w:lang w:val="nl-NL"/>
        </w:rPr>
        <w:t>energieinfrastructuren</w:t>
      </w:r>
      <w:proofErr w:type="spellEnd"/>
      <w:r>
        <w:rPr>
          <w:lang w:val="nl-NL"/>
        </w:rPr>
        <w:t>. ProRail is een van de participerende organisaties in dit kennisinstituut. Mijn rol is het borgen van de wetenschappelijke kwaliteit van het onderzoekactiviteiten binnen het programma van dit kennisinstituut.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0B524" w14:textId="77777777" w:rsidR="00363BFE" w:rsidRDefault="00363BFE" w:rsidP="007443AE">
      <w:r>
        <w:separator/>
      </w:r>
    </w:p>
  </w:footnote>
  <w:footnote w:type="continuationSeparator" w:id="0">
    <w:p w14:paraId="0983C701" w14:textId="77777777" w:rsidR="00363BFE" w:rsidRDefault="00363BFE" w:rsidP="007443AE">
      <w:r>
        <w:continuationSeparator/>
      </w:r>
    </w:p>
  </w:footnote>
  <w:footnote w:id="1">
    <w:p w14:paraId="52E4DDF8" w14:textId="1DD5E770" w:rsidR="007443AE" w:rsidRPr="007443AE" w:rsidRDefault="007443AE">
      <w:pPr>
        <w:pStyle w:val="FootnoteText"/>
        <w:rPr>
          <w:lang w:val="nl-NL"/>
        </w:rPr>
      </w:pPr>
      <w:r>
        <w:rPr>
          <w:rStyle w:val="FootnoteReference"/>
        </w:rPr>
        <w:footnoteRef/>
      </w:r>
      <w:r>
        <w:t xml:space="preserve"> </w:t>
      </w:r>
      <w:r w:rsidRPr="007443AE">
        <w:rPr>
          <w:lang w:val="nl-NL"/>
        </w:rPr>
        <w:t xml:space="preserve">In Japan is het netwerkbeheer </w:t>
      </w:r>
      <w:r>
        <w:rPr>
          <w:lang w:val="nl-NL"/>
        </w:rPr>
        <w:t xml:space="preserve">veelal privaat, bij het spoorbedrijf, belegd. </w:t>
      </w:r>
      <w:r w:rsidR="00A5507B">
        <w:rPr>
          <w:lang w:val="nl-NL"/>
        </w:rPr>
        <w:t>Met veelal stervormige netwerken, veel sporen die er al lang liggen, hoge vraag naar spoorvervoer en weinig bemoedigende alternatieven is concurrentie tussen lijnen daar mogelijk en reëel. In Engeland is geëxperimenteerd met privaat netwerkbeheer (Railtrack) met weinig bemoedigende resultaten en het terugbrengen van de taak naar de overheid.</w:t>
      </w:r>
      <w:r w:rsidR="00A5507B" w:rsidRPr="00A5507B">
        <w:rPr>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126C4"/>
    <w:multiLevelType w:val="hybridMultilevel"/>
    <w:tmpl w:val="CF407C84"/>
    <w:lvl w:ilvl="0" w:tplc="4E36CE1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F7760"/>
    <w:multiLevelType w:val="hybridMultilevel"/>
    <w:tmpl w:val="BCAA7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36036B"/>
    <w:multiLevelType w:val="hybridMultilevel"/>
    <w:tmpl w:val="C284F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B6C02"/>
    <w:multiLevelType w:val="hybridMultilevel"/>
    <w:tmpl w:val="A0289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06"/>
    <w:rsid w:val="002A0064"/>
    <w:rsid w:val="00363BFE"/>
    <w:rsid w:val="00387C7C"/>
    <w:rsid w:val="005E18A1"/>
    <w:rsid w:val="006A6184"/>
    <w:rsid w:val="007443AE"/>
    <w:rsid w:val="007A43C5"/>
    <w:rsid w:val="00893CF6"/>
    <w:rsid w:val="00993D59"/>
    <w:rsid w:val="00A5507B"/>
    <w:rsid w:val="00B77E06"/>
    <w:rsid w:val="00BA0E29"/>
    <w:rsid w:val="00BC20A7"/>
    <w:rsid w:val="00CC6BDA"/>
    <w:rsid w:val="00EA0DE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2F1524F"/>
  <w15:chartTrackingRefBased/>
  <w15:docId w15:val="{BE321CDF-605D-6345-BBB2-B99EC62F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0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20A7"/>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7443AE"/>
    <w:rPr>
      <w:sz w:val="20"/>
      <w:szCs w:val="20"/>
    </w:rPr>
  </w:style>
  <w:style w:type="character" w:customStyle="1" w:styleId="FootnoteTextChar">
    <w:name w:val="Footnote Text Char"/>
    <w:basedOn w:val="DefaultParagraphFont"/>
    <w:link w:val="FootnoteText"/>
    <w:uiPriority w:val="99"/>
    <w:semiHidden/>
    <w:rsid w:val="007443AE"/>
    <w:rPr>
      <w:sz w:val="20"/>
      <w:szCs w:val="20"/>
    </w:rPr>
  </w:style>
  <w:style w:type="character" w:styleId="FootnoteReference">
    <w:name w:val="footnote reference"/>
    <w:basedOn w:val="DefaultParagraphFont"/>
    <w:uiPriority w:val="99"/>
    <w:semiHidden/>
    <w:unhideWhenUsed/>
    <w:rsid w:val="007443AE"/>
    <w:rPr>
      <w:vertAlign w:val="superscript"/>
    </w:rPr>
  </w:style>
  <w:style w:type="paragraph" w:styleId="ListParagraph">
    <w:name w:val="List Paragraph"/>
    <w:basedOn w:val="Normal"/>
    <w:uiPriority w:val="34"/>
    <w:qFormat/>
    <w:rsid w:val="00A5507B"/>
    <w:pPr>
      <w:ind w:left="720"/>
      <w:contextualSpacing/>
    </w:pPr>
  </w:style>
  <w:style w:type="paragraph" w:styleId="EndnoteText">
    <w:name w:val="endnote text"/>
    <w:basedOn w:val="Normal"/>
    <w:link w:val="EndnoteTextChar"/>
    <w:uiPriority w:val="99"/>
    <w:semiHidden/>
    <w:unhideWhenUsed/>
    <w:rsid w:val="006A6184"/>
    <w:rPr>
      <w:sz w:val="20"/>
      <w:szCs w:val="20"/>
    </w:rPr>
  </w:style>
  <w:style w:type="character" w:customStyle="1" w:styleId="EndnoteTextChar">
    <w:name w:val="Endnote Text Char"/>
    <w:basedOn w:val="DefaultParagraphFont"/>
    <w:link w:val="EndnoteText"/>
    <w:uiPriority w:val="99"/>
    <w:semiHidden/>
    <w:rsid w:val="006A6184"/>
    <w:rPr>
      <w:sz w:val="20"/>
      <w:szCs w:val="20"/>
    </w:rPr>
  </w:style>
  <w:style w:type="character" w:styleId="EndnoteReference">
    <w:name w:val="endnote reference"/>
    <w:basedOn w:val="DefaultParagraphFont"/>
    <w:uiPriority w:val="99"/>
    <w:semiHidden/>
    <w:unhideWhenUsed/>
    <w:rsid w:val="006A61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005654">
      <w:bodyDiv w:val="1"/>
      <w:marLeft w:val="0"/>
      <w:marRight w:val="0"/>
      <w:marTop w:val="0"/>
      <w:marBottom w:val="0"/>
      <w:divBdr>
        <w:top w:val="none" w:sz="0" w:space="0" w:color="auto"/>
        <w:left w:val="none" w:sz="0" w:space="0" w:color="auto"/>
        <w:bottom w:val="none" w:sz="0" w:space="0" w:color="auto"/>
        <w:right w:val="none" w:sz="0" w:space="0" w:color="auto"/>
      </w:divBdr>
    </w:div>
    <w:div w:id="6711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978</ap:Words>
  <ap:Characters>5575</ap:Characters>
  <ap:DocSecurity>0</ap:DocSecurity>
  <ap:Lines>46</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2020-09-01T13:24:00.0000000Z</dcterms:created>
  <dcterms:modified xsi:type="dcterms:W3CDTF">2020-09-04T14:53:00.0000000Z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0x010100F3825A2044831543863661B03D827D8D</vt:lpwstr>
  </property>
</Properties>
</file>