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B9" w:rsidP="004375B9" w:rsidRDefault="004375B9" w14:paraId="7E34C845" w14:textId="7DA4953C">
      <w:pPr>
        <w:spacing w:line="240" w:lineRule="auto"/>
      </w:pPr>
      <w:r>
        <w:t>Geachte vo</w:t>
      </w:r>
      <w:bookmarkStart w:name="_GoBack" w:id="0"/>
      <w:bookmarkEnd w:id="0"/>
      <w:r>
        <w:t>orzitter,</w:t>
      </w:r>
    </w:p>
    <w:p w:rsidR="004375B9" w:rsidP="004375B9" w:rsidRDefault="004375B9" w14:paraId="49F3F634" w14:textId="660AA651">
      <w:pPr>
        <w:spacing w:line="240" w:lineRule="auto"/>
      </w:pPr>
    </w:p>
    <w:p w:rsidR="004375B9" w:rsidP="004375B9" w:rsidRDefault="004375B9" w14:paraId="419B5275" w14:textId="77777777">
      <w:pPr>
        <w:spacing w:line="240" w:lineRule="auto"/>
      </w:pPr>
    </w:p>
    <w:p w:rsidR="004375B9" w:rsidP="004375B9" w:rsidRDefault="004375B9" w14:paraId="7D8FC005" w14:textId="0A16E9B1">
      <w:pPr>
        <w:spacing w:line="240" w:lineRule="auto"/>
      </w:pPr>
      <w:r>
        <w:t>Overeenkomstig de bestaande afspraken ontvangt u hierbij 5 fiches die werden opgesteld door de werkgroep Beoordeling Nieuwe Commissievoorstellen (BNC).</w:t>
      </w:r>
      <w:r>
        <w:br/>
      </w:r>
      <w:r>
        <w:br/>
        <w:t>Fiche 1:</w:t>
      </w:r>
      <w:r>
        <w:tab/>
        <w:t>EU strategie slachtofferrechten 2020-2025</w:t>
      </w:r>
    </w:p>
    <w:p w:rsidR="004375B9" w:rsidP="004375B9" w:rsidRDefault="004375B9" w14:paraId="0EC66F63" w14:textId="77777777">
      <w:pPr>
        <w:spacing w:line="240" w:lineRule="auto"/>
      </w:pPr>
      <w:r>
        <w:t>Fiche 2:</w:t>
      </w:r>
      <w:r>
        <w:tab/>
        <w:t>Europese Vaardighedenagenda</w:t>
      </w:r>
    </w:p>
    <w:p w:rsidR="004375B9" w:rsidP="004375B9" w:rsidRDefault="004375B9" w14:paraId="6DABEE45" w14:textId="77777777">
      <w:pPr>
        <w:spacing w:line="240" w:lineRule="auto"/>
      </w:pPr>
      <w:r>
        <w:t>Fiche 3:</w:t>
      </w:r>
      <w:r>
        <w:tab/>
        <w:t>Raadsaanbeveling beroepsonderwijs</w:t>
      </w:r>
    </w:p>
    <w:p w:rsidR="004375B9" w:rsidP="004375B9" w:rsidRDefault="004375B9" w14:paraId="77E0CDF1" w14:textId="77777777">
      <w:pPr>
        <w:spacing w:line="240" w:lineRule="auto"/>
      </w:pPr>
      <w:r>
        <w:t>Fiche 4:</w:t>
      </w:r>
      <w:r>
        <w:tab/>
        <w:t>Mededeling werkgelegenheidssteun voor jongeren</w:t>
      </w:r>
    </w:p>
    <w:p w:rsidR="004375B9" w:rsidP="004375B9" w:rsidRDefault="004375B9" w14:paraId="62EDC895" w14:textId="06498094">
      <w:pPr>
        <w:spacing w:line="240" w:lineRule="auto"/>
      </w:pPr>
      <w:r>
        <w:t>Fiche 5:</w:t>
      </w:r>
      <w:r>
        <w:tab/>
        <w:t>Raadsaanbeveling versterken jongerengarantie</w:t>
      </w:r>
    </w:p>
    <w:p w:rsidR="004375B9" w:rsidP="004375B9" w:rsidRDefault="004375B9" w14:paraId="5E8802F1" w14:textId="7EB734F5">
      <w:pPr>
        <w:spacing w:line="240" w:lineRule="auto"/>
      </w:pPr>
    </w:p>
    <w:p w:rsidR="004375B9" w:rsidP="004375B9" w:rsidRDefault="004375B9" w14:paraId="55778EC4" w14:textId="77777777">
      <w:pPr>
        <w:spacing w:line="240" w:lineRule="auto"/>
      </w:pPr>
    </w:p>
    <w:p w:rsidR="004375B9" w:rsidP="004375B9" w:rsidRDefault="004375B9" w14:paraId="61FB2DAD" w14:textId="77777777">
      <w:pPr>
        <w:spacing w:line="240" w:lineRule="auto"/>
      </w:pPr>
      <w:r>
        <w:t>De Minister van Buitenlandse Zaken,</w:t>
      </w:r>
    </w:p>
    <w:p w:rsidR="004375B9" w:rsidP="004375B9" w:rsidRDefault="004375B9" w14:paraId="7C144320" w14:textId="77777777">
      <w:pPr>
        <w:spacing w:line="240" w:lineRule="auto"/>
      </w:pPr>
    </w:p>
    <w:p w:rsidR="004375B9" w:rsidP="004375B9" w:rsidRDefault="004375B9" w14:paraId="30601771" w14:textId="77777777">
      <w:pPr>
        <w:spacing w:line="240" w:lineRule="auto"/>
      </w:pPr>
    </w:p>
    <w:p w:rsidR="004375B9" w:rsidP="004375B9" w:rsidRDefault="004375B9" w14:paraId="7170046B" w14:textId="77777777">
      <w:pPr>
        <w:spacing w:line="240" w:lineRule="auto"/>
      </w:pPr>
    </w:p>
    <w:p w:rsidR="004375B9" w:rsidP="004375B9" w:rsidRDefault="004375B9" w14:paraId="716669D0" w14:textId="77777777">
      <w:pPr>
        <w:spacing w:line="240" w:lineRule="auto"/>
      </w:pPr>
    </w:p>
    <w:p w:rsidRPr="00132F64" w:rsidR="005621ED" w:rsidP="004375B9" w:rsidRDefault="004375B9" w14:paraId="2F0CD743" w14:textId="00F654F7">
      <w:pPr>
        <w:spacing w:line="240" w:lineRule="auto"/>
      </w:pPr>
      <w:r>
        <w:t>Stef Blok</w:t>
      </w: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D0E8CBD" w:rsidR="001B5575" w:rsidRPr="006B0BAF" w:rsidRDefault="004375B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BZDOC-1869260247-22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D0E8CBD" w:rsidR="001B5575" w:rsidRPr="006B0BAF" w:rsidRDefault="004375B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BZDOC-1869260247-22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2F97B27" w:rsidR="00596AD0" w:rsidRDefault="004375B9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2F97B27" w:rsidR="00596AD0" w:rsidRDefault="004375B9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759152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873B0">
                            <w:t xml:space="preserve">4 </w:t>
                          </w:r>
                          <w:r w:rsidR="004375B9">
                            <w:t>september 2020</w:t>
                          </w:r>
                        </w:p>
                        <w:p w14:paraId="06BD080E" w14:textId="6A753CF7" w:rsidR="001B5575" w:rsidRPr="00F51C07" w:rsidRDefault="001B5575">
                          <w:r w:rsidRPr="00E20D12">
                            <w:t>Betreft</w:t>
                          </w:r>
                          <w:r w:rsidR="004375B9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759152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873B0">
                      <w:t xml:space="preserve">4 </w:t>
                    </w:r>
                    <w:r w:rsidR="004375B9">
                      <w:t>september 2020</w:t>
                    </w:r>
                  </w:p>
                  <w:p w14:paraId="06BD080E" w14:textId="6A753CF7" w:rsidR="001B5575" w:rsidRPr="00F51C07" w:rsidRDefault="001B5575">
                    <w:r w:rsidRPr="00E20D12">
                      <w:t>Betreft</w:t>
                    </w:r>
                    <w:r w:rsidR="004375B9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1D3285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375B9">
                                <w:rPr>
                                  <w:sz w:val="13"/>
                                  <w:szCs w:val="13"/>
                                </w:rPr>
                                <w:t>BZDOC-1869260247-22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5C2BDC64" w:rsidR="001B5575" w:rsidRPr="0058359E" w:rsidRDefault="004375B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1D3285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19f6ccf-be2d-4fca-8db6-8cf4482fb28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375B9">
                          <w:rPr>
                            <w:sz w:val="13"/>
                            <w:szCs w:val="13"/>
                          </w:rPr>
                          <w:t>BZDOC-1869260247-22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5C2BDC64" w:rsidR="001B5575" w:rsidRPr="0058359E" w:rsidRDefault="004375B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375B9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873B0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2020-09-04T14:31:00.0000000Z</dcterms:created>
  <dcterms:modified xsi:type="dcterms:W3CDTF">2020-09-04T14:31:00.0000000Z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0x010100A2D1966A87431E4AB8F0F609E45111AA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274416c0-5c47-4cd9-a565-e4f049836f22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