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82FC1" w:rsidR="00182FC1" w:rsidP="00182FC1" w:rsidRDefault="00182FC1">
      <w:pPr>
        <w:spacing w:after="0" w:line="240" w:lineRule="auto"/>
        <w:rPr>
          <w:rFonts w:ascii="Calibri" w:hAnsi="Calibri" w:eastAsia="Calibri" w:cs="Calibri"/>
        </w:rPr>
      </w:pPr>
      <w:bookmarkStart w:name="_GoBack" w:id="0"/>
      <w:r w:rsidRPr="00182FC1">
        <w:rPr>
          <w:rFonts w:ascii="Calibri" w:hAnsi="Calibri" w:eastAsia="Calibri" w:cs="Calibri"/>
        </w:rPr>
        <w:t xml:space="preserve">Het lid Postma (CDA) stelt voor op korte termijn schriftelijke inbreng te leveren over de incidentele suppletoire begrotingen inzake de beschikbaarheidsvergoeding ov-bedrijven </w:t>
      </w:r>
      <w:bookmarkEnd w:id="0"/>
      <w:r w:rsidRPr="00182FC1">
        <w:rPr>
          <w:rFonts w:ascii="Calibri" w:hAnsi="Calibri" w:eastAsia="Calibri" w:cs="Calibri"/>
        </w:rPr>
        <w:t xml:space="preserve">(donderdag 18 juni) en daarbij ook de brief onder agendapunt 9 te betrekken. Zij stelt tevens voor in het inbreng verslag een gezamenlijke tekst namens de gehele commissie te sturen. Het staat fracties uiteraard vrij het inbreng verslag aan te vullen met hun eigen punten en vragen. </w:t>
      </w:r>
    </w:p>
    <w:p w:rsidR="00075A9F" w:rsidRDefault="00182FC1"/>
    <w:sectPr w:rsidR="00075A9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855C9D"/>
    <w:multiLevelType w:val="hybridMultilevel"/>
    <w:tmpl w:val="18DE7A44"/>
    <w:lvl w:ilvl="0" w:tplc="47CE38CA">
      <w:start w:val="1"/>
      <w:numFmt w:val="decimal"/>
      <w:lvlText w:val="%1."/>
      <w:lvlJc w:val="left"/>
      <w:pPr>
        <w:ind w:left="1080" w:hanging="360"/>
      </w:pPr>
      <w:rPr>
        <w:sz w:val="22"/>
      </w:rPr>
    </w:lvl>
    <w:lvl w:ilvl="1" w:tplc="04130019">
      <w:start w:val="1"/>
      <w:numFmt w:val="lowerLetter"/>
      <w:lvlText w:val="%2."/>
      <w:lvlJc w:val="left"/>
      <w:pPr>
        <w:ind w:left="1800" w:hanging="360"/>
      </w:pPr>
    </w:lvl>
    <w:lvl w:ilvl="2" w:tplc="0413001B">
      <w:start w:val="1"/>
      <w:numFmt w:val="lowerRoman"/>
      <w:lvlText w:val="%3."/>
      <w:lvlJc w:val="right"/>
      <w:pPr>
        <w:ind w:left="2520" w:hanging="180"/>
      </w:pPr>
    </w:lvl>
    <w:lvl w:ilvl="3" w:tplc="0413000F">
      <w:start w:val="1"/>
      <w:numFmt w:val="decimal"/>
      <w:lvlText w:val="%4."/>
      <w:lvlJc w:val="left"/>
      <w:pPr>
        <w:ind w:left="3240" w:hanging="360"/>
      </w:pPr>
    </w:lvl>
    <w:lvl w:ilvl="4" w:tplc="04130019">
      <w:start w:val="1"/>
      <w:numFmt w:val="lowerLetter"/>
      <w:lvlText w:val="%5."/>
      <w:lvlJc w:val="left"/>
      <w:pPr>
        <w:ind w:left="3960" w:hanging="360"/>
      </w:pPr>
    </w:lvl>
    <w:lvl w:ilvl="5" w:tplc="0413001B">
      <w:start w:val="1"/>
      <w:numFmt w:val="lowerRoman"/>
      <w:lvlText w:val="%6."/>
      <w:lvlJc w:val="right"/>
      <w:pPr>
        <w:ind w:left="4680" w:hanging="180"/>
      </w:pPr>
    </w:lvl>
    <w:lvl w:ilvl="6" w:tplc="0413000F">
      <w:start w:val="1"/>
      <w:numFmt w:val="decimal"/>
      <w:lvlText w:val="%7."/>
      <w:lvlJc w:val="left"/>
      <w:pPr>
        <w:ind w:left="5400" w:hanging="360"/>
      </w:pPr>
    </w:lvl>
    <w:lvl w:ilvl="7" w:tplc="04130019">
      <w:start w:val="1"/>
      <w:numFmt w:val="lowerLetter"/>
      <w:lvlText w:val="%8."/>
      <w:lvlJc w:val="left"/>
      <w:pPr>
        <w:ind w:left="6120" w:hanging="360"/>
      </w:pPr>
    </w:lvl>
    <w:lvl w:ilvl="8" w:tplc="0413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FC1"/>
    <w:rsid w:val="00182FC1"/>
    <w:rsid w:val="005A7668"/>
    <w:rsid w:val="008F10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90CA"/>
  <w15:chartTrackingRefBased/>
  <w15:docId w15:val="{783071B3-4DB9-4DD9-A2AB-292DF38D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70</ap:Words>
  <ap:Characters>391</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2020-06-16T13:46:00.0000000Z</dcterms:created>
  <dcterms:modified xsi:type="dcterms:W3CDTF">2020-06-16T13:46:00.0000000Z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0x010100EDA5065840FBF646A2214C9C0B95A613</vt:lpwstr>
  </property>
</Properties>
</file>